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g" ContentType="image/jpe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образование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Кондинский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</w:t>
      </w:r>
      <w:r>
        <w:rPr>
          <w:b/>
        </w:rPr>
        <w:t xml:space="preserve"> </w:t>
      </w:r>
      <w:r>
        <w:rPr>
          <w:b/>
        </w:rPr>
        <w:t xml:space="preserve">автономного</w:t>
      </w:r>
      <w:r>
        <w:rPr>
          <w:b/>
        </w:rPr>
        <w:t xml:space="preserve"> </w:t>
      </w:r>
      <w:r>
        <w:rPr>
          <w:b/>
        </w:rPr>
        <w:t xml:space="preserve">округа</w:t>
      </w:r>
      <w:r>
        <w:rPr>
          <w:b/>
        </w:rPr>
        <w:t xml:space="preserve"> </w:t>
      </w:r>
      <w:r>
        <w:rPr>
          <w:b/>
        </w:rPr>
        <w:t xml:space="preserve">–</w:t>
      </w:r>
      <w:r>
        <w:rPr>
          <w:b/>
        </w:rPr>
        <w:t xml:space="preserve"> </w:t>
      </w:r>
      <w:r>
        <w:rPr>
          <w:b/>
        </w:rPr>
        <w:t xml:space="preserve">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КОНДИНСКОГО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1</w:t>
            </w:r>
            <w:r>
              <w:rPr>
                <w:color w:val="000000"/>
                <w:sz w:val="26"/>
                <w:szCs w:val="26"/>
              </w:rPr>
              <w:t xml:space="preserve">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июня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202</w:t>
            </w:r>
            <w:r>
              <w:rPr>
                <w:color w:val="000000"/>
                <w:sz w:val="26"/>
                <w:szCs w:val="26"/>
              </w:rPr>
              <w:t xml:space="preserve">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656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пгт.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096" w:leader="none"/>
              </w:tabs>
              <w:ind w:righ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утверждении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актуализированной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схемы</w:t>
            </w:r>
          </w:p>
          <w:p>
            <w:pPr>
              <w:pStyle w:val="Normal"/>
              <w:tabs>
                <w:tab w:val="left" w:pos="6096" w:leader="none"/>
              </w:tabs>
              <w:ind w:righ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водоотведения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городского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поселения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tabs>
                <w:tab w:val="left" w:pos="6096" w:leader="none"/>
              </w:tabs>
              <w:ind w:righ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Междуреченский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Кондинского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района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tabs>
                <w:tab w:val="left" w:pos="1309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федеральным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2003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131-ФЗ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принципах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самоуправления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Федерации»,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416-ФЗ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водоснабжении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водоотведении»,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разработки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схем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водоснабжения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водоотведения,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сентября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782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схемах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водоснабжения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водоотведения»,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Кондинского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января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3-п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закреплении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полномочий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вопросов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значения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самоуправления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Междуреченский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2022-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годы»,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протокола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публичных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слушаний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актуализации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схемы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теплоснабжения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Междуреченский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заключения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результатах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публичных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слушаний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администрация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Кондинского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района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постановляет: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актуализированную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схему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водоотведения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Междуреченский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Кондинского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(приложение).</w:t>
      </w:r>
    </w:p>
    <w:p>
      <w:pPr>
        <w:pStyle w:val="Normal"/>
        <w:widowControl w:val="off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Кондинского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февраля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опубликования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(обнародования)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другой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официальной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самоуправления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Кондинский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разместить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официальном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сайте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самоуправления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Кондинского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Ханты-Мансийского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автономного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Югры.</w:t>
      </w:r>
      <w:r>
        <w:rPr>
          <w:sz w:val="26"/>
          <w:szCs w:val="26"/>
        </w:rPr>
      </w:r>
    </w:p>
    <w:p>
      <w:pPr>
        <w:pStyle w:val="Normal"/>
        <w:widowControl w:val="off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возложить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А.В.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Зяблицева.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4"/>
        <w:gridCol w:w="1871"/>
        <w:gridCol w:w="3309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района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Мухин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документов/Постановления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3</w:t>
      </w: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Приложение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</w:t>
      </w:r>
      <w:r>
        <w:t xml:space="preserve"> </w:t>
      </w:r>
      <w:r>
        <w:t xml:space="preserve">постановлению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</w:t>
      </w:r>
      <w:r>
        <w:t xml:space="preserve"> </w:t>
      </w:r>
      <w:r>
        <w:t xml:space="preserve">1</w:t>
      </w:r>
      <w:r>
        <w:t xml:space="preserve">9</w:t>
      </w:r>
      <w:r>
        <w:t xml:space="preserve">.06.2023</w:t>
      </w:r>
      <w:r>
        <w:t xml:space="preserve"> </w:t>
      </w:r>
      <w:r>
        <w:t xml:space="preserve">№</w:t>
      </w:r>
      <w:r>
        <w:t xml:space="preserve"> </w:t>
      </w:r>
      <w:r>
        <w:t xml:space="preserve">656</w:t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tbl>
      <w:tblPr>
        <w:tblW w:w="4932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56"/>
        <w:gridCol w:w="1816"/>
        <w:gridCol w:w="144"/>
        <w:gridCol w:w="92"/>
        <w:gridCol w:w="2166"/>
        <w:gridCol w:w="206"/>
        <w:gridCol w:w="76"/>
        <w:gridCol w:w="1411"/>
        <w:gridCol w:w="2253"/>
      </w:tblGrid>
      <w:tr>
        <w:trPr>
          <w:trHeight w:val="1827"/>
        </w:trPr>
        <w:tc>
          <w:tcPr>
            <w:tcW w:w="5000" w:type="pct"/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spacing w:after="0"/>
              <w:ind w:left="5103"/>
            </w:pPr>
          </w:p>
          <w:p>
            <w:pPr>
              <w:pStyle w:val="BodyText"/>
              <w:spacing w:after="0"/>
              <w:ind w:left="5103"/>
            </w:pPr>
          </w:p>
        </w:tc>
      </w:tr>
      <w:tr>
        <w:trPr>
          <w:cantSplit/>
          <w:trHeight w:val="387"/>
        </w:trPr>
        <w:tc>
          <w:tcPr>
            <w:tcW w:w="1735" w:type="pct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21" w:type="pct"/>
            <w:gridSpan w:val="2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114" w:type="pct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spacing w:after="0"/>
              <w:jc w:val="right"/>
            </w:pPr>
          </w:p>
        </w:tc>
        <w:tc>
          <w:tcPr>
            <w:tcW w:w="145" w:type="pct"/>
            <w:gridSpan w:val="2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885" w:type="pct"/>
            <w:gridSpan w:val="2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</w:pPr>
          </w:p>
        </w:tc>
      </w:tr>
      <w:tr>
        <w:trPr>
          <w:cantSplit/>
          <w:trHeight w:val="323"/>
        </w:trPr>
        <w:tc>
          <w:tcPr>
            <w:tcW w:w="1735" w:type="pct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21" w:type="pct"/>
            <w:gridSpan w:val="2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114" w:type="pct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45" w:type="pct"/>
            <w:gridSpan w:val="2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885" w:type="pct"/>
            <w:gridSpan w:val="2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</w:tr>
      <w:tr>
        <w:trPr>
          <w:cantSplit/>
          <w:trHeight w:val="433"/>
        </w:trPr>
        <w:tc>
          <w:tcPr>
            <w:tcW w:w="1735" w:type="pct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ind w:hanging="113"/>
            </w:pPr>
          </w:p>
        </w:tc>
        <w:tc>
          <w:tcPr>
            <w:tcW w:w="121" w:type="pct"/>
            <w:gridSpan w:val="2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114" w:type="pct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45" w:type="pct"/>
            <w:gridSpan w:val="2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885" w:type="pct"/>
            <w:gridSpan w:val="2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</w:tr>
      <w:tr>
        <w:trPr>
          <w:cantSplit/>
          <w:trHeight w:val="1633"/>
        </w:trPr>
        <w:tc>
          <w:tcPr>
            <w:tcW w:w="1735" w:type="pct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21" w:type="pct"/>
            <w:gridSpan w:val="2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114" w:type="pct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45" w:type="pct"/>
            <w:gridSpan w:val="2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1885" w:type="pct"/>
            <w:gridSpan w:val="2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</w:tr>
      <w:tr>
        <w:trPr>
          <w:trHeight w:val="1841"/>
        </w:trPr>
        <w:tc>
          <w:tcPr>
            <w:tcW w:w="5000" w:type="pct"/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Схема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водоотведения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городского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поселения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Междуреченский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Кондинского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района</w:t>
            </w:r>
          </w:p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695"/>
        </w:trPr>
        <w:tc>
          <w:tcPr>
            <w:tcW w:w="801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jc w:val="center"/>
            </w:pPr>
          </w:p>
        </w:tc>
        <w:tc>
          <w:tcPr>
            <w:tcW w:w="1008" w:type="pct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jc w:val="center"/>
            </w:pPr>
          </w:p>
        </w:tc>
        <w:tc>
          <w:tcPr>
            <w:tcW w:w="1306" w:type="pct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jc w:val="center"/>
            </w:pPr>
          </w:p>
        </w:tc>
        <w:tc>
          <w:tcPr>
            <w:tcW w:w="1885" w:type="pct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jc w:val="center"/>
            </w:pPr>
          </w:p>
        </w:tc>
      </w:tr>
      <w:tr>
        <w:tc>
          <w:tcPr>
            <w:tcW w:w="5000" w:type="pct"/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jc w:val="center"/>
            </w:pPr>
          </w:p>
        </w:tc>
      </w:tr>
      <w:tr>
        <w:trPr>
          <w:trHeight w:val="140"/>
        </w:trPr>
        <w:tc>
          <w:tcPr>
            <w:tcW w:w="5000" w:type="pct"/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</w:tr>
      <w:tr>
        <w:trPr>
          <w:trHeight w:val="95"/>
        </w:trPr>
        <w:tc>
          <w:tcPr>
            <w:tcW w:w="3076" w:type="pct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765" w:type="pct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59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01"/>
        </w:trPr>
        <w:tc>
          <w:tcPr>
            <w:tcW w:w="3076" w:type="pct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</w:tc>
        <w:tc>
          <w:tcPr>
            <w:tcW w:w="765" w:type="pct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59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23"/>
        </w:trPr>
        <w:tc>
          <w:tcPr>
            <w:tcW w:w="5000" w:type="pct"/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</w:pPr>
          </w:p>
          <w:p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BodyText"/>
            </w:pPr>
          </w:p>
          <w:p>
            <w:pPr>
              <w:pStyle w:val="BodyText"/>
              <w:jc w:val="center"/>
            </w:pPr>
          </w:p>
          <w:p>
            <w:pPr>
              <w:pStyle w:val="BodyText"/>
            </w:pPr>
          </w:p>
          <w:p>
            <w:pPr>
              <w:pStyle w:val="BodyText"/>
            </w:pPr>
          </w:p>
        </w:tc>
      </w:tr>
    </w:tbl>
    <w:p>
      <w:pPr>
        <w:pStyle w:val="Normal"/>
        <w:rPr>
          <w:color w:val="000000"/>
          <w:sz w:val="16"/>
          <w:szCs w:val="16"/>
        </w:rPr>
        <w:sectPr>
          <w:headerReference w:type="default" r:id="rId7"/>
          <w:type w:val="nextPage"/>
          <w:pgSz w:w="11906" w:h="16838"/>
          <w:pgMar w:top="1134" w:right="567" w:bottom="992" w:left="1701" w:header="709" w:footer="113" w:gutter="0"/>
          <w:cols w:space="708"/>
          <w:docGrid w:linePitch="360"/>
          <w:titlePg/>
        </w:sectPr>
      </w:pPr>
      <w:r>
        <w:rPr>
          <w:color w:val="000000"/>
          <w:sz w:val="16"/>
          <w:szCs w:val="16"/>
        </w:rPr>
      </w:r>
    </w:p>
    <w:p>
      <w:pPr>
        <w:pStyle w:val="Normal"/>
        <w:jc w:val="center"/>
      </w:pPr>
      <w:r>
        <w:t xml:space="preserve">Содержание</w:t>
      </w:r>
    </w:p>
    <w:p>
      <w:pPr>
        <w:pStyle w:val="Normal"/>
        <w:jc w:val="center"/>
      </w:pP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rFonts w:eastAsia="Microsoft YaHei"/>
          <w:b w:val="0"/>
        </w:rPr>
        <w:fldChar w:fldCharType="begin"/>
      </w:r>
      <w:r>
        <w:rPr>
          <w:rStyle w:val="Strong"/>
          <w:rFonts w:eastAsia="Microsoft YaHei"/>
          <w:b w:val="0"/>
        </w:rPr>
        <w:instrText xml:space="preserve"> TOC \o "1-3" \h \z \u </w:instrText>
      </w:r>
      <w:r>
        <w:rPr>
          <w:rStyle w:val="Strong"/>
          <w:rFonts w:eastAsia="Microsoft YaHei"/>
          <w:b w:val="0"/>
        </w:rPr>
        <w:fldChar w:fldCharType="separate"/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"_Toc406061454"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1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Введение.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Концепция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развития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системы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водоотведения</w:t>
      </w:r>
      <w:r>
        <w:rPr>
          <w:rStyle w:val="Strong"/>
          <w:b w:val="0"/>
        </w:rPr>
        <w:t xml:space="preserve">....................................................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......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_Toc406061454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4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"_Toc406061455"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2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Общие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сведения</w:t>
      </w:r>
      <w:r>
        <w:rPr>
          <w:rStyle w:val="Strong"/>
          <w:b w:val="0"/>
        </w:rPr>
        <w:t xml:space="preserve">.................................................................................</w:t>
      </w:r>
      <w:r>
        <w:rPr>
          <w:rStyle w:val="Strong"/>
          <w:b w:val="0"/>
        </w:rPr>
        <w:t xml:space="preserve">.............................</w:t>
      </w:r>
      <w:r>
        <w:rPr>
          <w:rStyle w:val="Strong"/>
          <w:b w:val="0"/>
        </w:rPr>
        <w:t xml:space="preserve">.........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...</w:t>
      </w:r>
      <w:r>
        <w:rPr>
          <w:rStyle w:val="Strong"/>
          <w:b w:val="0"/>
        </w:rPr>
        <w:t xml:space="preserve">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_Toc406061455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5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"_Toc406061456"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3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Существующее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положение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сфере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водоотведения</w:t>
      </w:r>
      <w:r>
        <w:rPr>
          <w:rStyle w:val="Strong"/>
          <w:b w:val="0"/>
        </w:rPr>
        <w:t xml:space="preserve">....................................................................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_Toc406061456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7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"_Toc406061457"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3.1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Организационная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структура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системы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водоотведения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городского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поселения</w:t>
      </w:r>
      <w:r>
        <w:rPr>
          <w:rStyle w:val="Strong"/>
          <w:b w:val="0"/>
        </w:rPr>
        <w:t xml:space="preserve">...............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.......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_Toc406061457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7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"_Toc406061458"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3.2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Перечень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централизованных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систем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водоотведения</w:t>
      </w:r>
      <w:r>
        <w:rPr>
          <w:rStyle w:val="Strong"/>
          <w:b w:val="0"/>
        </w:rPr>
        <w:t xml:space="preserve">...............................................................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_Toc406061458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8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"_Toc406061459"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3.3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Функциональная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структура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системы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сбора,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очистки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и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отведения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сточных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вод</w:t>
      </w:r>
      <w:r>
        <w:rPr>
          <w:rStyle w:val="Strong"/>
          <w:b w:val="0"/>
        </w:rPr>
        <w:t xml:space="preserve">...................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_Toc406061459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8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"_Toc406061460"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3.3.1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Сети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водоотведения,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канализационные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насосные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станции</w:t>
      </w:r>
      <w:r>
        <w:rPr>
          <w:rStyle w:val="Strong"/>
          <w:b w:val="0"/>
        </w:rPr>
        <w:t xml:space="preserve">...............................................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_Toc406061460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10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"_Toc406061461"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3.3.2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Очистные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сооружения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канализации</w:t>
      </w:r>
      <w:r>
        <w:rPr>
          <w:rStyle w:val="Strong"/>
          <w:b w:val="0"/>
        </w:rPr>
        <w:t xml:space="preserve">.....................................................................................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_Toc406061461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13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"_Toc406061462"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3.4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Существующие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технические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и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технологические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проблемы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системы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водоотведения</w:t>
      </w:r>
      <w:r>
        <w:rPr>
          <w:rStyle w:val="Strong"/>
          <w:b w:val="0"/>
        </w:rPr>
        <w:t xml:space="preserve">......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_Toc406061462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15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"_Toc406061463"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3.5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Балансы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отведения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и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очистки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сточных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вод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существующих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зонах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действия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объектов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_Toc406061463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16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"_Toc406061464"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4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Основные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направления,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принципы,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задачи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развития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центра</w:t>
      </w:r>
      <w:r>
        <w:rPr>
          <w:rStyle w:val="Strong"/>
          <w:b w:val="0"/>
        </w:rPr>
        <w:t xml:space="preserve">лизованной системы водоотведения</w:t>
      </w:r>
      <w:r>
        <w:rPr>
          <w:rStyle w:val="Strong"/>
          <w:b w:val="0"/>
        </w:rPr>
        <w:t xml:space="preserve">............................................................................................................................</w:t>
      </w:r>
      <w:r>
        <w:rPr>
          <w:rStyle w:val="Strong"/>
          <w:b w:val="0"/>
        </w:rPr>
        <w:t xml:space="preserve">....</w:t>
      </w:r>
      <w:r>
        <w:rPr>
          <w:rStyle w:val="Strong"/>
          <w:b w:val="0"/>
        </w:rPr>
        <w:t xml:space="preserve">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_Toc406061464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18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"_Toc406061465"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5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Прогнозные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балансы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количества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и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состава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сточных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вод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сроком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не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менее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чем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на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10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лет</w:t>
      </w:r>
      <w:r>
        <w:rPr>
          <w:rStyle w:val="Strong"/>
          <w:b w:val="0"/>
        </w:rPr>
        <w:t xml:space="preserve">....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_Toc406061465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19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"_Toc406061466"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6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Схемы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планируемого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размещения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объектов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централизованной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системы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водоотведения</w:t>
      </w:r>
      <w:r>
        <w:rPr>
          <w:rStyle w:val="Strong"/>
          <w:b w:val="0"/>
        </w:rPr>
        <w:t xml:space="preserve">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_Toc406061466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21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"_Toc406061467"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7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Перечень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основных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мероприятий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по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реализации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схемы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водоотведения</w:t>
      </w:r>
      <w:r>
        <w:rPr>
          <w:rStyle w:val="Strong"/>
          <w:b w:val="0"/>
        </w:rPr>
        <w:t xml:space="preserve">...............................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_Toc406061467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22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"_Toc406061468"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8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Оценка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капитальных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вложений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новое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строительство,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реконструкцию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и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модернизацию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объектов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системы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водоотведения</w:t>
      </w:r>
      <w:r>
        <w:rPr>
          <w:rStyle w:val="Strong"/>
          <w:b w:val="0"/>
        </w:rPr>
        <w:t xml:space="preserve">........</w:t>
      </w:r>
      <w:r>
        <w:rPr>
          <w:rStyle w:val="Strong"/>
          <w:b w:val="0"/>
        </w:rPr>
        <w:t xml:space="preserve">...........................................................................................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_Toc406061468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23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both"/>
        <w:rPr>
          <w:rStyle w:val="Strong"/>
          <w:b w:val="0"/>
        </w:rPr>
      </w:pP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HYPERLINK \l "_Toc406061469"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9</w:t>
      </w:r>
      <w:r>
        <w:rPr>
          <w:rStyle w:val="Strong"/>
          <w:b w:val="0"/>
        </w:rPr>
        <w:t xml:space="preserve">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Предложения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по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источникам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инвестиций,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обеспечивающих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финансовые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потребности</w:t>
      </w:r>
      <w:r>
        <w:rPr>
          <w:rStyle w:val="Strong"/>
          <w:b w:val="0"/>
        </w:rPr>
        <w:t xml:space="preserve">....</w:t>
      </w:r>
      <w:r>
        <w:rPr>
          <w:rStyle w:val="Strong"/>
          <w:b w:val="0"/>
        </w:rPr>
        <w:fldChar w:fldCharType="begin"/>
      </w:r>
      <w:r>
        <w:rPr>
          <w:rStyle w:val="Strong"/>
          <w:b w:val="0"/>
        </w:rPr>
        <w:instrText xml:space="preserve"> PAGEREF _Toc406061469 \h </w:instrText>
      </w:r>
      <w:r>
        <w:rPr>
          <w:rStyle w:val="Strong"/>
          <w:b w:val="0"/>
        </w:rPr>
      </w:r>
      <w:r>
        <w:rPr>
          <w:rStyle w:val="Strong"/>
          <w:b w:val="0"/>
        </w:rPr>
        <w:fldChar w:fldCharType="separate"/>
      </w:r>
      <w:r>
        <w:rPr>
          <w:rStyle w:val="Strong"/>
          <w:b w:val="0"/>
        </w:rPr>
        <w:t xml:space="preserve">24</w:t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  <w:fldChar w:fldCharType="end"/>
      </w:r>
      <w:r>
        <w:rPr>
          <w:rStyle w:val="Strong"/>
          <w:b w:val="0"/>
        </w:rPr>
      </w:r>
    </w:p>
    <w:p>
      <w:pPr>
        <w:pStyle w:val="Normal"/>
        <w:jc w:val="center"/>
      </w:pPr>
      <w:r>
        <w:rPr>
          <w:rStyle w:val="Strong"/>
          <w:rFonts w:eastAsia="Microsoft YaHei"/>
          <w:b w:val="0"/>
        </w:rPr>
        <w:fldChar w:fldCharType="end"/>
      </w:r>
      <w:bookmarkStart w:id="0" w:name="_Toc367295622"/>
      <w:bookmarkStart w:id="1" w:name="_Toc367396155"/>
      <w:bookmarkStart w:id="2" w:name="_Toc363656877"/>
      <w:bookmarkStart w:id="3" w:name="_Toc367100657"/>
      <w:bookmarkStart w:id="4" w:name="_Toc367783208"/>
      <w:r>
        <w:br w:type="page" w:clear="all"/>
      </w:r>
      <w:bookmarkEnd w:id="0"/>
      <w:bookmarkEnd w:id="1"/>
      <w:bookmarkStart w:id="5" w:name="_Toc406061454"/>
      <w:r>
        <w:t xml:space="preserve">1. </w:t>
      </w:r>
      <w:r>
        <w:t xml:space="preserve">Введение.</w:t>
      </w:r>
      <w:r>
        <w:t xml:space="preserve"> </w:t>
      </w:r>
      <w:r>
        <w:t xml:space="preserve">Концепция</w:t>
      </w:r>
      <w:r>
        <w:t xml:space="preserve"> </w:t>
      </w:r>
      <w:r>
        <w:t xml:space="preserve">развития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</w:t>
      </w:r>
      <w:bookmarkEnd w:id="5"/>
    </w:p>
    <w:p>
      <w:pPr>
        <w:pStyle w:val="Normal"/>
        <w:jc w:val="both"/>
      </w:pPr>
    </w:p>
    <w:p>
      <w:pPr>
        <w:pStyle w:val="Normal"/>
        <w:ind w:firstLine="709"/>
        <w:jc w:val="both"/>
      </w:pPr>
      <w:r>
        <w:t xml:space="preserve">Схе</w:t>
      </w:r>
      <w:r>
        <w:t xml:space="preserve">м</w:t>
      </w:r>
      <w:r>
        <w:t xml:space="preserve">а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Междуреченский</w:t>
      </w:r>
      <w:r>
        <w:t xml:space="preserve"> </w:t>
      </w:r>
      <w:r>
        <w:t xml:space="preserve">на</w:t>
      </w:r>
      <w:r>
        <w:t xml:space="preserve"> 2015-</w:t>
      </w:r>
      <w:r>
        <w:t xml:space="preserve">2025</w:t>
      </w:r>
      <w:r>
        <w:t xml:space="preserve"> </w:t>
      </w:r>
      <w:r>
        <w:t xml:space="preserve">годы.</w:t>
      </w:r>
      <w:r>
        <w:t xml:space="preserve"> </w:t>
      </w:r>
      <w:r>
        <w:t xml:space="preserve">Схема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является</w:t>
      </w:r>
      <w:r>
        <w:t xml:space="preserve"> </w:t>
      </w:r>
      <w:r>
        <w:t xml:space="preserve">основным</w:t>
      </w:r>
      <w:r>
        <w:t xml:space="preserve"> </w:t>
      </w:r>
      <w:r>
        <w:t xml:space="preserve">предпроектным</w:t>
      </w:r>
      <w:r>
        <w:t xml:space="preserve"> </w:t>
      </w:r>
      <w:r>
        <w:t xml:space="preserve">документом</w:t>
      </w:r>
      <w:r>
        <w:t xml:space="preserve"> </w:t>
      </w:r>
      <w:r>
        <w:t xml:space="preserve">по</w:t>
      </w:r>
      <w:r>
        <w:t xml:space="preserve"> </w:t>
      </w:r>
      <w:r>
        <w:t xml:space="preserve">развитию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водоотведения.</w:t>
      </w:r>
      <w:r>
        <w:t xml:space="preserve"> </w:t>
      </w:r>
      <w:r>
        <w:t xml:space="preserve">Она</w:t>
      </w:r>
      <w:r>
        <w:t xml:space="preserve"> </w:t>
      </w:r>
      <w:r>
        <w:t xml:space="preserve">разрабатывается</w:t>
      </w:r>
      <w:r>
        <w:t xml:space="preserve"> </w:t>
      </w:r>
      <w:r>
        <w:t xml:space="preserve">в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с</w:t>
      </w:r>
      <w:r>
        <w:t xml:space="preserve"> </w:t>
      </w:r>
      <w:r>
        <w:t xml:space="preserve">техническим</w:t>
      </w:r>
      <w:r>
        <w:t xml:space="preserve"> </w:t>
      </w:r>
      <w:r>
        <w:t xml:space="preserve">заданием</w:t>
      </w:r>
      <w:r>
        <w:t xml:space="preserve"> </w:t>
      </w:r>
      <w:r>
        <w:t xml:space="preserve">на</w:t>
      </w:r>
      <w:r>
        <w:t xml:space="preserve"> </w:t>
      </w:r>
      <w:r>
        <w:t xml:space="preserve">основе</w:t>
      </w:r>
      <w:r>
        <w:t xml:space="preserve"> </w:t>
      </w:r>
      <w:r>
        <w:t xml:space="preserve">анализа</w:t>
      </w:r>
      <w:r>
        <w:t xml:space="preserve"> </w:t>
      </w:r>
      <w:r>
        <w:t xml:space="preserve">существующего</w:t>
      </w:r>
      <w:r>
        <w:t xml:space="preserve"> </w:t>
      </w:r>
      <w:r>
        <w:t xml:space="preserve">положения</w:t>
      </w:r>
      <w:r>
        <w:t xml:space="preserve"> </w:t>
      </w:r>
      <w:r>
        <w:t xml:space="preserve">с</w:t>
      </w:r>
      <w:r>
        <w:t xml:space="preserve"> </w:t>
      </w:r>
      <w:r>
        <w:t xml:space="preserve">учетом</w:t>
      </w:r>
      <w:r>
        <w:t xml:space="preserve"> </w:t>
      </w:r>
      <w:r>
        <w:t xml:space="preserve">перспективного</w:t>
      </w:r>
      <w:r>
        <w:t xml:space="preserve"> разви</w:t>
      </w:r>
      <w:r>
        <w:t xml:space="preserve">тия,</w:t>
      </w:r>
      <w:r>
        <w:t xml:space="preserve"> </w:t>
      </w:r>
      <w:r>
        <w:t xml:space="preserve">рассмотрения</w:t>
      </w:r>
      <w:r>
        <w:t xml:space="preserve"> </w:t>
      </w:r>
      <w:r>
        <w:t xml:space="preserve">вопросов</w:t>
      </w:r>
      <w:r>
        <w:t xml:space="preserve"> </w:t>
      </w:r>
      <w:r>
        <w:t xml:space="preserve">надежности,</w:t>
      </w:r>
      <w:r>
        <w:t xml:space="preserve"> </w:t>
      </w:r>
      <w:r>
        <w:t xml:space="preserve">экономичности.</w:t>
      </w:r>
    </w:p>
    <w:p>
      <w:pPr>
        <w:pStyle w:val="Normal"/>
        <w:ind w:firstLine="709"/>
        <w:jc w:val="both"/>
      </w:pPr>
      <w:r>
        <w:t xml:space="preserve">Целью р</w:t>
      </w:r>
      <w:r>
        <w:t xml:space="preserve">азработк</w:t>
      </w:r>
      <w:r>
        <w:t xml:space="preserve">и</w:t>
      </w:r>
      <w:r>
        <w:t xml:space="preserve"> с</w:t>
      </w:r>
      <w:r>
        <w:t xml:space="preserve">хемы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является</w:t>
      </w:r>
      <w:r>
        <w:t xml:space="preserve"> </w:t>
      </w:r>
      <w:r>
        <w:t xml:space="preserve">обеспечение</w:t>
      </w:r>
      <w:r>
        <w:t xml:space="preserve"> </w:t>
      </w:r>
      <w:r>
        <w:t xml:space="preserve">населения</w:t>
      </w:r>
      <w:r>
        <w:t xml:space="preserve"> </w:t>
      </w:r>
      <w:r>
        <w:t xml:space="preserve">услугой</w:t>
      </w:r>
      <w:r>
        <w:t xml:space="preserve"> </w:t>
      </w:r>
      <w:r>
        <w:t xml:space="preserve">бесперебойного</w:t>
      </w:r>
      <w:r>
        <w:t xml:space="preserve"> </w:t>
      </w:r>
      <w:r>
        <w:t xml:space="preserve">и</w:t>
      </w:r>
      <w:r>
        <w:t xml:space="preserve"> </w:t>
      </w:r>
      <w:r>
        <w:t xml:space="preserve">качественного</w:t>
      </w:r>
      <w:r>
        <w:t xml:space="preserve"> </w:t>
      </w:r>
      <w:r>
        <w:t xml:space="preserve">водоотведения,</w:t>
      </w:r>
      <w:r>
        <w:t xml:space="preserve"> </w:t>
      </w:r>
      <w:r>
        <w:t xml:space="preserve">снижение</w:t>
      </w:r>
      <w:r>
        <w:t xml:space="preserve"> </w:t>
      </w:r>
      <w:r>
        <w:t xml:space="preserve">негативного</w:t>
      </w:r>
      <w:r>
        <w:t xml:space="preserve"> </w:t>
      </w:r>
      <w:r>
        <w:t xml:space="preserve">воздействия</w:t>
      </w:r>
      <w:r>
        <w:t xml:space="preserve"> </w:t>
      </w:r>
      <w:r>
        <w:t xml:space="preserve">на</w:t>
      </w:r>
      <w:r>
        <w:t xml:space="preserve"> </w:t>
      </w:r>
      <w:r>
        <w:t xml:space="preserve">водные</w:t>
      </w:r>
      <w:r>
        <w:t xml:space="preserve"> </w:t>
      </w:r>
      <w:r>
        <w:t xml:space="preserve">объекты</w:t>
      </w:r>
      <w:r>
        <w:t xml:space="preserve"> </w:t>
      </w:r>
      <w:r>
        <w:t xml:space="preserve">путем</w:t>
      </w:r>
      <w:r>
        <w:t xml:space="preserve"> </w:t>
      </w:r>
      <w:r>
        <w:t xml:space="preserve">повышения</w:t>
      </w:r>
      <w:r>
        <w:t xml:space="preserve"> </w:t>
      </w:r>
      <w:r>
        <w:t xml:space="preserve">качества</w:t>
      </w:r>
      <w:r>
        <w:t xml:space="preserve"> </w:t>
      </w:r>
      <w:r>
        <w:t xml:space="preserve">очистки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вод.</w:t>
      </w:r>
    </w:p>
    <w:p>
      <w:pPr>
        <w:pStyle w:val="Normal"/>
        <w:ind w:firstLine="709"/>
        <w:jc w:val="both"/>
      </w:pPr>
      <w:r>
        <w:t xml:space="preserve">Согласно</w:t>
      </w:r>
      <w:r>
        <w:t xml:space="preserve"> </w:t>
      </w:r>
      <w:r>
        <w:t xml:space="preserve">статье</w:t>
      </w:r>
      <w:r>
        <w:t xml:space="preserve"> </w:t>
      </w:r>
      <w:r>
        <w:t xml:space="preserve">38</w:t>
      </w:r>
      <w:r>
        <w:t xml:space="preserve"> </w:t>
      </w:r>
      <w:r>
        <w:t xml:space="preserve">Федерального</w:t>
      </w:r>
      <w:r>
        <w:t xml:space="preserve"> </w:t>
      </w:r>
      <w:r>
        <w:t xml:space="preserve">закона</w:t>
      </w:r>
      <w:r>
        <w:t xml:space="preserve"> </w:t>
      </w:r>
      <w:r>
        <w:t xml:space="preserve">от</w:t>
      </w:r>
      <w:r>
        <w:t xml:space="preserve"> 07 декабря </w:t>
      </w:r>
      <w:r>
        <w:t xml:space="preserve">2011</w:t>
      </w:r>
      <w:r>
        <w:t xml:space="preserve"> года </w:t>
      </w:r>
      <w:r>
        <w:t xml:space="preserve">№</w:t>
      </w:r>
      <w:r>
        <w:t xml:space="preserve"> </w:t>
      </w:r>
      <w:r>
        <w:t xml:space="preserve">416</w:t>
      </w:r>
      <w:r>
        <w:t xml:space="preserve">-ФЗ</w:t>
      </w:r>
      <w:r>
        <w:t xml:space="preserve">                               </w:t>
      </w:r>
      <w:r>
        <w:t xml:space="preserve">«О</w:t>
      </w:r>
      <w:r>
        <w:t xml:space="preserve"> </w:t>
      </w:r>
      <w:r>
        <w:t xml:space="preserve">водоснабжении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водоотведении»</w:t>
      </w:r>
      <w:r>
        <w:t xml:space="preserve"> </w:t>
      </w:r>
      <w:r>
        <w:t xml:space="preserve">схем</w:t>
      </w:r>
      <w:r>
        <w:t xml:space="preserve">ы</w:t>
      </w:r>
      <w:r>
        <w:t xml:space="preserve"> </w:t>
      </w:r>
      <w:r>
        <w:t xml:space="preserve">водоснабжения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должны</w:t>
      </w:r>
      <w:r>
        <w:t xml:space="preserve"> </w:t>
      </w:r>
      <w:r>
        <w:t xml:space="preserve">соответствовать</w:t>
      </w:r>
      <w:r>
        <w:t xml:space="preserve"> </w:t>
      </w:r>
      <w:r>
        <w:t xml:space="preserve">документам</w:t>
      </w:r>
      <w:r>
        <w:t xml:space="preserve"> </w:t>
      </w:r>
      <w:r>
        <w:t xml:space="preserve">территориального</w:t>
      </w:r>
      <w:r>
        <w:t xml:space="preserve"> </w:t>
      </w:r>
      <w:r>
        <w:t xml:space="preserve">планирования,</w:t>
      </w:r>
      <w:r>
        <w:t xml:space="preserve"> </w:t>
      </w:r>
      <w:r>
        <w:t xml:space="preserve">утвержденным</w:t>
      </w:r>
      <w:r>
        <w:t xml:space="preserve"> </w:t>
      </w:r>
      <w:r>
        <w:t xml:space="preserve">по</w:t>
      </w:r>
      <w:r>
        <w:t xml:space="preserve"> </w:t>
      </w:r>
      <w:r>
        <w:t xml:space="preserve">правилам</w:t>
      </w:r>
      <w:r>
        <w:t xml:space="preserve"> </w:t>
      </w:r>
      <w:r>
        <w:t xml:space="preserve">главы</w:t>
      </w:r>
      <w:r>
        <w:t xml:space="preserve"> </w:t>
      </w:r>
      <w:r>
        <w:t xml:space="preserve">3</w:t>
      </w:r>
      <w:r>
        <w:t xml:space="preserve"> </w:t>
      </w:r>
      <w:r>
        <w:t xml:space="preserve">Градостроительного</w:t>
      </w:r>
      <w:r>
        <w:t xml:space="preserve"> </w:t>
      </w:r>
      <w:r>
        <w:t xml:space="preserve">кодекса</w:t>
      </w:r>
      <w:r>
        <w:t xml:space="preserve"> </w:t>
      </w:r>
      <w:r>
        <w:t xml:space="preserve">Российской Федерации</w:t>
      </w:r>
      <w:r>
        <w:t xml:space="preserve">,</w:t>
      </w:r>
      <w:r>
        <w:t xml:space="preserve"> </w:t>
      </w:r>
      <w:r>
        <w:t xml:space="preserve">а</w:t>
      </w:r>
      <w:r>
        <w:t xml:space="preserve"> </w:t>
      </w:r>
      <w:r>
        <w:t xml:space="preserve">также</w:t>
      </w:r>
      <w:r>
        <w:t xml:space="preserve"> </w:t>
      </w:r>
      <w:r>
        <w:t xml:space="preserve">программам</w:t>
      </w:r>
      <w:r>
        <w:t xml:space="preserve"> </w:t>
      </w:r>
      <w:r>
        <w:t xml:space="preserve">комплексного</w:t>
      </w:r>
      <w:r>
        <w:t xml:space="preserve"> </w:t>
      </w:r>
      <w:r>
        <w:t xml:space="preserve">развития</w:t>
      </w:r>
      <w:r>
        <w:t xml:space="preserve"> </w:t>
      </w:r>
      <w:r>
        <w:t xml:space="preserve">систем</w:t>
      </w:r>
      <w:r>
        <w:t xml:space="preserve"> </w:t>
      </w:r>
      <w:r>
        <w:t xml:space="preserve">коммунальной</w:t>
      </w:r>
      <w:r>
        <w:t xml:space="preserve"> </w:t>
      </w:r>
      <w:r>
        <w:t xml:space="preserve">инфраструктуры</w:t>
      </w:r>
      <w:r>
        <w:t xml:space="preserve"> </w:t>
      </w:r>
      <w:r>
        <w:t xml:space="preserve">поселений,</w:t>
      </w:r>
      <w:r>
        <w:t xml:space="preserve"> </w:t>
      </w:r>
      <w:r>
        <w:t xml:space="preserve">городских</w:t>
      </w:r>
      <w:r>
        <w:t xml:space="preserve"> </w:t>
      </w:r>
      <w:r>
        <w:t xml:space="preserve">округов.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случаях,</w:t>
      </w:r>
      <w:r>
        <w:t xml:space="preserve"> </w:t>
      </w:r>
      <w:r>
        <w:t xml:space="preserve">если</w:t>
      </w:r>
      <w:r>
        <w:t xml:space="preserve"> </w:t>
      </w:r>
      <w:r>
        <w:t xml:space="preserve">в</w:t>
      </w:r>
      <w:r>
        <w:t xml:space="preserve"> </w:t>
      </w:r>
      <w:r>
        <w:t xml:space="preserve">документах</w:t>
      </w:r>
      <w:r>
        <w:t xml:space="preserve"> </w:t>
      </w:r>
      <w:r>
        <w:t xml:space="preserve">территориального</w:t>
      </w:r>
      <w:r>
        <w:t xml:space="preserve"> </w:t>
      </w:r>
      <w:r>
        <w:t xml:space="preserve">планирования</w:t>
      </w:r>
      <w:r>
        <w:t xml:space="preserve"> </w:t>
      </w:r>
      <w:r>
        <w:t xml:space="preserve">(генеральном</w:t>
      </w:r>
      <w:r>
        <w:t xml:space="preserve"> </w:t>
      </w:r>
      <w:r>
        <w:t xml:space="preserve">плане)</w:t>
      </w:r>
      <w:r>
        <w:t xml:space="preserve"> </w:t>
      </w:r>
      <w:r>
        <w:t xml:space="preserve">перспектива</w:t>
      </w:r>
      <w:r>
        <w:t xml:space="preserve"> </w:t>
      </w:r>
      <w:r>
        <w:t xml:space="preserve">развития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(города,</w:t>
      </w:r>
      <w:r>
        <w:t xml:space="preserve"> </w:t>
      </w:r>
      <w:r>
        <w:t xml:space="preserve">населенного</w:t>
      </w:r>
      <w:r>
        <w:t xml:space="preserve"> </w:t>
      </w:r>
      <w:r>
        <w:t xml:space="preserve">пункта)</w:t>
      </w:r>
      <w:r>
        <w:t xml:space="preserve"> </w:t>
      </w:r>
      <w:r>
        <w:t xml:space="preserve">не</w:t>
      </w:r>
      <w:r>
        <w:t xml:space="preserve"> </w:t>
      </w:r>
      <w:r>
        <w:t xml:space="preserve">отражена,</w:t>
      </w:r>
      <w:r>
        <w:t xml:space="preserve"> </w:t>
      </w:r>
      <w:r>
        <w:t xml:space="preserve">необходимо</w:t>
      </w:r>
      <w:r>
        <w:t xml:space="preserve"> </w:t>
      </w:r>
      <w:r>
        <w:t xml:space="preserve">вносить</w:t>
      </w:r>
      <w:r>
        <w:t xml:space="preserve"> </w:t>
      </w:r>
      <w:r>
        <w:t xml:space="preserve">изменения</w:t>
      </w:r>
      <w:r>
        <w:t xml:space="preserve"> </w:t>
      </w:r>
      <w:r>
        <w:t xml:space="preserve">в</w:t>
      </w:r>
      <w:r>
        <w:t xml:space="preserve"> </w:t>
      </w:r>
      <w:r>
        <w:t xml:space="preserve">такие</w:t>
      </w:r>
      <w:r>
        <w:t xml:space="preserve"> </w:t>
      </w:r>
      <w:r>
        <w:t xml:space="preserve">документы,</w:t>
      </w:r>
      <w:r>
        <w:t xml:space="preserve"> </w:t>
      </w:r>
      <w:r>
        <w:t xml:space="preserve">а</w:t>
      </w:r>
      <w:r>
        <w:t xml:space="preserve"> </w:t>
      </w:r>
      <w:r>
        <w:t xml:space="preserve">впоследствии</w:t>
      </w:r>
      <w:r>
        <w:t xml:space="preserve"> </w:t>
      </w:r>
      <w:r>
        <w:t xml:space="preserve">и</w:t>
      </w:r>
      <w:r>
        <w:t xml:space="preserve"> </w:t>
      </w:r>
      <w:r>
        <w:t xml:space="preserve">актуализировать</w:t>
      </w:r>
      <w:r>
        <w:t xml:space="preserve"> </w:t>
      </w:r>
      <w:r>
        <w:t xml:space="preserve">схемы</w:t>
      </w:r>
      <w:r>
        <w:t xml:space="preserve"> </w:t>
      </w:r>
      <w:r>
        <w:t xml:space="preserve">водоснабжения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водоотведения.</w:t>
      </w:r>
    </w:p>
    <w:p>
      <w:pPr>
        <w:pStyle w:val="Normal"/>
        <w:ind w:firstLine="709"/>
        <w:jc w:val="both"/>
      </w:pPr>
      <w:r>
        <w:t xml:space="preserve">Схема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разработана</w:t>
      </w:r>
      <w:r>
        <w:t xml:space="preserve"> </w:t>
      </w:r>
      <w:r>
        <w:t xml:space="preserve">в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с</w:t>
      </w:r>
      <w:r>
        <w:t xml:space="preserve"> </w:t>
      </w:r>
      <w:r>
        <w:t xml:space="preserve">требованиями</w:t>
      </w:r>
      <w:r>
        <w:t xml:space="preserve"> </w:t>
      </w:r>
      <w:r>
        <w:t xml:space="preserve">следу</w:t>
      </w:r>
      <w:r>
        <w:t xml:space="preserve">ющих</w:t>
      </w:r>
      <w:r>
        <w:t xml:space="preserve"> </w:t>
      </w:r>
      <w:r>
        <w:t xml:space="preserve">документов:</w:t>
      </w:r>
    </w:p>
    <w:p>
      <w:pPr>
        <w:pStyle w:val="Normal"/>
        <w:ind w:firstLine="709"/>
        <w:jc w:val="both"/>
      </w:pPr>
      <w:r>
        <w:fldChar w:fldCharType="begin"/>
      </w:r>
      <w:r>
        <w:instrText xml:space="preserve"> HYPERLINK "http://resenergo.ru/legal/74FZ.pdf" \t "_blank" </w:instrText>
      </w:r>
      <w:r>
        <w:fldChar w:fldCharType="separate"/>
      </w:r>
      <w:r>
        <w:t xml:space="preserve">Водный</w:t>
      </w:r>
      <w:r>
        <w:t xml:space="preserve"> к</w:t>
      </w:r>
      <w:r>
        <w:t xml:space="preserve">одекс</w:t>
      </w:r>
      <w:r>
        <w:t xml:space="preserve"> Российской Федерации</w:t>
      </w:r>
      <w:r>
        <w:fldChar w:fldCharType="end"/>
      </w:r>
      <w:r>
        <w:t xml:space="preserve">;</w:t>
      </w:r>
    </w:p>
    <w:p>
      <w:pPr>
        <w:pStyle w:val="Normal"/>
        <w:ind w:firstLine="709"/>
        <w:jc w:val="both"/>
      </w:pPr>
      <w:r>
        <w:t xml:space="preserve">Федеральный</w:t>
      </w:r>
      <w:r>
        <w:t xml:space="preserve"> </w:t>
      </w:r>
      <w:r>
        <w:t xml:space="preserve">закон</w:t>
      </w:r>
      <w:r>
        <w:t xml:space="preserve"> </w:t>
      </w:r>
      <w:r>
        <w:t xml:space="preserve">от</w:t>
      </w:r>
      <w:r>
        <w:t xml:space="preserve"> </w:t>
      </w:r>
      <w:r>
        <w:t xml:space="preserve">07</w:t>
      </w:r>
      <w:r>
        <w:t xml:space="preserve"> декабря </w:t>
      </w:r>
      <w:r>
        <w:t xml:space="preserve">2011</w:t>
      </w:r>
      <w:r>
        <w:t xml:space="preserve"> </w:t>
      </w:r>
      <w:r>
        <w:t xml:space="preserve">года </w:t>
      </w:r>
      <w:r>
        <w:t xml:space="preserve">№</w:t>
      </w:r>
      <w:r>
        <w:t xml:space="preserve"> </w:t>
      </w:r>
      <w:r>
        <w:t xml:space="preserve">416-ФЗ</w:t>
      </w:r>
      <w:r>
        <w:t xml:space="preserve"> </w:t>
      </w:r>
      <w:r>
        <w:t xml:space="preserve">«О</w:t>
      </w:r>
      <w:r>
        <w:t xml:space="preserve"> </w:t>
      </w:r>
      <w:r>
        <w:t xml:space="preserve">водоснабжении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водоотведении»;</w:t>
      </w:r>
    </w:p>
    <w:p>
      <w:pPr>
        <w:pStyle w:val="Normal"/>
        <w:ind w:firstLine="709"/>
        <w:jc w:val="both"/>
      </w:pPr>
      <w:r>
        <w:t xml:space="preserve">постановление Правительства Российской Федерации от 22 мая 2020 года № 728 </w:t>
      </w:r>
      <w:r>
        <w:br w:type="textWrapping" w:clear="all"/>
      </w:r>
      <w:r>
        <w:t xml:space="preserve">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Федерации»;</w:t>
      </w:r>
    </w:p>
    <w:p>
      <w:pPr>
        <w:pStyle w:val="Normal"/>
        <w:ind w:firstLine="709"/>
        <w:jc w:val="both"/>
      </w:pPr>
      <w:r>
        <w:t xml:space="preserve">приказ </w:t>
      </w:r>
      <w:r>
        <w:t xml:space="preserve">Министерства природных ресурсов и экологии Российской Федерации                        от 09 ноября </w:t>
      </w:r>
      <w:r>
        <w:t xml:space="preserve">2020 </w:t>
      </w:r>
      <w:r>
        <w:t xml:space="preserve">года </w:t>
      </w:r>
      <w:r>
        <w:t xml:space="preserve">№</w:t>
      </w:r>
      <w:r>
        <w:t xml:space="preserve"> </w:t>
      </w:r>
      <w:r>
        <w:t xml:space="preserve">903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качества»;</w:t>
      </w:r>
    </w:p>
    <w:p>
      <w:pPr>
        <w:pStyle w:val="Normal"/>
        <w:ind w:firstLine="709"/>
        <w:jc w:val="both"/>
      </w:pPr>
      <w:r>
        <w:t xml:space="preserve">п</w:t>
      </w:r>
      <w:r>
        <w:t xml:space="preserve">остановление</w:t>
      </w:r>
      <w:r>
        <w:t xml:space="preserve"> </w:t>
      </w:r>
      <w:r>
        <w:t xml:space="preserve">Правительства</w:t>
      </w:r>
      <w:r>
        <w:t xml:space="preserve"> </w:t>
      </w:r>
      <w:r>
        <w:t xml:space="preserve">Российской Федерации </w:t>
      </w:r>
      <w:r>
        <w:t xml:space="preserve">от</w:t>
      </w:r>
      <w:r>
        <w:t xml:space="preserve"> </w:t>
      </w:r>
      <w:r>
        <w:t xml:space="preserve">12</w:t>
      </w:r>
      <w:r>
        <w:t xml:space="preserve"> марта </w:t>
      </w:r>
      <w:r>
        <w:t xml:space="preserve">2008</w:t>
      </w:r>
      <w:r>
        <w:t xml:space="preserve"> </w:t>
      </w:r>
      <w:r>
        <w:t xml:space="preserve">года </w:t>
      </w:r>
      <w:r>
        <w:t xml:space="preserve">№</w:t>
      </w:r>
      <w:r>
        <w:t xml:space="preserve"> </w:t>
      </w:r>
      <w:r>
        <w:t xml:space="preserve">165</w:t>
      </w:r>
      <w:r>
        <w:t xml:space="preserve"> </w:t>
      </w:r>
      <w:r>
        <w:t xml:space="preserve">            </w:t>
      </w:r>
      <w:r>
        <w:t xml:space="preserve">«О</w:t>
      </w:r>
      <w:r>
        <w:t xml:space="preserve"> </w:t>
      </w:r>
      <w:r>
        <w:t xml:space="preserve">подготовке</w:t>
      </w:r>
      <w:r>
        <w:t xml:space="preserve"> </w:t>
      </w:r>
      <w:r>
        <w:t xml:space="preserve">и</w:t>
      </w:r>
      <w:r>
        <w:t xml:space="preserve"> </w:t>
      </w:r>
      <w:r>
        <w:t xml:space="preserve">заключении</w:t>
      </w:r>
      <w:r>
        <w:t xml:space="preserve"> </w:t>
      </w:r>
      <w:r>
        <w:t xml:space="preserve">договора</w:t>
      </w:r>
      <w:r>
        <w:t xml:space="preserve"> </w:t>
      </w:r>
      <w:r>
        <w:t xml:space="preserve">водопользования»;</w:t>
      </w:r>
    </w:p>
    <w:p>
      <w:pPr>
        <w:pStyle w:val="Normal"/>
        <w:ind w:firstLine="709"/>
        <w:jc w:val="both"/>
      </w:pPr>
      <w:r>
        <w:t xml:space="preserve">СП 32.13330.2018 «СНиП 2.04.03-85 «Канализация. Наружные сети и сооружения», утвержден п</w:t>
      </w:r>
      <w:r>
        <w:t xml:space="preserve">риказ</w:t>
      </w:r>
      <w:r>
        <w:t xml:space="preserve">ом</w:t>
      </w:r>
      <w:r>
        <w:t xml:space="preserve"> </w:t>
      </w:r>
      <w:r>
        <w:t xml:space="preserve">Министерства строительства и жилищно-коммунального хозяйства Российской Федерации </w:t>
      </w:r>
      <w:r>
        <w:t xml:space="preserve">от 25</w:t>
      </w:r>
      <w:r>
        <w:t xml:space="preserve"> декабря </w:t>
      </w:r>
      <w:r>
        <w:t xml:space="preserve">2018 </w:t>
      </w:r>
      <w:r>
        <w:t xml:space="preserve">года № 860/пр;</w:t>
      </w:r>
    </w:p>
    <w:p>
      <w:pPr>
        <w:pStyle w:val="Normal"/>
        <w:ind w:firstLine="709"/>
        <w:jc w:val="both"/>
      </w:pPr>
      <w: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>
      <w:pPr>
        <w:pStyle w:val="Normal"/>
        <w:ind w:firstLine="709"/>
        <w:jc w:val="both"/>
      </w:pPr>
      <w:r>
        <w:t xml:space="preserve">Генеральный план муниципального образования городское поселение Междуреченский</w:t>
      </w:r>
      <w:r>
        <w:t xml:space="preserve">,</w:t>
      </w:r>
      <w:r>
        <w:t xml:space="preserve"> </w:t>
      </w:r>
      <w:r>
        <w:t xml:space="preserve">утвержденный</w:t>
      </w:r>
      <w:r>
        <w:t xml:space="preserve"> </w:t>
      </w:r>
      <w:r>
        <w:t xml:space="preserve">решением</w:t>
      </w:r>
      <w:r>
        <w:t xml:space="preserve"> </w:t>
      </w:r>
      <w:r>
        <w:t xml:space="preserve">Думы</w:t>
      </w:r>
      <w:r>
        <w:t xml:space="preserve"> </w:t>
      </w:r>
      <w:r>
        <w:t xml:space="preserve">Кондинского</w:t>
      </w:r>
      <w:r>
        <w:t xml:space="preserve"> </w:t>
      </w:r>
      <w:r>
        <w:t xml:space="preserve">района</w:t>
      </w:r>
      <w:r>
        <w:t xml:space="preserve"> </w:t>
      </w:r>
      <w:r>
        <w:t xml:space="preserve">от</w:t>
      </w:r>
      <w:r>
        <w:t xml:space="preserve"> </w:t>
      </w:r>
      <w:r>
        <w:t xml:space="preserve">24</w:t>
      </w:r>
      <w:r>
        <w:t xml:space="preserve"> </w:t>
      </w:r>
      <w:r>
        <w:t xml:space="preserve">июня</w:t>
      </w:r>
      <w:r>
        <w:t xml:space="preserve"> </w:t>
      </w:r>
      <w:r>
        <w:t xml:space="preserve">2010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990;</w:t>
      </w:r>
    </w:p>
    <w:p>
      <w:pPr>
        <w:pStyle w:val="Normal"/>
        <w:ind w:firstLine="709"/>
        <w:jc w:val="both"/>
      </w:pPr>
      <w:r>
        <w:t xml:space="preserve">т</w:t>
      </w:r>
      <w:r>
        <w:t xml:space="preserve">опографические</w:t>
      </w:r>
      <w:r>
        <w:t xml:space="preserve"> </w:t>
      </w:r>
      <w:r>
        <w:t xml:space="preserve">материалы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Междуреченск</w:t>
      </w:r>
      <w:r>
        <w:t xml:space="preserve">ий </w:t>
      </w:r>
      <w:r>
        <w:t xml:space="preserve">в</w:t>
      </w:r>
      <w:r>
        <w:t xml:space="preserve"> </w:t>
      </w:r>
      <w:r>
        <w:t xml:space="preserve">масштабе</w:t>
      </w:r>
      <w:r>
        <w:t xml:space="preserve"> </w:t>
      </w:r>
      <w:r>
        <w:t xml:space="preserve">1:2000,</w:t>
      </w:r>
      <w:r>
        <w:t xml:space="preserve"> </w:t>
      </w:r>
      <w:r>
        <w:t xml:space="preserve">предоставленные</w:t>
      </w:r>
      <w:r>
        <w:t xml:space="preserve"> </w:t>
      </w:r>
      <w:r>
        <w:t xml:space="preserve">администрацией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Междуреченский;</w:t>
      </w:r>
    </w:p>
    <w:p>
      <w:pPr>
        <w:pStyle w:val="Normal"/>
        <w:ind w:firstLine="709"/>
        <w:jc w:val="both"/>
      </w:pPr>
      <w:r>
        <w:t xml:space="preserve">Нормативы</w:t>
      </w:r>
      <w:r>
        <w:t xml:space="preserve"> </w:t>
      </w:r>
      <w:r>
        <w:t xml:space="preserve">потребления</w:t>
      </w:r>
      <w:r>
        <w:t xml:space="preserve"> </w:t>
      </w:r>
      <w:r>
        <w:t xml:space="preserve">коммунальных</w:t>
      </w:r>
      <w:r>
        <w:t xml:space="preserve"> </w:t>
      </w:r>
      <w:r>
        <w:t xml:space="preserve">услуг</w:t>
      </w:r>
      <w:r>
        <w:t xml:space="preserve"> </w:t>
      </w:r>
      <w:r>
        <w:t xml:space="preserve">(холодного</w:t>
      </w:r>
      <w:r>
        <w:t xml:space="preserve"> </w:t>
      </w:r>
      <w:r>
        <w:t xml:space="preserve">водоснабжения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водоотведения).</w:t>
      </w:r>
    </w:p>
    <w:p>
      <w:pPr>
        <w:pStyle w:val="Normal"/>
        <w:ind w:firstLine="709"/>
        <w:jc w:val="both"/>
      </w:pPr>
      <w:r>
        <w:t xml:space="preserve">Реализация</w:t>
      </w:r>
      <w:r>
        <w:t xml:space="preserve"> </w:t>
      </w:r>
      <w:r>
        <w:t xml:space="preserve">мероприятий,</w:t>
      </w:r>
      <w:r>
        <w:t xml:space="preserve"> </w:t>
      </w:r>
      <w:r>
        <w:t xml:space="preserve">предлагаемых</w:t>
      </w:r>
      <w:r>
        <w:t xml:space="preserve"> </w:t>
      </w:r>
      <w:r>
        <w:t xml:space="preserve">в</w:t>
      </w:r>
      <w:r>
        <w:t xml:space="preserve"> </w:t>
      </w:r>
      <w:r>
        <w:t xml:space="preserve">данной</w:t>
      </w:r>
      <w:r>
        <w:t xml:space="preserve"> </w:t>
      </w:r>
      <w:r>
        <w:t xml:space="preserve">схеме,</w:t>
      </w:r>
      <w:r>
        <w:t xml:space="preserve"> </w:t>
      </w:r>
      <w:r>
        <w:t xml:space="preserve">позволит</w:t>
      </w:r>
      <w:r>
        <w:t xml:space="preserve"> </w:t>
      </w:r>
      <w:r>
        <w:t xml:space="preserve">обеспечить:</w:t>
      </w:r>
    </w:p>
    <w:p>
      <w:pPr>
        <w:pStyle w:val="Normal"/>
        <w:ind w:firstLine="709"/>
        <w:jc w:val="both"/>
      </w:pPr>
      <w:r>
        <w:t xml:space="preserve">бесперебойное</w:t>
      </w:r>
      <w:r>
        <w:t xml:space="preserve"> </w:t>
      </w:r>
      <w:r>
        <w:t xml:space="preserve">оказание</w:t>
      </w:r>
      <w:r>
        <w:t xml:space="preserve"> </w:t>
      </w:r>
      <w:r>
        <w:t xml:space="preserve">централизованной</w:t>
      </w:r>
      <w:r>
        <w:t xml:space="preserve"> </w:t>
      </w:r>
      <w:r>
        <w:t xml:space="preserve">услуги</w:t>
      </w:r>
      <w:r>
        <w:t xml:space="preserve"> </w:t>
      </w:r>
      <w:r>
        <w:t xml:space="preserve">водоотведения;</w:t>
      </w:r>
    </w:p>
    <w:p>
      <w:pPr>
        <w:pStyle w:val="Normal"/>
        <w:ind w:firstLine="709"/>
        <w:jc w:val="both"/>
      </w:pPr>
      <w:r>
        <w:t xml:space="preserve">повышение</w:t>
      </w:r>
      <w:r>
        <w:t xml:space="preserve"> </w:t>
      </w:r>
      <w:r>
        <w:t xml:space="preserve">надежности</w:t>
      </w:r>
      <w:r>
        <w:t xml:space="preserve"> </w:t>
      </w:r>
      <w:r>
        <w:t xml:space="preserve">работы</w:t>
      </w:r>
      <w:r>
        <w:t xml:space="preserve"> </w:t>
      </w:r>
      <w:r>
        <w:t xml:space="preserve">систем</w:t>
      </w:r>
      <w:r>
        <w:t xml:space="preserve"> </w:t>
      </w:r>
      <w:r>
        <w:t xml:space="preserve">водоснабжения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водоотведения,</w:t>
      </w:r>
      <w:r>
        <w:t xml:space="preserve"> </w:t>
      </w:r>
      <w:r>
        <w:t xml:space="preserve">удовлетворение</w:t>
      </w:r>
      <w:r>
        <w:t xml:space="preserve"> </w:t>
      </w:r>
      <w:r>
        <w:t xml:space="preserve">потребностей</w:t>
      </w:r>
      <w:r>
        <w:t xml:space="preserve"> </w:t>
      </w:r>
      <w:r>
        <w:t xml:space="preserve">потребителей</w:t>
      </w:r>
      <w:r>
        <w:t xml:space="preserve"> </w:t>
      </w:r>
      <w:r>
        <w:t xml:space="preserve">(по</w:t>
      </w:r>
      <w:r>
        <w:t xml:space="preserve"> </w:t>
      </w:r>
      <w:r>
        <w:t xml:space="preserve">объему</w:t>
      </w:r>
      <w:r>
        <w:t xml:space="preserve"> </w:t>
      </w:r>
      <w:r>
        <w:t xml:space="preserve">и</w:t>
      </w:r>
      <w:r>
        <w:t xml:space="preserve"> </w:t>
      </w:r>
      <w:r>
        <w:t xml:space="preserve">качеству</w:t>
      </w:r>
      <w:r>
        <w:t xml:space="preserve"> </w:t>
      </w:r>
      <w:r>
        <w:t xml:space="preserve">услуг);</w:t>
      </w:r>
    </w:p>
    <w:p>
      <w:pPr>
        <w:pStyle w:val="Normal"/>
        <w:ind w:firstLine="709"/>
        <w:jc w:val="both"/>
      </w:pPr>
      <w:r>
        <w:t xml:space="preserve">модернизацию</w:t>
      </w:r>
      <w:r>
        <w:t xml:space="preserve"> </w:t>
      </w:r>
      <w:r>
        <w:t xml:space="preserve">и</w:t>
      </w:r>
      <w:r>
        <w:t xml:space="preserve"> </w:t>
      </w:r>
      <w:r>
        <w:t xml:space="preserve">инженерно-техническую</w:t>
      </w:r>
      <w:r>
        <w:t xml:space="preserve"> </w:t>
      </w:r>
      <w:r>
        <w:t xml:space="preserve">оптимизацию</w:t>
      </w:r>
      <w:r>
        <w:t xml:space="preserve"> </w:t>
      </w:r>
      <w:r>
        <w:t xml:space="preserve">систем</w:t>
      </w:r>
      <w:r>
        <w:t xml:space="preserve"> </w:t>
      </w:r>
      <w:r>
        <w:t xml:space="preserve">водоснабжения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с</w:t>
      </w:r>
      <w:r>
        <w:t xml:space="preserve"> </w:t>
      </w:r>
      <w:r>
        <w:t xml:space="preserve">учетом</w:t>
      </w:r>
      <w:r>
        <w:t xml:space="preserve"> </w:t>
      </w:r>
      <w:r>
        <w:t xml:space="preserve">современных</w:t>
      </w:r>
      <w:r>
        <w:t xml:space="preserve"> </w:t>
      </w:r>
      <w:r>
        <w:t xml:space="preserve">требований;</w:t>
      </w:r>
    </w:p>
    <w:p>
      <w:pPr>
        <w:pStyle w:val="Normal"/>
        <w:ind w:firstLine="709"/>
        <w:jc w:val="both"/>
      </w:pPr>
      <w:r>
        <w:t xml:space="preserve">экологическ</w:t>
      </w:r>
      <w:r>
        <w:t xml:space="preserve">ую</w:t>
      </w:r>
      <w:r>
        <w:t xml:space="preserve"> </w:t>
      </w:r>
      <w:r>
        <w:t xml:space="preserve">безопасност</w:t>
      </w:r>
      <w:r>
        <w:t xml:space="preserve">ь</w:t>
      </w:r>
      <w:r>
        <w:t xml:space="preserve"> </w:t>
      </w:r>
      <w:r>
        <w:t xml:space="preserve">и</w:t>
      </w:r>
      <w:r>
        <w:t xml:space="preserve"> </w:t>
      </w:r>
      <w:r>
        <w:t xml:space="preserve">уменьшение</w:t>
      </w:r>
      <w:r>
        <w:t xml:space="preserve"> </w:t>
      </w:r>
      <w:r>
        <w:t xml:space="preserve">техногенного</w:t>
      </w:r>
      <w:r>
        <w:t xml:space="preserve"> </w:t>
      </w:r>
      <w:r>
        <w:t xml:space="preserve">воздействия</w:t>
      </w:r>
      <w:r>
        <w:t xml:space="preserve"> </w:t>
      </w:r>
      <w:r>
        <w:t xml:space="preserve">                                   </w:t>
      </w:r>
      <w:r>
        <w:t xml:space="preserve">на</w:t>
      </w:r>
      <w:r>
        <w:t xml:space="preserve"> </w:t>
      </w:r>
      <w:r>
        <w:t xml:space="preserve">окружающую</w:t>
      </w:r>
      <w:r>
        <w:t xml:space="preserve"> </w:t>
      </w:r>
      <w:r>
        <w:t xml:space="preserve">среду;</w:t>
      </w:r>
    </w:p>
    <w:p>
      <w:pPr>
        <w:pStyle w:val="Normal"/>
        <w:ind w:firstLine="709"/>
        <w:jc w:val="both"/>
      </w:pPr>
      <w:r>
        <w:t xml:space="preserve">подключение</w:t>
      </w:r>
      <w:r>
        <w:t xml:space="preserve"> </w:t>
      </w:r>
      <w:r>
        <w:t xml:space="preserve">новых</w:t>
      </w:r>
      <w:r>
        <w:t xml:space="preserve"> </w:t>
      </w:r>
      <w:r>
        <w:t xml:space="preserve">абонентов</w:t>
      </w:r>
      <w:r>
        <w:t xml:space="preserve"> </w:t>
      </w:r>
      <w:r>
        <w:t xml:space="preserve">на</w:t>
      </w:r>
      <w:r>
        <w:t xml:space="preserve"> </w:t>
      </w:r>
      <w:r>
        <w:t xml:space="preserve">территориях</w:t>
      </w:r>
      <w:r>
        <w:t xml:space="preserve"> </w:t>
      </w:r>
      <w:r>
        <w:t xml:space="preserve">перспективной</w:t>
      </w:r>
      <w:r>
        <w:t xml:space="preserve"> </w:t>
      </w:r>
      <w:r>
        <w:t xml:space="preserve">застройки,</w:t>
      </w:r>
      <w:r>
        <w:t xml:space="preserve"> </w:t>
      </w:r>
      <w:r>
        <w:t xml:space="preserve">а</w:t>
      </w:r>
      <w:r>
        <w:t xml:space="preserve"> </w:t>
      </w:r>
      <w:r>
        <w:t xml:space="preserve">также</w:t>
      </w:r>
      <w:r>
        <w:t xml:space="preserve"> </w:t>
      </w:r>
      <w:r>
        <w:t xml:space="preserve">территорий,</w:t>
      </w:r>
      <w:r>
        <w:t xml:space="preserve"> </w:t>
      </w:r>
      <w:r>
        <w:t xml:space="preserve">в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время</w:t>
      </w:r>
      <w:r>
        <w:t xml:space="preserve"> </w:t>
      </w:r>
      <w:r>
        <w:t xml:space="preserve">не</w:t>
      </w:r>
      <w:r>
        <w:t xml:space="preserve"> </w:t>
      </w:r>
      <w:r>
        <w:t xml:space="preserve">охваченных</w:t>
      </w:r>
      <w:r>
        <w:t xml:space="preserve"> </w:t>
      </w:r>
      <w:r>
        <w:t xml:space="preserve">услугой</w:t>
      </w:r>
      <w:r>
        <w:t xml:space="preserve"> </w:t>
      </w:r>
      <w:r>
        <w:t xml:space="preserve">централизованного</w:t>
      </w:r>
      <w:r>
        <w:t xml:space="preserve"> </w:t>
      </w:r>
      <w:r>
        <w:t xml:space="preserve">водоотведения.</w:t>
      </w:r>
    </w:p>
    <w:p>
      <w:pPr>
        <w:pStyle w:val="Normal"/>
        <w:ind w:firstLine="709"/>
        <w:jc w:val="both"/>
      </w:pPr>
      <w:r>
        <w:t xml:space="preserve">С</w:t>
      </w:r>
      <w:r>
        <w:t xml:space="preserve">хемой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с</w:t>
      </w:r>
      <w:r>
        <w:t xml:space="preserve"> </w:t>
      </w:r>
      <w:r>
        <w:t xml:space="preserve">учетом</w:t>
      </w:r>
      <w:r>
        <w:t xml:space="preserve"> </w:t>
      </w:r>
      <w:r>
        <w:t xml:space="preserve">прогнозного</w:t>
      </w:r>
      <w:r>
        <w:t xml:space="preserve"> </w:t>
      </w:r>
      <w:r>
        <w:t xml:space="preserve">развития</w:t>
      </w:r>
      <w:r>
        <w:t xml:space="preserve"> </w:t>
      </w:r>
      <w:r>
        <w:t xml:space="preserve">территории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 </w:t>
      </w:r>
      <w:r>
        <w:t xml:space="preserve">Междуреченский</w:t>
      </w:r>
      <w:r>
        <w:t xml:space="preserve">,</w:t>
      </w:r>
      <w:r>
        <w:t xml:space="preserve"> </w:t>
      </w:r>
      <w:r>
        <w:t xml:space="preserve">предусмотренного</w:t>
      </w:r>
      <w:r>
        <w:t xml:space="preserve"> </w:t>
      </w:r>
      <w:r>
        <w:t xml:space="preserve">Генеральным</w:t>
      </w:r>
      <w:r>
        <w:t xml:space="preserve"> </w:t>
      </w:r>
      <w:r>
        <w:t xml:space="preserve">планом</w:t>
      </w:r>
      <w:r>
        <w:t xml:space="preserve"> муниципального образования городское поселение Междуреченский</w:t>
      </w:r>
      <w:r>
        <w:t xml:space="preserve">,</w:t>
      </w:r>
      <w:r>
        <w:t xml:space="preserve"> </w:t>
      </w:r>
      <w:r>
        <w:t xml:space="preserve">к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предлагается</w:t>
      </w:r>
      <w:r>
        <w:t xml:space="preserve"> </w:t>
      </w:r>
      <w:r>
        <w:t xml:space="preserve">объединение</w:t>
      </w:r>
      <w:r>
        <w:t xml:space="preserve"> </w:t>
      </w:r>
      <w:r>
        <w:t xml:space="preserve">обоих</w:t>
      </w:r>
      <w:r>
        <w:t xml:space="preserve"> </w:t>
      </w:r>
      <w:r>
        <w:t xml:space="preserve">бассейнов</w:t>
      </w:r>
      <w:r>
        <w:t xml:space="preserve"> </w:t>
      </w:r>
      <w:r>
        <w:t xml:space="preserve">канализования</w:t>
      </w:r>
      <w:r>
        <w:t xml:space="preserve"> </w:t>
      </w:r>
      <w:r>
        <w:t xml:space="preserve">с</w:t>
      </w:r>
      <w:r>
        <w:t xml:space="preserve"> </w:t>
      </w:r>
      <w:r>
        <w:t xml:space="preserve">перенаправлением</w:t>
      </w:r>
      <w:r>
        <w:t xml:space="preserve"> </w:t>
      </w:r>
      <w:r>
        <w:t xml:space="preserve">стоков</w:t>
      </w:r>
      <w:r>
        <w:t xml:space="preserve"> </w:t>
      </w:r>
      <w:r>
        <w:t xml:space="preserve">на</w:t>
      </w:r>
      <w:r>
        <w:t xml:space="preserve"> </w:t>
      </w:r>
      <w:r>
        <w:t xml:space="preserve">проектируемые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КОС-2000.</w:t>
      </w:r>
      <w:r>
        <w:t xml:space="preserve"> </w:t>
      </w:r>
      <w:r>
        <w:t xml:space="preserve">Схемой</w:t>
      </w:r>
      <w:r>
        <w:t xml:space="preserve"> </w:t>
      </w:r>
      <w:r>
        <w:t xml:space="preserve">предусмотрено</w:t>
      </w:r>
      <w:r>
        <w:t xml:space="preserve"> </w:t>
      </w:r>
      <w:r>
        <w:t xml:space="preserve">строительство</w:t>
      </w:r>
      <w:r>
        <w:t xml:space="preserve"> </w:t>
      </w:r>
      <w:r>
        <w:t xml:space="preserve">новых</w:t>
      </w:r>
      <w:r>
        <w:t xml:space="preserve"> </w:t>
      </w:r>
      <w:r>
        <w:t xml:space="preserve">сетей,</w:t>
      </w:r>
      <w:r>
        <w:t xml:space="preserve"> </w:t>
      </w:r>
      <w:r>
        <w:t xml:space="preserve">насосных</w:t>
      </w:r>
      <w:r>
        <w:t xml:space="preserve"> </w:t>
      </w:r>
      <w:r>
        <w:t xml:space="preserve">станций</w:t>
      </w:r>
      <w:r>
        <w:t xml:space="preserve"> </w:t>
      </w:r>
      <w:r>
        <w:t xml:space="preserve">и</w:t>
      </w:r>
      <w:r>
        <w:t xml:space="preserve"> </w:t>
      </w:r>
      <w:r>
        <w:t xml:space="preserve">реконструкция</w:t>
      </w:r>
      <w:r>
        <w:t xml:space="preserve"> </w:t>
      </w:r>
      <w:r>
        <w:t xml:space="preserve">с</w:t>
      </w:r>
      <w:r>
        <w:t xml:space="preserve"> </w:t>
      </w:r>
      <w:r>
        <w:t xml:space="preserve">модернизаци</w:t>
      </w:r>
      <w:r>
        <w:t xml:space="preserve">ей</w:t>
      </w:r>
      <w:r>
        <w:t xml:space="preserve"> </w:t>
      </w:r>
      <w:r>
        <w:t xml:space="preserve">существующих</w:t>
      </w:r>
      <w:r>
        <w:t xml:space="preserve"> </w:t>
      </w:r>
      <w:r>
        <w:t xml:space="preserve">канализационны</w:t>
      </w:r>
      <w:r>
        <w:t xml:space="preserve">х</w:t>
      </w:r>
      <w:r>
        <w:t xml:space="preserve"> насосны</w:t>
      </w:r>
      <w:r>
        <w:t xml:space="preserve">х</w:t>
      </w:r>
      <w:r>
        <w:t xml:space="preserve"> станци</w:t>
      </w:r>
      <w:r>
        <w:t xml:space="preserve">й</w:t>
      </w:r>
      <w:r>
        <w:t xml:space="preserve"> </w:t>
      </w:r>
      <w:r>
        <w:t xml:space="preserve">(</w:t>
      </w:r>
      <w:r>
        <w:t xml:space="preserve">КНС</w:t>
      </w:r>
      <w:r>
        <w:t xml:space="preserve">)</w:t>
      </w:r>
      <w:r>
        <w:t xml:space="preserve">,</w:t>
      </w:r>
      <w:r>
        <w:t xml:space="preserve"> </w:t>
      </w:r>
      <w:r>
        <w:t xml:space="preserve">напорных</w:t>
      </w:r>
      <w:r>
        <w:t xml:space="preserve"> </w:t>
      </w:r>
      <w:r>
        <w:t xml:space="preserve">и</w:t>
      </w:r>
      <w:r>
        <w:t xml:space="preserve"> </w:t>
      </w:r>
      <w:r>
        <w:t xml:space="preserve">са</w:t>
      </w:r>
      <w:r>
        <w:t xml:space="preserve">м</w:t>
      </w:r>
      <w:r>
        <w:t xml:space="preserve">о</w:t>
      </w:r>
      <w:r>
        <w:t xml:space="preserve">те</w:t>
      </w:r>
      <w:r>
        <w:t xml:space="preserve">чных</w:t>
      </w:r>
      <w:r>
        <w:t xml:space="preserve"> </w:t>
      </w:r>
      <w:r>
        <w:t xml:space="preserve">сетей</w:t>
      </w:r>
      <w:r>
        <w:t xml:space="preserve"> </w:t>
      </w:r>
      <w:r>
        <w:t xml:space="preserve">водоотведения,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водоотведения.</w:t>
      </w:r>
    </w:p>
    <w:p>
      <w:pPr>
        <w:pStyle w:val="Normal"/>
        <w:ind w:firstLine="709"/>
      </w:pPr>
      <w:r>
        <w:t xml:space="preserve">Бассейн</w:t>
      </w:r>
      <w:r>
        <w:t xml:space="preserve"> </w:t>
      </w:r>
      <w:r>
        <w:t xml:space="preserve">канализования</w:t>
      </w:r>
      <w:r>
        <w:t xml:space="preserve"> </w:t>
      </w:r>
      <w:r>
        <w:t xml:space="preserve">КОС</w:t>
      </w:r>
      <w:r>
        <w:t xml:space="preserve">-</w:t>
      </w:r>
      <w:r>
        <w:t xml:space="preserve">800.</w:t>
      </w:r>
    </w:p>
    <w:p>
      <w:pPr>
        <w:pStyle w:val="Normal"/>
        <w:ind w:firstLine="709"/>
        <w:jc w:val="both"/>
      </w:pPr>
      <w:r>
        <w:t xml:space="preserve">Перспективная</w:t>
      </w:r>
      <w:r>
        <w:t xml:space="preserve"> </w:t>
      </w:r>
      <w:r>
        <w:t xml:space="preserve">схема</w:t>
      </w:r>
      <w:r>
        <w:t xml:space="preserve"> </w:t>
      </w:r>
      <w:r>
        <w:t xml:space="preserve">канализования</w:t>
      </w:r>
      <w:r>
        <w:t xml:space="preserve"> </w:t>
      </w:r>
      <w:r>
        <w:t xml:space="preserve">центральной</w:t>
      </w:r>
      <w:r>
        <w:t xml:space="preserve"> </w:t>
      </w:r>
      <w:r>
        <w:t xml:space="preserve">части</w:t>
      </w:r>
      <w:r>
        <w:t xml:space="preserve"> </w:t>
      </w:r>
      <w:r>
        <w:t xml:space="preserve">п</w:t>
      </w:r>
      <w:r>
        <w:t xml:space="preserve">гт. Междуреченский </w:t>
      </w:r>
      <w:r>
        <w:t xml:space="preserve">и</w:t>
      </w:r>
      <w:r>
        <w:t xml:space="preserve"> </w:t>
      </w:r>
      <w:r>
        <w:t xml:space="preserve">микрорайон </w:t>
      </w:r>
      <w:r>
        <w:t xml:space="preserve">«</w:t>
      </w:r>
      <w:r>
        <w:t xml:space="preserve">Нефтяник</w:t>
      </w:r>
      <w:r>
        <w:t xml:space="preserve">-</w:t>
      </w:r>
      <w:r>
        <w:t xml:space="preserve">2</w:t>
      </w:r>
      <w:r>
        <w:t xml:space="preserve">»</w:t>
      </w:r>
      <w:r>
        <w:t xml:space="preserve"> </w:t>
      </w:r>
      <w:r>
        <w:t xml:space="preserve">на</w:t>
      </w:r>
      <w:r>
        <w:t xml:space="preserve"> </w:t>
      </w:r>
      <w:r>
        <w:t xml:space="preserve">начальном</w:t>
      </w:r>
      <w:r>
        <w:t xml:space="preserve"> </w:t>
      </w:r>
      <w:r>
        <w:t xml:space="preserve">этапе</w:t>
      </w:r>
      <w:r>
        <w:t xml:space="preserve"> </w:t>
      </w:r>
      <w:r>
        <w:t xml:space="preserve">остает</w:t>
      </w:r>
      <w:r>
        <w:t xml:space="preserve">ся</w:t>
      </w:r>
      <w:r>
        <w:t xml:space="preserve"> </w:t>
      </w:r>
      <w:r>
        <w:t xml:space="preserve">существующая</w:t>
      </w:r>
      <w:r>
        <w:t xml:space="preserve"> </w:t>
      </w:r>
      <w:r>
        <w:t xml:space="preserve">с</w:t>
      </w:r>
      <w:r>
        <w:t xml:space="preserve"> </w:t>
      </w:r>
      <w:r>
        <w:t xml:space="preserve">очисткой</w:t>
      </w:r>
      <w:r>
        <w:t xml:space="preserve"> </w:t>
      </w:r>
      <w:r>
        <w:t xml:space="preserve">стоков</w:t>
      </w:r>
      <w:r>
        <w:t xml:space="preserve"> </w:t>
      </w:r>
      <w:r>
        <w:t xml:space="preserve">на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сооружениях</w:t>
      </w:r>
      <w:r>
        <w:t xml:space="preserve"> </w:t>
      </w:r>
      <w:r>
        <w:t xml:space="preserve">КОС</w:t>
      </w:r>
      <w:r>
        <w:t xml:space="preserve">-</w:t>
      </w:r>
      <w:r>
        <w:t xml:space="preserve">800.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Бассейн</w:t>
      </w:r>
      <w:r>
        <w:t xml:space="preserve"> </w:t>
      </w:r>
      <w:r>
        <w:t xml:space="preserve">канализования</w:t>
      </w:r>
      <w:r>
        <w:t xml:space="preserve"> </w:t>
      </w:r>
      <w:r>
        <w:t xml:space="preserve">станции</w:t>
      </w:r>
      <w:r>
        <w:t xml:space="preserve"> </w:t>
      </w:r>
      <w:r>
        <w:t xml:space="preserve">Устье-Аха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Перспективная</w:t>
      </w:r>
      <w:r>
        <w:t xml:space="preserve"> </w:t>
      </w:r>
      <w:r>
        <w:t xml:space="preserve">схема</w:t>
      </w:r>
      <w:r>
        <w:t xml:space="preserve"> </w:t>
      </w:r>
      <w:r>
        <w:t xml:space="preserve">канализования</w:t>
      </w:r>
      <w:r>
        <w:t xml:space="preserve"> </w:t>
      </w:r>
      <w:r>
        <w:t xml:space="preserve">станции</w:t>
      </w:r>
      <w:r>
        <w:t xml:space="preserve"> </w:t>
      </w:r>
      <w:r>
        <w:t xml:space="preserve">Устье-Аха</w:t>
      </w:r>
      <w:r>
        <w:t xml:space="preserve"> </w:t>
      </w:r>
      <w:r>
        <w:t xml:space="preserve">остает</w:t>
      </w:r>
      <w:r>
        <w:t xml:space="preserve">ся</w:t>
      </w:r>
      <w:r>
        <w:t xml:space="preserve"> </w:t>
      </w:r>
      <w:r>
        <w:t xml:space="preserve">существующая</w:t>
      </w:r>
      <w:r>
        <w:t xml:space="preserve"> </w:t>
      </w:r>
      <w:r>
        <w:t xml:space="preserve">                           </w:t>
      </w:r>
      <w:r>
        <w:t xml:space="preserve">с</w:t>
      </w:r>
      <w:r>
        <w:t xml:space="preserve"> </w:t>
      </w:r>
      <w:r>
        <w:t xml:space="preserve">очисткой</w:t>
      </w:r>
      <w:r>
        <w:t xml:space="preserve"> </w:t>
      </w:r>
      <w:r>
        <w:t xml:space="preserve">стоков</w:t>
      </w:r>
      <w:r>
        <w:t xml:space="preserve"> </w:t>
      </w:r>
      <w:r>
        <w:t xml:space="preserve">на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сооружениях</w:t>
      </w:r>
      <w:r>
        <w:t xml:space="preserve"> </w:t>
      </w:r>
      <w:r>
        <w:t xml:space="preserve">КОС-120.</w:t>
      </w:r>
    </w:p>
    <w:p>
      <w:pPr>
        <w:pStyle w:val="Normal"/>
        <w:jc w:val="center"/>
      </w:pPr>
      <w:bookmarkEnd w:id="2"/>
      <w:bookmarkEnd w:id="3"/>
      <w:bookmarkStart w:id="6" w:name="_Toc406061455"/>
    </w:p>
    <w:p>
      <w:pPr>
        <w:pStyle w:val="Normal"/>
        <w:jc w:val="center"/>
      </w:pPr>
      <w:r>
        <w:t xml:space="preserve">2. </w:t>
      </w:r>
      <w:r>
        <w:t xml:space="preserve">Общие</w:t>
      </w:r>
      <w:r>
        <w:t xml:space="preserve"> </w:t>
      </w:r>
      <w:r>
        <w:t xml:space="preserve">сведения</w:t>
      </w:r>
      <w:bookmarkEnd w:id="6"/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t xml:space="preserve">Городское</w:t>
      </w:r>
      <w:r>
        <w:t xml:space="preserve"> </w:t>
      </w:r>
      <w:r>
        <w:t xml:space="preserve">поселение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-</w:t>
      </w:r>
      <w:r>
        <w:t xml:space="preserve"> </w:t>
      </w:r>
      <w:r>
        <w:t xml:space="preserve">административный</w:t>
      </w:r>
      <w:r>
        <w:t xml:space="preserve"> </w:t>
      </w:r>
      <w:r>
        <w:t xml:space="preserve">центр</w:t>
      </w:r>
      <w:r>
        <w:t xml:space="preserve"> </w:t>
      </w:r>
      <w:r>
        <w:t xml:space="preserve">Кондинского</w:t>
      </w:r>
      <w:r>
        <w:t xml:space="preserve"> </w:t>
      </w:r>
      <w:r>
        <w:t xml:space="preserve">района</w:t>
      </w:r>
      <w:r>
        <w:t xml:space="preserve"> </w:t>
      </w:r>
      <w:r>
        <w:t xml:space="preserve">Ханты-Мансийского автономного округа – Югры</w:t>
      </w:r>
      <w:r>
        <w:t xml:space="preserve">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Кондинский</w:t>
      </w:r>
      <w:r>
        <w:t xml:space="preserve"> </w:t>
      </w:r>
      <w:r>
        <w:t xml:space="preserve">район</w:t>
      </w:r>
      <w:r>
        <w:t xml:space="preserve"> </w:t>
      </w:r>
      <w:r>
        <w:t xml:space="preserve">наход</w:t>
      </w:r>
      <w:r>
        <w:t xml:space="preserve">и</w:t>
      </w:r>
      <w:r>
        <w:t xml:space="preserve">тся</w:t>
      </w:r>
      <w:r>
        <w:t xml:space="preserve"> </w:t>
      </w:r>
      <w:r>
        <w:t xml:space="preserve">в</w:t>
      </w:r>
      <w:r>
        <w:t xml:space="preserve"> </w:t>
      </w:r>
      <w:r>
        <w:t xml:space="preserve">юго-западной</w:t>
      </w:r>
      <w:r>
        <w:t xml:space="preserve"> </w:t>
      </w:r>
      <w:r>
        <w:t xml:space="preserve">части</w:t>
      </w:r>
      <w:r>
        <w:t xml:space="preserve"> </w:t>
      </w:r>
      <w:r>
        <w:t xml:space="preserve">Ханты-Мансийского автономного округа – Югры</w:t>
      </w:r>
      <w:r>
        <w:t xml:space="preserve">,</w:t>
      </w:r>
      <w:r>
        <w:t xml:space="preserve"> </w:t>
      </w:r>
      <w:r>
        <w:t xml:space="preserve">на</w:t>
      </w:r>
      <w:r>
        <w:t xml:space="preserve"> </w:t>
      </w:r>
      <w:r>
        <w:t xml:space="preserve">западе</w:t>
      </w:r>
      <w:r>
        <w:t xml:space="preserve"> </w:t>
      </w:r>
      <w:r>
        <w:t xml:space="preserve">Западно-Сибирской</w:t>
      </w:r>
      <w:r>
        <w:t xml:space="preserve"> </w:t>
      </w:r>
      <w:r>
        <w:t xml:space="preserve">равнины,</w:t>
      </w:r>
      <w:r>
        <w:t xml:space="preserve"> </w:t>
      </w:r>
      <w:r>
        <w:t xml:space="preserve">в</w:t>
      </w:r>
      <w:r>
        <w:t xml:space="preserve"> </w:t>
      </w:r>
      <w:r>
        <w:t xml:space="preserve">пределах</w:t>
      </w:r>
      <w:r>
        <w:t xml:space="preserve"> </w:t>
      </w:r>
      <w:r>
        <w:t xml:space="preserve">Кондинской</w:t>
      </w:r>
      <w:r>
        <w:t xml:space="preserve"> </w:t>
      </w:r>
      <w:r>
        <w:t xml:space="preserve">низменности.</w:t>
      </w:r>
      <w:r>
        <w:t xml:space="preserve"> </w:t>
      </w:r>
      <w:r>
        <w:t xml:space="preserve">Абсолютные</w:t>
      </w:r>
      <w:r>
        <w:t xml:space="preserve"> </w:t>
      </w:r>
      <w:r>
        <w:t xml:space="preserve">высоты</w:t>
      </w:r>
      <w:r>
        <w:t xml:space="preserve"> </w:t>
      </w:r>
      <w:r>
        <w:t xml:space="preserve">от</w:t>
      </w:r>
      <w:r>
        <w:t xml:space="preserve"> </w:t>
      </w:r>
      <w:r>
        <w:t xml:space="preserve">0</w:t>
      </w:r>
      <w:r>
        <w:t xml:space="preserve"> </w:t>
      </w:r>
      <w:r>
        <w:t xml:space="preserve">до</w:t>
      </w:r>
      <w:r>
        <w:t xml:space="preserve"> </w:t>
      </w:r>
      <w:r>
        <w:t xml:space="preserve">100</w:t>
      </w:r>
      <w:r>
        <w:t xml:space="preserve"> </w:t>
      </w:r>
      <w:r>
        <w:t xml:space="preserve">м.</w:t>
      </w:r>
      <w:r>
        <w:t xml:space="preserve"> </w:t>
      </w:r>
      <w:r>
        <w:t xml:space="preserve">Протяженность</w:t>
      </w:r>
      <w:r>
        <w:t xml:space="preserve"> </w:t>
      </w:r>
      <w:r>
        <w:t xml:space="preserve">с</w:t>
      </w:r>
      <w:r>
        <w:t xml:space="preserve"> </w:t>
      </w:r>
      <w:r>
        <w:t xml:space="preserve">севера</w:t>
      </w:r>
      <w:r>
        <w:t xml:space="preserve"> </w:t>
      </w:r>
      <w:r>
        <w:t xml:space="preserve">на</w:t>
      </w:r>
      <w:r>
        <w:t xml:space="preserve"> </w:t>
      </w:r>
      <w:r>
        <w:t xml:space="preserve">юг</w:t>
      </w:r>
      <w:r>
        <w:t xml:space="preserve"> </w:t>
      </w:r>
      <w:r>
        <w:t xml:space="preserve">300</w:t>
      </w:r>
      <w:r>
        <w:t xml:space="preserve"> </w:t>
      </w:r>
      <w:r>
        <w:t xml:space="preserve">км,</w:t>
      </w:r>
      <w:r>
        <w:t xml:space="preserve"> </w:t>
      </w:r>
      <w:r>
        <w:br w:type="textWrapping" w:clear="all"/>
      </w:r>
      <w:r>
        <w:t xml:space="preserve">с</w:t>
      </w:r>
      <w:r>
        <w:t xml:space="preserve"> </w:t>
      </w:r>
      <w:r>
        <w:t xml:space="preserve">запада</w:t>
      </w:r>
      <w:r>
        <w:t xml:space="preserve"> </w:t>
      </w:r>
      <w:r>
        <w:t xml:space="preserve">на</w:t>
      </w:r>
      <w:r>
        <w:t xml:space="preserve"> </w:t>
      </w:r>
      <w:r>
        <w:t xml:space="preserve">восток</w:t>
      </w:r>
      <w:r>
        <w:t xml:space="preserve"> </w:t>
      </w:r>
      <w:r>
        <w:t xml:space="preserve">340</w:t>
      </w:r>
      <w:r>
        <w:t xml:space="preserve"> </w:t>
      </w:r>
      <w:r>
        <w:t xml:space="preserve">км.</w:t>
      </w:r>
      <w:r>
        <w:t xml:space="preserve"> </w:t>
      </w:r>
      <w:r>
        <w:t xml:space="preserve">Географически</w:t>
      </w:r>
      <w:r>
        <w:t xml:space="preserve"> </w:t>
      </w:r>
      <w:r>
        <w:t xml:space="preserve">пгт.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находится</w:t>
      </w:r>
      <w:r>
        <w:t xml:space="preserve"> </w:t>
      </w:r>
      <w:r>
        <w:t xml:space="preserve">на</w:t>
      </w:r>
      <w:r>
        <w:t xml:space="preserve"> </w:t>
      </w:r>
      <w:r>
        <w:t xml:space="preserve">59°36</w:t>
      </w:r>
      <w:r>
        <w:rPr>
          <w:rFonts w:eastAsia="Calibri"/>
        </w:rPr>
        <w:t xml:space="preserve">'</w:t>
      </w:r>
      <w:r>
        <w:t xml:space="preserve"> </w:t>
      </w:r>
      <w:r>
        <w:t xml:space="preserve">с</w:t>
      </w:r>
      <w:r>
        <w:t xml:space="preserve">.</w:t>
      </w:r>
      <w:r>
        <w:t xml:space="preserve">ш</w:t>
      </w:r>
      <w:r>
        <w:t xml:space="preserve">.</w:t>
      </w:r>
      <w:r>
        <w:t xml:space="preserve"> </w:t>
      </w:r>
      <w:r>
        <w:t xml:space="preserve">и</w:t>
      </w:r>
      <w:r>
        <w:t xml:space="preserve"> </w:t>
      </w:r>
      <w:r>
        <w:t xml:space="preserve">65°56</w:t>
      </w:r>
      <w:r>
        <w:rPr>
          <w:rFonts w:eastAsia="Calibri"/>
        </w:rPr>
        <w:t xml:space="preserve">'</w:t>
      </w:r>
      <w:r>
        <w:t xml:space="preserve"> </w:t>
      </w:r>
      <w:r>
        <w:t xml:space="preserve">в.д.</w:t>
      </w:r>
      <w:r>
        <w:t xml:space="preserve"> </w:t>
      </w:r>
      <w:r>
        <w:t xml:space="preserve">На</w:t>
      </w:r>
      <w:r>
        <w:t xml:space="preserve"> </w:t>
      </w:r>
      <w:r>
        <w:t xml:space="preserve">юго-востоке</w:t>
      </w:r>
      <w:r>
        <w:t xml:space="preserve"> </w:t>
      </w:r>
      <w:r>
        <w:t xml:space="preserve">пгт.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граничит</w:t>
      </w:r>
      <w:r>
        <w:t xml:space="preserve"> </w:t>
      </w:r>
      <w:r>
        <w:t xml:space="preserve">с</w:t>
      </w:r>
      <w:r>
        <w:t xml:space="preserve"> </w:t>
      </w:r>
      <w:r>
        <w:t xml:space="preserve">Тобольским</w:t>
      </w:r>
      <w:r>
        <w:t xml:space="preserve"> </w:t>
      </w:r>
      <w:r>
        <w:t xml:space="preserve">районом,</w:t>
      </w:r>
      <w:r>
        <w:t xml:space="preserve"> </w:t>
      </w:r>
      <w:r>
        <w:t xml:space="preserve">на</w:t>
      </w:r>
      <w:r>
        <w:t xml:space="preserve"> </w:t>
      </w:r>
      <w:r>
        <w:t xml:space="preserve">востоке</w:t>
      </w:r>
      <w:r>
        <w:t xml:space="preserve"> </w:t>
      </w:r>
      <w:r>
        <w:t xml:space="preserve">с</w:t>
      </w:r>
      <w:r>
        <w:t xml:space="preserve"> </w:t>
      </w:r>
      <w:r>
        <w:t xml:space="preserve">Уватским,</w:t>
      </w:r>
      <w:r>
        <w:t xml:space="preserve"> </w:t>
      </w:r>
      <w:r>
        <w:t xml:space="preserve">на</w:t>
      </w:r>
      <w:r>
        <w:t xml:space="preserve"> </w:t>
      </w:r>
      <w:r>
        <w:t xml:space="preserve">северо-востоке</w:t>
      </w:r>
      <w:r>
        <w:t xml:space="preserve"> </w:t>
      </w:r>
      <w:r>
        <w:t xml:space="preserve">и</w:t>
      </w:r>
      <w:r>
        <w:t xml:space="preserve"> </w:t>
      </w:r>
      <w:r>
        <w:t xml:space="preserve">севере</w:t>
      </w:r>
      <w:r>
        <w:t xml:space="preserve"> </w:t>
      </w:r>
      <w:r>
        <w:t xml:space="preserve">с</w:t>
      </w:r>
      <w:r>
        <w:t xml:space="preserve"> </w:t>
      </w:r>
      <w:r>
        <w:t xml:space="preserve">Ханты-Мансийским,</w:t>
      </w:r>
      <w:r>
        <w:t xml:space="preserve"> </w:t>
      </w:r>
      <w:r>
        <w:t xml:space="preserve">Октябрьским</w:t>
      </w:r>
      <w:r>
        <w:t xml:space="preserve"> </w:t>
      </w:r>
      <w:r>
        <w:t xml:space="preserve">и</w:t>
      </w:r>
      <w:r>
        <w:t xml:space="preserve"> </w:t>
      </w:r>
      <w:r>
        <w:t xml:space="preserve">Советским</w:t>
      </w:r>
      <w:r>
        <w:t xml:space="preserve"> </w:t>
      </w:r>
      <w:r>
        <w:t xml:space="preserve">районами,</w:t>
      </w:r>
      <w:r>
        <w:t xml:space="preserve"> </w:t>
      </w:r>
      <w:r>
        <w:t xml:space="preserve">на</w:t>
      </w:r>
      <w:r>
        <w:t xml:space="preserve"> </w:t>
      </w:r>
      <w:r>
        <w:t xml:space="preserve">западной</w:t>
      </w:r>
      <w:r>
        <w:t xml:space="preserve"> </w:t>
      </w:r>
      <w:r>
        <w:t xml:space="preserve">границе</w:t>
      </w:r>
      <w:r>
        <w:t xml:space="preserve"> </w:t>
      </w:r>
      <w:r>
        <w:t xml:space="preserve">со</w:t>
      </w:r>
      <w:r>
        <w:t xml:space="preserve"> </w:t>
      </w:r>
      <w:r>
        <w:t xml:space="preserve">Свердловской</w:t>
      </w:r>
      <w:r>
        <w:t xml:space="preserve"> </w:t>
      </w:r>
      <w:r>
        <w:t xml:space="preserve">областью.</w:t>
      </w:r>
    </w:p>
    <w:p>
      <w:pPr>
        <w:pStyle w:val="Normal"/>
        <w:ind w:firstLine="709"/>
        <w:jc w:val="both"/>
      </w:pPr>
      <w:r>
        <w:t xml:space="preserve">Климат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-</w:t>
      </w:r>
      <w:r>
        <w:t xml:space="preserve"> </w:t>
      </w:r>
      <w:r>
        <w:t xml:space="preserve">умеренный,</w:t>
      </w:r>
      <w:r>
        <w:t xml:space="preserve"> </w:t>
      </w:r>
      <w:r>
        <w:t xml:space="preserve">континентальный.</w:t>
      </w:r>
      <w:r>
        <w:t xml:space="preserve"> </w:t>
      </w:r>
      <w:r>
        <w:t xml:space="preserve">Лето</w:t>
      </w:r>
      <w:r>
        <w:t xml:space="preserve"> </w:t>
      </w:r>
      <w:r>
        <w:t xml:space="preserve">короткое</w:t>
      </w:r>
      <w:r>
        <w:t xml:space="preserve"> </w:t>
      </w:r>
      <w:r>
        <w:t xml:space="preserve">и</w:t>
      </w:r>
      <w:r>
        <w:t xml:space="preserve"> </w:t>
      </w:r>
      <w:r>
        <w:t xml:space="preserve">теплое,</w:t>
      </w:r>
      <w:r>
        <w:t xml:space="preserve"> </w:t>
      </w:r>
      <w:r>
        <w:t xml:space="preserve">зима</w:t>
      </w:r>
      <w:r>
        <w:t xml:space="preserve"> </w:t>
      </w:r>
      <w:r>
        <w:t xml:space="preserve">продолжительная</w:t>
      </w:r>
      <w:r>
        <w:t xml:space="preserve"> </w:t>
      </w:r>
      <w:r>
        <w:t xml:space="preserve">и</w:t>
      </w:r>
      <w:r>
        <w:t xml:space="preserve"> </w:t>
      </w:r>
      <w:r>
        <w:t xml:space="preserve">морозная.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Численность</w:t>
      </w:r>
      <w:r>
        <w:t xml:space="preserve"> </w:t>
      </w:r>
      <w:r>
        <w:t xml:space="preserve">населения</w:t>
      </w:r>
      <w:r>
        <w:t xml:space="preserve"> </w:t>
      </w:r>
      <w:r>
        <w:t xml:space="preserve">пгт.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в</w:t>
      </w:r>
      <w:r>
        <w:t xml:space="preserve"> </w:t>
      </w:r>
      <w:r>
        <w:t xml:space="preserve">2016</w:t>
      </w:r>
      <w:r>
        <w:t xml:space="preserve"> </w:t>
      </w:r>
      <w:r>
        <w:t xml:space="preserve">году</w:t>
      </w:r>
      <w:r>
        <w:t xml:space="preserve"> </w:t>
      </w:r>
      <w:r>
        <w:t xml:space="preserve">составила</w:t>
      </w:r>
      <w:r>
        <w:t xml:space="preserve"> </w:t>
      </w:r>
      <w:r>
        <w:t xml:space="preserve">11</w:t>
      </w:r>
      <w:r>
        <w:t xml:space="preserve"> </w:t>
      </w:r>
      <w:r>
        <w:t xml:space="preserve">241</w:t>
      </w:r>
      <w:r>
        <w:t xml:space="preserve"> </w:t>
      </w:r>
      <w:r>
        <w:t xml:space="preserve">чел</w:t>
      </w:r>
      <w:r>
        <w:t xml:space="preserve">овек</w:t>
      </w:r>
      <w:r>
        <w:t xml:space="preserve">.</w:t>
      </w:r>
    </w:p>
    <w:p>
      <w:pPr>
        <w:pStyle w:val="Normal"/>
        <w:ind w:firstLine="709"/>
        <w:jc w:val="both"/>
        <w:rPr>
          <w:highlight w:val="yellow"/>
        </w:rPr>
      </w:pPr>
      <w:r>
        <w:t xml:space="preserve">Транспортный</w:t>
      </w:r>
      <w:r>
        <w:t xml:space="preserve"> </w:t>
      </w:r>
      <w:r>
        <w:t xml:space="preserve">узел</w:t>
      </w:r>
      <w:r>
        <w:t xml:space="preserve"> </w:t>
      </w:r>
      <w:r>
        <w:t xml:space="preserve">представлен</w:t>
      </w:r>
      <w:r>
        <w:t xml:space="preserve"> </w:t>
      </w:r>
      <w:r>
        <w:t xml:space="preserve">железной</w:t>
      </w:r>
      <w:r>
        <w:t xml:space="preserve"> </w:t>
      </w:r>
      <w:r>
        <w:t xml:space="preserve">дорогой,</w:t>
      </w:r>
      <w:r>
        <w:t xml:space="preserve"> </w:t>
      </w:r>
      <w:r>
        <w:t xml:space="preserve">ст</w:t>
      </w:r>
      <w:r>
        <w:t xml:space="preserve">.</w:t>
      </w:r>
      <w:r>
        <w:t xml:space="preserve"> </w:t>
      </w:r>
      <w:r>
        <w:t xml:space="preserve">Устье-Аха.</w:t>
      </w:r>
      <w:r>
        <w:t xml:space="preserve"> </w:t>
      </w:r>
      <w:r>
        <w:t xml:space="preserve">Имеется</w:t>
      </w:r>
      <w:r>
        <w:t xml:space="preserve"> </w:t>
      </w:r>
      <w:r>
        <w:t xml:space="preserve">речной</w:t>
      </w:r>
      <w:r>
        <w:t xml:space="preserve"> </w:t>
      </w:r>
      <w:r>
        <w:t xml:space="preserve">порт,</w:t>
      </w:r>
      <w:r>
        <w:t xml:space="preserve"> </w:t>
      </w:r>
      <w:r>
        <w:t xml:space="preserve">а</w:t>
      </w:r>
      <w:r>
        <w:t xml:space="preserve"> </w:t>
      </w:r>
      <w:r>
        <w:t xml:space="preserve">также</w:t>
      </w:r>
      <w:r>
        <w:t xml:space="preserve"> </w:t>
      </w:r>
      <w:r>
        <w:t xml:space="preserve">аэропорт</w:t>
      </w:r>
      <w:r>
        <w:t xml:space="preserve"> </w:t>
      </w:r>
      <w:r>
        <w:t xml:space="preserve">(в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время</w:t>
      </w:r>
      <w:r>
        <w:t xml:space="preserve"> </w:t>
      </w:r>
      <w:r>
        <w:t xml:space="preserve">только</w:t>
      </w:r>
      <w:r>
        <w:t xml:space="preserve"> </w:t>
      </w:r>
      <w:r>
        <w:t xml:space="preserve">для</w:t>
      </w:r>
      <w:r>
        <w:t xml:space="preserve"> </w:t>
      </w:r>
      <w:r>
        <w:t xml:space="preserve">вертоле</w:t>
      </w:r>
      <w:r>
        <w:t xml:space="preserve">тов).</w:t>
      </w:r>
      <w:r>
        <w:rPr>
          <w:highlight w:val="yellow"/>
        </w:rPr>
      </w:r>
    </w:p>
    <w:p>
      <w:pPr>
        <w:pStyle w:val="Normal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73965" cy="3689172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6173965" cy="3689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6.1pt;height:29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Рисунок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Географическое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положение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пгт.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Междуреченский</w:t>
      </w:r>
      <w:r>
        <w:rPr>
          <w:sz w:val="20"/>
          <w:szCs w:val="20"/>
        </w:rPr>
      </w:r>
    </w:p>
    <w:p>
      <w:pPr>
        <w:pStyle w:val="Normal"/>
        <w:jc w:val="center"/>
      </w:pP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со</w:t>
      </w:r>
      <w:r>
        <w:t xml:space="preserve"> </w:t>
      </w:r>
      <w:r>
        <w:t xml:space="preserve">«</w:t>
      </w:r>
      <w:r>
        <w:t xml:space="preserve">СНиП</w:t>
      </w:r>
      <w:r>
        <w:t xml:space="preserve"> </w:t>
      </w:r>
      <w:r>
        <w:t xml:space="preserve">23-01-99*</w:t>
      </w:r>
      <w:r>
        <w:t xml:space="preserve"> </w:t>
      </w:r>
      <w:r>
        <w:t xml:space="preserve">Строительная</w:t>
      </w:r>
      <w:r>
        <w:t xml:space="preserve"> </w:t>
      </w:r>
      <w:r>
        <w:t xml:space="preserve">климатология»</w:t>
      </w:r>
      <w:r>
        <w:t xml:space="preserve"> </w:t>
      </w:r>
      <w:r>
        <w:t xml:space="preserve">и</w:t>
      </w:r>
      <w:r>
        <w:t xml:space="preserve"> </w:t>
      </w:r>
      <w:r>
        <w:t xml:space="preserve">климатическим</w:t>
      </w:r>
      <w:r>
        <w:t xml:space="preserve"> </w:t>
      </w:r>
      <w:r>
        <w:t xml:space="preserve">районированием</w:t>
      </w:r>
      <w:r>
        <w:t xml:space="preserve"> </w:t>
      </w:r>
      <w:r>
        <w:t xml:space="preserve">территории</w:t>
      </w:r>
      <w:r>
        <w:t xml:space="preserve"> </w:t>
      </w:r>
      <w:r>
        <w:t xml:space="preserve">страны</w:t>
      </w:r>
      <w:r>
        <w:t xml:space="preserve"> </w:t>
      </w:r>
      <w:r>
        <w:t xml:space="preserve">городское</w:t>
      </w:r>
      <w:r>
        <w:t xml:space="preserve"> </w:t>
      </w:r>
      <w:r>
        <w:t xml:space="preserve">поселение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относится</w:t>
      </w:r>
      <w:r>
        <w:t xml:space="preserve"> </w:t>
      </w:r>
      <w:r>
        <w:t xml:space="preserve">                      </w:t>
      </w:r>
      <w:r>
        <w:t xml:space="preserve">к</w:t>
      </w:r>
      <w:r>
        <w:t xml:space="preserve"> </w:t>
      </w:r>
      <w:r>
        <w:t xml:space="preserve">1</w:t>
      </w:r>
      <w:r>
        <w:t xml:space="preserve"> </w:t>
      </w:r>
      <w:r>
        <w:t xml:space="preserve">климатическому</w:t>
      </w:r>
      <w:r>
        <w:t xml:space="preserve"> </w:t>
      </w:r>
      <w:r>
        <w:t xml:space="preserve">району,</w:t>
      </w:r>
      <w:r>
        <w:t xml:space="preserve"> </w:t>
      </w:r>
      <w:r>
        <w:t xml:space="preserve">подрайону</w:t>
      </w:r>
      <w:r>
        <w:t xml:space="preserve"> </w:t>
      </w:r>
      <w:r>
        <w:t xml:space="preserve">IB.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Среднегодовая</w:t>
      </w:r>
      <w:r>
        <w:t xml:space="preserve"> </w:t>
      </w:r>
      <w:r>
        <w:t xml:space="preserve">температура</w:t>
      </w:r>
      <w:r>
        <w:t xml:space="preserve"> </w:t>
      </w:r>
      <w:r>
        <w:t xml:space="preserve">воздуха</w:t>
      </w:r>
      <w:r>
        <w:t xml:space="preserve"> </w:t>
      </w:r>
      <w:r>
        <w:t xml:space="preserve">составляет</w:t>
      </w:r>
      <w:r>
        <w:t xml:space="preserve"> </w:t>
      </w:r>
      <w:r>
        <w:t xml:space="preserve">-0,8°C,</w:t>
      </w:r>
      <w:r>
        <w:t xml:space="preserve"> </w:t>
      </w:r>
      <w:r>
        <w:t xml:space="preserve">средняя</w:t>
      </w:r>
      <w:r>
        <w:t xml:space="preserve"> </w:t>
      </w:r>
      <w:r>
        <w:t xml:space="preserve">скорость</w:t>
      </w:r>
      <w:r>
        <w:t xml:space="preserve"> </w:t>
      </w:r>
      <w:r>
        <w:t xml:space="preserve">ветра</w:t>
      </w:r>
      <w:r>
        <w:t xml:space="preserve"> </w:t>
      </w:r>
      <w:r>
        <w:t xml:space="preserve">3,9</w:t>
      </w:r>
      <w:r>
        <w:t xml:space="preserve"> </w:t>
      </w:r>
      <w:r>
        <w:t xml:space="preserve">м/с.</w:t>
      </w:r>
    </w:p>
    <w:p>
      <w:pPr>
        <w:pStyle w:val="Normal"/>
        <w:ind w:firstLine="709"/>
        <w:jc w:val="both"/>
      </w:pPr>
      <w:r>
        <w:t xml:space="preserve">Средняя</w:t>
      </w:r>
      <w:r>
        <w:t xml:space="preserve"> </w:t>
      </w:r>
      <w:r>
        <w:t xml:space="preserve">месячная</w:t>
      </w:r>
      <w:r>
        <w:t xml:space="preserve"> </w:t>
      </w:r>
      <w:r>
        <w:t xml:space="preserve">температура</w:t>
      </w:r>
      <w:r>
        <w:t xml:space="preserve"> </w:t>
      </w:r>
      <w:r>
        <w:t xml:space="preserve">января</w:t>
      </w:r>
      <w:r>
        <w:t xml:space="preserve"> </w:t>
      </w:r>
      <w:r>
        <w:t xml:space="preserve">достигает</w:t>
      </w:r>
      <w:r>
        <w:t xml:space="preserve"> </w:t>
      </w:r>
      <w:r>
        <w:t xml:space="preserve">-19,8°C,</w:t>
      </w:r>
      <w:r>
        <w:t xml:space="preserve"> </w:t>
      </w:r>
      <w:r>
        <w:t xml:space="preserve">средняя</w:t>
      </w:r>
      <w:r>
        <w:t xml:space="preserve"> </w:t>
      </w:r>
      <w:r>
        <w:t xml:space="preserve">температура</w:t>
      </w:r>
      <w:r>
        <w:t xml:space="preserve"> </w:t>
      </w:r>
      <w:r>
        <w:t xml:space="preserve">июля</w:t>
      </w:r>
      <w:r>
        <w:t xml:space="preserve"> </w:t>
      </w:r>
      <w:r>
        <w:t xml:space="preserve">+14,9°C.</w:t>
      </w:r>
      <w:r>
        <w:t xml:space="preserve"> </w:t>
      </w:r>
      <w:r>
        <w:t xml:space="preserve">Количество</w:t>
      </w:r>
      <w:r>
        <w:t xml:space="preserve"> </w:t>
      </w:r>
      <w:r>
        <w:t xml:space="preserve">осадков</w:t>
      </w:r>
      <w:r>
        <w:t xml:space="preserve"> </w:t>
      </w:r>
      <w:r>
        <w:t xml:space="preserve">за</w:t>
      </w:r>
      <w:r>
        <w:t xml:space="preserve"> </w:t>
      </w:r>
      <w:r>
        <w:t xml:space="preserve">ноябрь</w:t>
      </w:r>
      <w:r>
        <w:t xml:space="preserve"> </w:t>
      </w:r>
      <w:r>
        <w:t xml:space="preserve">-</w:t>
      </w:r>
      <w:r>
        <w:t xml:space="preserve"> </w:t>
      </w:r>
      <w:r>
        <w:t xml:space="preserve">март</w:t>
      </w:r>
      <w:r>
        <w:t xml:space="preserve"> </w:t>
      </w:r>
      <w:r>
        <w:t xml:space="preserve">составляет</w:t>
      </w:r>
      <w:r>
        <w:t xml:space="preserve"> </w:t>
      </w:r>
      <w:r>
        <w:t xml:space="preserve">117</w:t>
      </w:r>
      <w:r>
        <w:t xml:space="preserve"> </w:t>
      </w:r>
      <w:r>
        <w:t xml:space="preserve">мм,</w:t>
      </w:r>
      <w:r>
        <w:t xml:space="preserve"> </w:t>
      </w:r>
      <w:r>
        <w:t xml:space="preserve">за</w:t>
      </w:r>
      <w:r>
        <w:t xml:space="preserve"> </w:t>
      </w:r>
      <w:r>
        <w:t xml:space="preserve">апрель</w:t>
      </w:r>
      <w:r>
        <w:t xml:space="preserve"> </w:t>
      </w:r>
      <w:r>
        <w:t xml:space="preserve">-</w:t>
      </w:r>
      <w:r>
        <w:t xml:space="preserve"> </w:t>
      </w:r>
      <w:r>
        <w:t xml:space="preserve">октябрь</w:t>
      </w:r>
      <w:r>
        <w:t xml:space="preserve"> </w:t>
      </w:r>
      <w:r>
        <w:t xml:space="preserve">397</w:t>
      </w:r>
      <w:r>
        <w:t xml:space="preserve"> </w:t>
      </w:r>
      <w:r>
        <w:t xml:space="preserve">мм</w:t>
      </w:r>
      <w:r>
        <w:t xml:space="preserve"> </w:t>
      </w:r>
      <w:r>
        <w:t xml:space="preserve">(табл</w:t>
      </w:r>
      <w:r>
        <w:t xml:space="preserve">ица </w:t>
      </w:r>
      <w:r>
        <w:t xml:space="preserve">1).</w:t>
      </w:r>
      <w:r>
        <w:t xml:space="preserve"> </w:t>
      </w:r>
    </w:p>
    <w:p>
      <w:pPr>
        <w:pStyle w:val="Normal"/>
        <w:ind w:firstLine="709"/>
        <w:jc w:val="both"/>
      </w:pPr>
    </w:p>
    <w:p>
      <w:pPr>
        <w:pStyle w:val="Normal"/>
        <w:jc w:val="right"/>
      </w:pPr>
      <w:r>
        <w:t xml:space="preserve">Таблица</w:t>
      </w:r>
      <w:r>
        <w:t xml:space="preserve"> </w:t>
      </w:r>
      <w:r>
        <w:t xml:space="preserve">1</w:t>
      </w:r>
      <w:r>
        <w:t xml:space="preserve"> </w:t>
      </w:r>
    </w:p>
    <w:p>
      <w:pPr>
        <w:pStyle w:val="Normal"/>
        <w:jc w:val="right"/>
      </w:pPr>
    </w:p>
    <w:p>
      <w:pPr>
        <w:pStyle w:val="Normal"/>
        <w:jc w:val="center"/>
      </w:pPr>
      <w:r>
        <w:t xml:space="preserve">Климат</w:t>
      </w:r>
      <w:r>
        <w:t xml:space="preserve"> </w:t>
      </w:r>
      <w:r>
        <w:t xml:space="preserve">поселения</w:t>
      </w:r>
    </w:p>
    <w:p>
      <w:pPr>
        <w:pStyle w:val="Normal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345"/>
        <w:gridCol w:w="2125"/>
        <w:gridCol w:w="1384"/>
      </w:tblGrid>
      <w:tr>
        <w:trPr>
          <w:trHeight w:val="142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Климатические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параметры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пгт.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Междуреченский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изм</w:t>
            </w:r>
            <w:r>
              <w:rPr>
                <w:sz w:val="20"/>
                <w:szCs w:val="20"/>
              </w:rPr>
              <w:t xml:space="preserve">ерения</w:t>
            </w:r>
            <w:r>
              <w:rPr>
                <w:sz w:val="20"/>
                <w:szCs w:val="20"/>
              </w:rPr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</w:t>
            </w:r>
          </w:p>
        </w:tc>
      </w:tr>
      <w:tr>
        <w:trPr>
          <w:trHeight w:val="107"/>
        </w:trPr>
        <w:tc>
          <w:tcPr>
            <w:tcW w:w="5000" w:type="pct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Климатические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параметры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холодного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периода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года</w:t>
            </w:r>
          </w:p>
        </w:tc>
      </w:tr>
      <w:tr>
        <w:trPr>
          <w:trHeight w:val="109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Абсолютная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минимальная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температура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°С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-49</w:t>
            </w:r>
          </w:p>
        </w:tc>
      </w:tr>
      <w:tr>
        <w:trPr>
          <w:trHeight w:val="109"/>
        </w:trPr>
        <w:tc>
          <w:tcPr>
            <w:tcW w:w="5000" w:type="pct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наиболее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холодных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суток</w:t>
            </w:r>
          </w:p>
        </w:tc>
      </w:tr>
      <w:tr>
        <w:trPr>
          <w:trHeight w:val="109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0,98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°С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-47</w:t>
            </w:r>
          </w:p>
        </w:tc>
      </w:tr>
      <w:tr>
        <w:trPr>
          <w:trHeight w:val="109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0,92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°С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-44</w:t>
            </w:r>
          </w:p>
        </w:tc>
      </w:tr>
      <w:tr>
        <w:trPr>
          <w:trHeight w:val="109"/>
        </w:trPr>
        <w:tc>
          <w:tcPr>
            <w:tcW w:w="5000" w:type="pct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наиболее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холодной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пятидневки</w:t>
            </w:r>
          </w:p>
        </w:tc>
      </w:tr>
      <w:tr>
        <w:trPr>
          <w:trHeight w:val="109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0,98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°С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-44</w:t>
            </w:r>
          </w:p>
        </w:tc>
      </w:tr>
      <w:tr>
        <w:trPr>
          <w:trHeight w:val="109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0,92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°С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-40</w:t>
            </w:r>
          </w:p>
        </w:tc>
      </w:tr>
      <w:tr>
        <w:trPr>
          <w:trHeight w:val="247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месячная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относительная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влажность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наиболее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холодного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месяца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</w:t>
            </w:r>
          </w:p>
        </w:tc>
      </w:tr>
      <w:tr>
        <w:trPr>
          <w:trHeight w:val="109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осадков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ноябрь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март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мм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</w:t>
            </w:r>
          </w:p>
        </w:tc>
      </w:tr>
      <w:tr>
        <w:trPr>
          <w:trHeight w:val="109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Преобладающее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ветра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декабрь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февраль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780" w:type="pct"/>
            <w:gridSpan w:val="2"/>
            <w:textDirection w:val="lrTb"/>
            <w:vAlign w:val="top"/>
          </w:tcPr>
          <w:p>
            <w:pPr>
              <w:pStyle w:val="Normal"/>
              <w:ind w:left="8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</w:t>
            </w:r>
          </w:p>
        </w:tc>
      </w:tr>
      <w:tr>
        <w:trPr>
          <w:trHeight w:val="107"/>
        </w:trPr>
        <w:tc>
          <w:tcPr>
            <w:tcW w:w="5000" w:type="pct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Климатические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параметры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теплого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периода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года</w:t>
            </w:r>
          </w:p>
        </w:tc>
      </w:tr>
      <w:tr>
        <w:trPr>
          <w:trHeight w:val="109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Абсолютная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максимальная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температура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°С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</w:p>
        </w:tc>
      </w:tr>
      <w:tr>
        <w:trPr>
          <w:trHeight w:val="109"/>
        </w:trPr>
        <w:tc>
          <w:tcPr>
            <w:tcW w:w="5000" w:type="pct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воздуха</w:t>
            </w:r>
          </w:p>
        </w:tc>
      </w:tr>
      <w:tr>
        <w:trPr>
          <w:trHeight w:val="109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0,98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°С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25,8</w:t>
            </w:r>
          </w:p>
        </w:tc>
      </w:tr>
      <w:tr>
        <w:trPr>
          <w:trHeight w:val="109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0,95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°С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21,6</w:t>
            </w:r>
          </w:p>
        </w:tc>
      </w:tr>
      <w:tr>
        <w:trPr>
          <w:trHeight w:val="247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максимальная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температура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наиболее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теплого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месяца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°С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</w:p>
        </w:tc>
      </w:tr>
      <w:tr>
        <w:trPr>
          <w:trHeight w:val="247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месячная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относительная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влажность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наиболее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теплого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месяца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</w:p>
        </w:tc>
      </w:tr>
      <w:tr>
        <w:trPr>
          <w:trHeight w:val="247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осадков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апрель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октябрь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мм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359</w:t>
            </w:r>
          </w:p>
        </w:tc>
      </w:tr>
      <w:tr>
        <w:trPr>
          <w:trHeight w:val="247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Суточный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максимум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осадков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мм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</w:tr>
      <w:tr>
        <w:trPr>
          <w:trHeight w:val="247"/>
        </w:trPr>
        <w:tc>
          <w:tcPr>
            <w:tcW w:w="322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Преобладающее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ветра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июнь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август</w:t>
            </w:r>
          </w:p>
        </w:tc>
        <w:tc>
          <w:tcPr>
            <w:tcW w:w="107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СЗ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</w:pPr>
      <w:bookmarkStart w:id="7" w:name="_Toc406061456"/>
    </w:p>
    <w:p>
      <w:pPr>
        <w:pStyle w:val="Normal"/>
        <w:jc w:val="center"/>
      </w:pPr>
      <w:r>
        <w:t xml:space="preserve">3. </w:t>
      </w:r>
      <w:r>
        <w:t xml:space="preserve">Существующее</w:t>
      </w:r>
      <w:r>
        <w:t xml:space="preserve"> </w:t>
      </w:r>
      <w:r>
        <w:t xml:space="preserve">положение</w:t>
      </w:r>
      <w:r>
        <w:t xml:space="preserve"> </w:t>
      </w:r>
      <w:bookmarkEnd w:id="4"/>
      <w:r>
        <w:t xml:space="preserve">в</w:t>
      </w:r>
      <w:r>
        <w:t xml:space="preserve"> </w:t>
      </w:r>
      <w:r>
        <w:t xml:space="preserve">сфере</w:t>
      </w:r>
      <w:r>
        <w:t xml:space="preserve"> </w:t>
      </w:r>
      <w:r>
        <w:t xml:space="preserve">водоотведения</w:t>
      </w:r>
      <w:bookmarkEnd w:id="7"/>
    </w:p>
    <w:p>
      <w:pPr>
        <w:pStyle w:val="Normal"/>
        <w:jc w:val="center"/>
      </w:pPr>
    </w:p>
    <w:p>
      <w:pPr>
        <w:pStyle w:val="Normal"/>
        <w:ind w:firstLine="709"/>
        <w:jc w:val="both"/>
      </w:pPr>
      <w:bookmarkStart w:id="8" w:name="_Toc367783209"/>
      <w:r>
        <w:t xml:space="preserve">В</w:t>
      </w:r>
      <w:r>
        <w:t xml:space="preserve"> </w:t>
      </w:r>
      <w:r>
        <w:t xml:space="preserve">городском</w:t>
      </w:r>
      <w:r>
        <w:t xml:space="preserve"> </w:t>
      </w:r>
      <w:r>
        <w:t xml:space="preserve">поселении</w:t>
      </w:r>
      <w:r>
        <w:t xml:space="preserve"> </w:t>
      </w:r>
      <w:r>
        <w:t xml:space="preserve">Междуреченский </w:t>
      </w:r>
      <w:r>
        <w:t xml:space="preserve">существует</w:t>
      </w:r>
      <w:r>
        <w:t xml:space="preserve"> </w:t>
      </w:r>
      <w:r>
        <w:t xml:space="preserve">полная</w:t>
      </w:r>
      <w:r>
        <w:t xml:space="preserve"> </w:t>
      </w:r>
      <w:r>
        <w:t xml:space="preserve">раздельная</w:t>
      </w:r>
      <w:r>
        <w:t xml:space="preserve"> </w:t>
      </w:r>
      <w:r>
        <w:t xml:space="preserve">система</w:t>
      </w:r>
      <w:r>
        <w:t xml:space="preserve"> </w:t>
      </w:r>
      <w:r>
        <w:t xml:space="preserve">канализации.</w:t>
      </w:r>
      <w:r>
        <w:t xml:space="preserve"> </w:t>
      </w:r>
      <w:r>
        <w:t xml:space="preserve">Отведение</w:t>
      </w:r>
      <w:r>
        <w:t xml:space="preserve"> </w:t>
      </w:r>
      <w:r>
        <w:t xml:space="preserve">производственно-бытовых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осуществляется</w:t>
      </w:r>
      <w:r>
        <w:t xml:space="preserve"> </w:t>
      </w:r>
      <w:r>
        <w:t xml:space="preserve">самотечными</w:t>
      </w:r>
      <w:r>
        <w:t xml:space="preserve"> </w:t>
      </w:r>
      <w:r>
        <w:t xml:space="preserve">сетями</w:t>
      </w:r>
      <w:r>
        <w:t xml:space="preserve"> </w:t>
      </w:r>
      <w:r>
        <w:t xml:space="preserve">на</w:t>
      </w:r>
      <w:r>
        <w:t xml:space="preserve"> </w:t>
      </w:r>
      <w:r>
        <w:t xml:space="preserve">КНС,</w:t>
      </w:r>
      <w:r>
        <w:t xml:space="preserve"> </w:t>
      </w:r>
      <w:r>
        <w:t xml:space="preserve">от</w:t>
      </w:r>
      <w:r>
        <w:t xml:space="preserve"> </w:t>
      </w:r>
      <w:r>
        <w:t xml:space="preserve">которых</w:t>
      </w:r>
      <w:r>
        <w:t xml:space="preserve"> </w:t>
      </w:r>
      <w:r>
        <w:t xml:space="preserve">напорными</w:t>
      </w:r>
      <w:r>
        <w:t xml:space="preserve"> </w:t>
      </w:r>
      <w:r>
        <w:t xml:space="preserve">трубопроводами</w:t>
      </w:r>
      <w:r>
        <w:t xml:space="preserve"> </w:t>
      </w:r>
      <w:r>
        <w:t xml:space="preserve">подаются</w:t>
      </w:r>
      <w:r>
        <w:t xml:space="preserve"> </w:t>
      </w:r>
      <w:r>
        <w:t xml:space="preserve">на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сооружения.</w:t>
      </w:r>
    </w:p>
    <w:p>
      <w:pPr>
        <w:pStyle w:val="Normal"/>
        <w:ind w:firstLine="709"/>
        <w:jc w:val="both"/>
      </w:pPr>
      <w:r>
        <w:t xml:space="preserve">Бассейн</w:t>
      </w:r>
      <w:r>
        <w:t xml:space="preserve"> </w:t>
      </w:r>
      <w:r>
        <w:t xml:space="preserve">зоны</w:t>
      </w:r>
      <w:r>
        <w:t xml:space="preserve"> </w:t>
      </w:r>
      <w:r>
        <w:t xml:space="preserve">канализования</w:t>
      </w:r>
      <w:r>
        <w:t xml:space="preserve"> </w:t>
      </w:r>
      <w:r>
        <w:t xml:space="preserve">КОС-800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</w:t>
      </w:r>
      <w:r>
        <w:t xml:space="preserve">.</w:t>
      </w:r>
      <w:r>
        <w:t xml:space="preserve"> </w:t>
      </w:r>
      <w:r>
        <w:t xml:space="preserve">- ц</w:t>
      </w:r>
      <w:r>
        <w:t xml:space="preserve">ентральная</w:t>
      </w:r>
      <w:r>
        <w:t xml:space="preserve"> </w:t>
      </w:r>
      <w:r>
        <w:t xml:space="preserve">часть</w:t>
      </w:r>
      <w:r>
        <w:t xml:space="preserve"> </w:t>
      </w:r>
      <w:r>
        <w:t xml:space="preserve">                                         </w:t>
      </w:r>
      <w:r>
        <w:t xml:space="preserve">п</w:t>
      </w:r>
      <w:r>
        <w:t xml:space="preserve">гт. Междуреченский</w:t>
      </w:r>
      <w:r>
        <w:t xml:space="preserve"> </w:t>
      </w:r>
      <w:r>
        <w:t xml:space="preserve">и</w:t>
      </w:r>
      <w:r>
        <w:t xml:space="preserve"> </w:t>
      </w:r>
      <w:r>
        <w:t xml:space="preserve">микрорайон</w:t>
      </w:r>
      <w:r>
        <w:t xml:space="preserve"> </w:t>
      </w:r>
      <w:r>
        <w:t xml:space="preserve">«</w:t>
      </w:r>
      <w:r>
        <w:t xml:space="preserve">Нефтяник-2</w:t>
      </w:r>
      <w:r>
        <w:t xml:space="preserve">»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Бассейн</w:t>
      </w:r>
      <w:r>
        <w:t xml:space="preserve"> </w:t>
      </w:r>
      <w:r>
        <w:t xml:space="preserve">зоны</w:t>
      </w:r>
      <w:r>
        <w:t xml:space="preserve"> </w:t>
      </w:r>
      <w:r>
        <w:t xml:space="preserve">канализования</w:t>
      </w:r>
      <w:r>
        <w:t xml:space="preserve"> </w:t>
      </w:r>
      <w:r>
        <w:t xml:space="preserve">КОС-120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  <w:r>
        <w:t xml:space="preserve"> </w:t>
      </w:r>
      <w:r>
        <w:t xml:space="preserve">-</w:t>
      </w:r>
      <w:r>
        <w:t xml:space="preserve"> </w:t>
      </w:r>
      <w:r>
        <w:t xml:space="preserve">район</w:t>
      </w:r>
      <w:r>
        <w:t xml:space="preserve"> </w:t>
      </w:r>
      <w:r>
        <w:t xml:space="preserve">ст</w:t>
      </w:r>
      <w:r>
        <w:t xml:space="preserve">.</w:t>
      </w:r>
      <w:r>
        <w:t xml:space="preserve"> </w:t>
      </w:r>
      <w:r>
        <w:t xml:space="preserve">Устье-Аха.</w:t>
      </w:r>
    </w:p>
    <w:p>
      <w:pPr>
        <w:pStyle w:val="Normal"/>
        <w:ind w:firstLine="709"/>
        <w:jc w:val="both"/>
      </w:pPr>
      <w:r>
        <w:t xml:space="preserve">Основные</w:t>
      </w:r>
      <w:r>
        <w:t xml:space="preserve"> </w:t>
      </w:r>
      <w:r>
        <w:t xml:space="preserve">технологические</w:t>
      </w:r>
      <w:r>
        <w:t xml:space="preserve"> </w:t>
      </w:r>
      <w:r>
        <w:t xml:space="preserve">показатели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следующие:</w:t>
      </w:r>
    </w:p>
    <w:p>
      <w:pPr>
        <w:pStyle w:val="Normal"/>
        <w:ind w:firstLine="709"/>
        <w:jc w:val="both"/>
      </w:pPr>
      <w:r>
        <w:t xml:space="preserve">Канализационные</w:t>
      </w:r>
      <w:r>
        <w:t xml:space="preserve"> </w:t>
      </w:r>
      <w:r>
        <w:t xml:space="preserve">насосные</w:t>
      </w:r>
      <w:r>
        <w:t xml:space="preserve"> </w:t>
      </w:r>
      <w:r>
        <w:t xml:space="preserve">станции</w:t>
      </w:r>
      <w:r>
        <w:t xml:space="preserve"> </w:t>
      </w:r>
      <w:r>
        <w:t xml:space="preserve">(КНС)</w:t>
      </w:r>
      <w:r>
        <w:t xml:space="preserve"> </w:t>
      </w:r>
      <w:r>
        <w:t xml:space="preserve">-</w:t>
      </w:r>
      <w:r>
        <w:t xml:space="preserve"> </w:t>
      </w:r>
      <w:r>
        <w:t xml:space="preserve">4</w:t>
      </w:r>
      <w:r>
        <w:t xml:space="preserve"> </w:t>
      </w:r>
      <w:r>
        <w:t xml:space="preserve">ед.,</w:t>
      </w:r>
      <w:r>
        <w:t xml:space="preserve"> </w:t>
      </w:r>
      <w:r>
        <w:t xml:space="preserve">в</w:t>
      </w:r>
      <w:r>
        <w:t xml:space="preserve"> </w:t>
      </w:r>
      <w:r>
        <w:t xml:space="preserve">том</w:t>
      </w:r>
      <w:r>
        <w:t xml:space="preserve"> </w:t>
      </w:r>
      <w:r>
        <w:t xml:space="preserve">числе:</w:t>
      </w:r>
    </w:p>
    <w:p>
      <w:pPr>
        <w:pStyle w:val="Normal"/>
        <w:ind w:firstLine="709"/>
        <w:jc w:val="both"/>
      </w:pPr>
      <w:r>
        <w:t xml:space="preserve">КНС-</w:t>
      </w:r>
      <w:r>
        <w:t xml:space="preserve">«Больница» </w:t>
      </w:r>
      <w:r>
        <w:t xml:space="preserve"> </w:t>
      </w:r>
      <w:r>
        <w:t xml:space="preserve">производительностью</w:t>
      </w:r>
      <w:r>
        <w:t xml:space="preserve"> </w:t>
      </w:r>
      <w:r>
        <w:t xml:space="preserve">16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/ч</w:t>
      </w:r>
      <w:r>
        <w:t xml:space="preserve">.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КНС-</w:t>
      </w:r>
      <w:r>
        <w:t xml:space="preserve">«Стоматология» </w:t>
      </w:r>
      <w:r>
        <w:t xml:space="preserve"> </w:t>
      </w:r>
      <w:r>
        <w:t xml:space="preserve">производительностью</w:t>
      </w:r>
      <w:r>
        <w:t xml:space="preserve"> </w:t>
      </w:r>
      <w:r>
        <w:t xml:space="preserve">16 м</w:t>
      </w:r>
      <w:r>
        <w:rPr>
          <w:vertAlign w:val="superscript"/>
        </w:rPr>
        <w:t xml:space="preserve">3</w:t>
      </w:r>
      <w:r>
        <w:t xml:space="preserve">/ч.;</w:t>
      </w:r>
    </w:p>
    <w:p>
      <w:pPr>
        <w:pStyle w:val="Normal"/>
        <w:ind w:firstLine="709"/>
        <w:jc w:val="both"/>
      </w:pPr>
      <w:r>
        <w:t xml:space="preserve">КНС-</w:t>
      </w:r>
      <w:r>
        <w:t xml:space="preserve">БКУ</w:t>
      </w:r>
      <w:r>
        <w:t xml:space="preserve"> </w:t>
      </w:r>
      <w:r>
        <w:t xml:space="preserve">производительностью</w:t>
      </w:r>
      <w:r>
        <w:t xml:space="preserve"> </w:t>
      </w:r>
      <w:r>
        <w:t xml:space="preserve">6,5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/ч</w:t>
      </w:r>
      <w:r>
        <w:t xml:space="preserve">.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КНС-</w:t>
      </w:r>
      <w:r>
        <w:t xml:space="preserve">ст.</w:t>
      </w:r>
      <w:r>
        <w:t xml:space="preserve"> </w:t>
      </w:r>
      <w:r>
        <w:t xml:space="preserve">Устье-Аха</w:t>
      </w:r>
      <w:r>
        <w:t xml:space="preserve"> </w:t>
      </w:r>
      <w:r>
        <w:t xml:space="preserve">производительностью</w:t>
      </w:r>
      <w:r>
        <w:t xml:space="preserve"> </w:t>
      </w:r>
      <w:r>
        <w:t xml:space="preserve">50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/ч</w:t>
      </w:r>
      <w:r>
        <w:t xml:space="preserve">.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КНС-</w:t>
      </w:r>
      <w:r>
        <w:t xml:space="preserve">мкр.</w:t>
      </w:r>
      <w:r>
        <w:t xml:space="preserve"> «</w:t>
      </w:r>
      <w:r>
        <w:t xml:space="preserve">Нефтяник</w:t>
      </w:r>
      <w:r>
        <w:t xml:space="preserve">-</w:t>
      </w:r>
      <w:r>
        <w:t xml:space="preserve">2</w:t>
      </w:r>
      <w:r>
        <w:t xml:space="preserve">»</w:t>
      </w:r>
      <w:r>
        <w:t xml:space="preserve"> </w:t>
      </w:r>
      <w:r>
        <w:t xml:space="preserve">производительностью</w:t>
      </w:r>
      <w:r>
        <w:t xml:space="preserve"> </w:t>
      </w:r>
      <w:r>
        <w:t xml:space="preserve">100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/ч</w:t>
      </w:r>
      <w:r>
        <w:t xml:space="preserve">.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КНС-</w:t>
      </w:r>
      <w:r>
        <w:t xml:space="preserve">1</w:t>
      </w:r>
      <w:r>
        <w:t xml:space="preserve"> </w:t>
      </w:r>
      <w:r>
        <w:t xml:space="preserve">производительностью</w:t>
      </w:r>
      <w:r>
        <w:t xml:space="preserve"> </w:t>
      </w:r>
      <w:r>
        <w:t xml:space="preserve">200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/ч</w:t>
      </w:r>
      <w:r>
        <w:t xml:space="preserve">.</w:t>
      </w:r>
      <w:r>
        <w:t xml:space="preserve">;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КНС-</w:t>
      </w:r>
      <w:r>
        <w:t xml:space="preserve">2</w:t>
      </w:r>
      <w:r>
        <w:t xml:space="preserve"> </w:t>
      </w:r>
      <w:r>
        <w:t xml:space="preserve">производительностью</w:t>
      </w:r>
      <w:r>
        <w:t xml:space="preserve"> </w:t>
      </w:r>
      <w:r>
        <w:t xml:space="preserve">200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/ч.</w:t>
      </w:r>
    </w:p>
    <w:p>
      <w:pPr>
        <w:pStyle w:val="Normal"/>
        <w:ind w:firstLine="709"/>
        <w:jc w:val="both"/>
      </w:pPr>
      <w:r>
        <w:t xml:space="preserve">Канализационные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(КОС)</w:t>
      </w:r>
      <w:r>
        <w:t xml:space="preserve"> </w:t>
      </w:r>
      <w:r>
        <w:t xml:space="preserve">-</w:t>
      </w:r>
      <w:r>
        <w:t xml:space="preserve"> </w:t>
      </w:r>
      <w:r>
        <w:t xml:space="preserve">2</w:t>
      </w:r>
      <w:r>
        <w:t xml:space="preserve"> </w:t>
      </w:r>
      <w:r>
        <w:t xml:space="preserve">ед.,</w:t>
      </w:r>
      <w:r>
        <w:t xml:space="preserve"> </w:t>
      </w:r>
      <w:r>
        <w:t xml:space="preserve">в</w:t>
      </w:r>
      <w:r>
        <w:t xml:space="preserve"> </w:t>
      </w:r>
      <w:r>
        <w:t xml:space="preserve">том</w:t>
      </w:r>
      <w:r>
        <w:t xml:space="preserve"> </w:t>
      </w:r>
      <w:r>
        <w:t xml:space="preserve">числе:</w:t>
      </w:r>
    </w:p>
    <w:p>
      <w:pPr>
        <w:pStyle w:val="Normal"/>
        <w:ind w:firstLine="709"/>
        <w:jc w:val="both"/>
      </w:pPr>
      <w:r>
        <w:t xml:space="preserve">КОС-</w:t>
      </w:r>
      <w:r>
        <w:t xml:space="preserve">800</w:t>
      </w:r>
      <w:r>
        <w:t xml:space="preserve"> </w:t>
      </w:r>
      <w:r>
        <w:t xml:space="preserve">производительностью</w:t>
      </w:r>
      <w:r>
        <w:t xml:space="preserve"> </w:t>
      </w:r>
      <w:r>
        <w:t xml:space="preserve">0,8</w:t>
      </w:r>
      <w:r>
        <w:t xml:space="preserve"> </w:t>
      </w:r>
      <w:r>
        <w:t xml:space="preserve">тыс.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  <w:r>
        <w:t xml:space="preserve"> </w:t>
      </w:r>
      <w:r>
        <w:t xml:space="preserve">(фактически</w:t>
      </w:r>
      <w:r>
        <w:t xml:space="preserve"> </w:t>
      </w:r>
      <w:r>
        <w:t xml:space="preserve">-</w:t>
      </w:r>
      <w:r>
        <w:t xml:space="preserve"> </w:t>
      </w:r>
      <w:r>
        <w:t xml:space="preserve">0,7</w:t>
      </w:r>
      <w:r>
        <w:t xml:space="preserve"> </w:t>
      </w:r>
      <w:r>
        <w:t xml:space="preserve">тыс.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/сут.);</w:t>
      </w:r>
    </w:p>
    <w:p>
      <w:pPr>
        <w:pStyle w:val="Normal"/>
        <w:ind w:firstLine="709"/>
        <w:jc w:val="both"/>
      </w:pPr>
      <w:r>
        <w:t xml:space="preserve">КОС-</w:t>
      </w:r>
      <w:r>
        <w:t xml:space="preserve">120</w:t>
      </w:r>
      <w:r>
        <w:t xml:space="preserve"> </w:t>
      </w:r>
      <w:r>
        <w:t xml:space="preserve">производительностью</w:t>
      </w:r>
      <w:r>
        <w:t xml:space="preserve"> </w:t>
      </w:r>
      <w:r>
        <w:t xml:space="preserve">0,12</w:t>
      </w:r>
      <w:r>
        <w:t xml:space="preserve"> </w:t>
      </w:r>
      <w:r>
        <w:t xml:space="preserve">тыс.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  <w:r>
        <w:t xml:space="preserve"> </w:t>
      </w:r>
      <w:r>
        <w:t xml:space="preserve">(</w:t>
      </w:r>
      <w:r>
        <w:t xml:space="preserve">фактически</w:t>
      </w:r>
      <w:r>
        <w:t xml:space="preserve"> </w:t>
      </w:r>
      <w:r>
        <w:t xml:space="preserve">-</w:t>
      </w:r>
      <w:r>
        <w:t xml:space="preserve"> </w:t>
      </w:r>
      <w:r>
        <w:t xml:space="preserve">0,12</w:t>
      </w:r>
      <w:r>
        <w:t xml:space="preserve"> </w:t>
      </w:r>
      <w:r>
        <w:t xml:space="preserve">тыс</w:t>
      </w:r>
      <w:r>
        <w:t xml:space="preserve">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/сут.,</w:t>
      </w:r>
      <w:r>
        <w:t xml:space="preserve"> </w:t>
      </w:r>
      <w:r>
        <w:t xml:space="preserve">осуществляется</w:t>
      </w:r>
      <w:r>
        <w:t xml:space="preserve"> </w:t>
      </w:r>
      <w:r>
        <w:t xml:space="preserve">только</w:t>
      </w:r>
      <w:r>
        <w:t xml:space="preserve"> </w:t>
      </w:r>
      <w:r>
        <w:t xml:space="preserve">механическая</w:t>
      </w:r>
      <w:r>
        <w:t xml:space="preserve"> </w:t>
      </w:r>
      <w:r>
        <w:t xml:space="preserve">очистка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вод);</w:t>
      </w:r>
    </w:p>
    <w:p>
      <w:pPr>
        <w:pStyle w:val="Normal"/>
        <w:ind w:firstLine="709"/>
        <w:jc w:val="both"/>
      </w:pPr>
      <w:r>
        <w:t xml:space="preserve">Протяженность</w:t>
      </w:r>
      <w:r>
        <w:t xml:space="preserve"> </w:t>
      </w:r>
      <w:r>
        <w:t xml:space="preserve">сетей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-</w:t>
      </w:r>
      <w:r>
        <w:t xml:space="preserve"> </w:t>
      </w:r>
      <w:r>
        <w:t xml:space="preserve">19,337</w:t>
      </w:r>
      <w:r>
        <w:t xml:space="preserve"> </w:t>
      </w:r>
      <w:r>
        <w:t xml:space="preserve">км.</w:t>
      </w:r>
    </w:p>
    <w:p>
      <w:pPr>
        <w:pStyle w:val="Normal"/>
        <w:ind w:firstLine="709"/>
        <w:jc w:val="both"/>
      </w:pPr>
    </w:p>
    <w:p>
      <w:pPr>
        <w:pStyle w:val="Normal"/>
        <w:jc w:val="center"/>
      </w:pPr>
      <w:bookmarkStart w:id="9" w:name="_Toc406061457"/>
      <w:r>
        <w:t xml:space="preserve">3.1. </w:t>
      </w:r>
      <w:r>
        <w:t xml:space="preserve">Организационная</w:t>
      </w:r>
      <w:r>
        <w:t xml:space="preserve"> </w:t>
      </w:r>
      <w:r>
        <w:t xml:space="preserve">структура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bookmarkEnd w:id="9"/>
    </w:p>
    <w:p>
      <w:pPr>
        <w:pStyle w:val="Normal"/>
        <w:jc w:val="center"/>
      </w:pPr>
    </w:p>
    <w:p>
      <w:pPr>
        <w:pStyle w:val="Normal"/>
        <w:ind w:firstLine="709"/>
        <w:jc w:val="both"/>
      </w:pPr>
      <w:r>
        <w:t xml:space="preserve">Услуги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на</w:t>
      </w:r>
      <w:r>
        <w:t xml:space="preserve"> </w:t>
      </w:r>
      <w:r>
        <w:t xml:space="preserve">территории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 </w:t>
      </w:r>
      <w:r>
        <w:t xml:space="preserve">Междуреченский </w:t>
      </w:r>
      <w:r>
        <w:t xml:space="preserve">оказывает</w:t>
      </w:r>
      <w:r>
        <w:t xml:space="preserve"> </w:t>
      </w:r>
      <w:r>
        <w:t xml:space="preserve">общество с ограниченной ответственностью </w:t>
      </w:r>
      <w:r>
        <w:t xml:space="preserve">СК</w:t>
      </w:r>
      <w:r>
        <w:t xml:space="preserve"> </w:t>
      </w:r>
      <w:r>
        <w:t xml:space="preserve">«Лидер»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Общество с ограниченной ответственностью </w:t>
      </w:r>
      <w:r>
        <w:t xml:space="preserve">СК</w:t>
      </w:r>
      <w:r>
        <w:t xml:space="preserve"> </w:t>
      </w:r>
      <w:r>
        <w:t xml:space="preserve">«Лидер»</w:t>
      </w:r>
      <w:r>
        <w:t xml:space="preserve"> </w:t>
      </w:r>
      <w:r>
        <w:t xml:space="preserve">является</w:t>
      </w:r>
      <w:r>
        <w:t xml:space="preserve"> </w:t>
      </w:r>
      <w:r>
        <w:t xml:space="preserve">основным</w:t>
      </w:r>
      <w:r>
        <w:t xml:space="preserve"> </w:t>
      </w:r>
      <w:r>
        <w:t xml:space="preserve">поставщиком</w:t>
      </w:r>
      <w:r>
        <w:t xml:space="preserve"> </w:t>
      </w:r>
      <w:r>
        <w:t xml:space="preserve">услуги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в</w:t>
      </w:r>
      <w:r>
        <w:t xml:space="preserve"> </w:t>
      </w:r>
      <w:r>
        <w:t xml:space="preserve">городско</w:t>
      </w:r>
      <w:r>
        <w:t xml:space="preserve">м </w:t>
      </w:r>
      <w:r>
        <w:t xml:space="preserve">поселени</w:t>
      </w:r>
      <w:r>
        <w:t xml:space="preserve">и</w:t>
      </w:r>
      <w:r>
        <w:t xml:space="preserve"> </w:t>
      </w:r>
      <w:r>
        <w:t xml:space="preserve">Междуреченский.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Оказание</w:t>
      </w:r>
      <w:r>
        <w:t xml:space="preserve"> </w:t>
      </w:r>
      <w:r>
        <w:t xml:space="preserve">услуг</w:t>
      </w:r>
      <w:r>
        <w:t xml:space="preserve"> </w:t>
      </w:r>
      <w:r>
        <w:t xml:space="preserve">по</w:t>
      </w:r>
      <w:r>
        <w:t xml:space="preserve"> </w:t>
      </w:r>
      <w:r>
        <w:t xml:space="preserve">водоотведению</w:t>
      </w:r>
      <w:r>
        <w:t xml:space="preserve"> </w:t>
      </w:r>
      <w:r>
        <w:t xml:space="preserve">производится</w:t>
      </w:r>
      <w:r>
        <w:t xml:space="preserve"> </w:t>
      </w:r>
      <w:r>
        <w:t xml:space="preserve">на</w:t>
      </w:r>
      <w:r>
        <w:t xml:space="preserve"> </w:t>
      </w:r>
      <w:r>
        <w:t xml:space="preserve">договорной</w:t>
      </w:r>
      <w:r>
        <w:t xml:space="preserve"> </w:t>
      </w:r>
      <w:r>
        <w:t xml:space="preserve">основе.</w:t>
      </w:r>
      <w:r>
        <w:t xml:space="preserve"> </w:t>
      </w:r>
      <w:r>
        <w:t xml:space="preserve">Договоры</w:t>
      </w:r>
      <w:r>
        <w:t xml:space="preserve"> </w:t>
      </w:r>
      <w:r>
        <w:t xml:space="preserve">заключаются</w:t>
      </w:r>
      <w:r>
        <w:t xml:space="preserve"> </w:t>
      </w:r>
      <w:r>
        <w:t xml:space="preserve">с</w:t>
      </w:r>
      <w:r>
        <w:t xml:space="preserve"> </w:t>
      </w:r>
      <w:r>
        <w:t xml:space="preserve">юридическими</w:t>
      </w:r>
      <w:r>
        <w:t xml:space="preserve"> </w:t>
      </w:r>
      <w:r>
        <w:t xml:space="preserve">и</w:t>
      </w:r>
      <w:r>
        <w:t xml:space="preserve"> </w:t>
      </w:r>
      <w:r>
        <w:t xml:space="preserve">физическими</w:t>
      </w:r>
      <w:r>
        <w:t xml:space="preserve"> </w:t>
      </w:r>
      <w:r>
        <w:t xml:space="preserve">лицами.</w:t>
      </w:r>
      <w:r>
        <w:t xml:space="preserve"> </w:t>
      </w:r>
      <w:r>
        <w:t xml:space="preserve">Основными</w:t>
      </w:r>
      <w:r>
        <w:t xml:space="preserve"> </w:t>
      </w:r>
      <w:r>
        <w:t xml:space="preserve">видами</w:t>
      </w:r>
      <w:r>
        <w:t xml:space="preserve"> </w:t>
      </w:r>
      <w:r>
        <w:t xml:space="preserve">деятельности</w:t>
      </w:r>
      <w:r>
        <w:t xml:space="preserve"> </w:t>
      </w:r>
      <w:r>
        <w:t xml:space="preserve">предприятия</w:t>
      </w:r>
      <w:r>
        <w:t xml:space="preserve"> </w:t>
      </w:r>
      <w:r>
        <w:t xml:space="preserve">явля</w:t>
      </w:r>
      <w:r>
        <w:t xml:space="preserve">ю</w:t>
      </w:r>
      <w:r>
        <w:t xml:space="preserve">тся:</w:t>
      </w:r>
    </w:p>
    <w:p>
      <w:pPr>
        <w:pStyle w:val="Normal"/>
        <w:ind w:firstLine="709"/>
        <w:jc w:val="both"/>
      </w:pPr>
      <w:r>
        <w:t xml:space="preserve">сбор,</w:t>
      </w:r>
      <w:r>
        <w:t xml:space="preserve"> </w:t>
      </w:r>
      <w:r>
        <w:t xml:space="preserve">очистка</w:t>
      </w:r>
      <w:r>
        <w:t xml:space="preserve"> </w:t>
      </w:r>
      <w:r>
        <w:t xml:space="preserve">и</w:t>
      </w:r>
      <w:r>
        <w:t xml:space="preserve"> </w:t>
      </w:r>
      <w:r>
        <w:t xml:space="preserve">выпуск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вод;</w:t>
      </w:r>
    </w:p>
    <w:p>
      <w:pPr>
        <w:pStyle w:val="Normal"/>
        <w:ind w:firstLine="709"/>
        <w:jc w:val="both"/>
      </w:pPr>
      <w:r>
        <w:t xml:space="preserve">эксплуатация</w:t>
      </w:r>
      <w:r>
        <w:t xml:space="preserve"> </w:t>
      </w:r>
      <w:r>
        <w:t xml:space="preserve">и</w:t>
      </w:r>
      <w:r>
        <w:t xml:space="preserve"> </w:t>
      </w:r>
      <w:r>
        <w:t xml:space="preserve">обслуживание,</w:t>
      </w:r>
      <w:r>
        <w:t xml:space="preserve"> </w:t>
      </w:r>
      <w:r>
        <w:t xml:space="preserve">включая</w:t>
      </w:r>
      <w:r>
        <w:t xml:space="preserve"> </w:t>
      </w:r>
      <w:r>
        <w:t xml:space="preserve">все</w:t>
      </w:r>
      <w:r>
        <w:t xml:space="preserve"> </w:t>
      </w:r>
      <w:r>
        <w:t xml:space="preserve">виды</w:t>
      </w:r>
      <w:r>
        <w:t xml:space="preserve"> </w:t>
      </w:r>
      <w:r>
        <w:t xml:space="preserve">ремонтов,</w:t>
      </w:r>
      <w:r>
        <w:t xml:space="preserve"> </w:t>
      </w:r>
      <w:r>
        <w:t xml:space="preserve">канализационных</w:t>
      </w:r>
      <w:r>
        <w:t xml:space="preserve"> </w:t>
      </w:r>
      <w:r>
        <w:t xml:space="preserve">сетей</w:t>
      </w:r>
      <w:r>
        <w:t xml:space="preserve"> </w:t>
      </w:r>
      <w:r>
        <w:t xml:space="preserve">и</w:t>
      </w:r>
      <w:r>
        <w:t xml:space="preserve"> </w:t>
      </w:r>
      <w:r>
        <w:t xml:space="preserve">сооружений,</w:t>
      </w:r>
      <w:r>
        <w:t xml:space="preserve"> </w:t>
      </w:r>
      <w:r>
        <w:t xml:space="preserve">находящихся</w:t>
      </w:r>
      <w:r>
        <w:t xml:space="preserve"> </w:t>
      </w:r>
      <w:r>
        <w:t xml:space="preserve">в</w:t>
      </w:r>
      <w:r>
        <w:t xml:space="preserve"> </w:t>
      </w:r>
      <w:r>
        <w:t xml:space="preserve">хозяйственном</w:t>
      </w:r>
      <w:r>
        <w:t xml:space="preserve"> </w:t>
      </w:r>
      <w:r>
        <w:t xml:space="preserve">ведении</w:t>
      </w:r>
      <w:r>
        <w:t xml:space="preserve"> </w:t>
      </w:r>
      <w:r>
        <w:t xml:space="preserve">предприятия</w:t>
      </w:r>
      <w:r>
        <w:t xml:space="preserve"> </w:t>
      </w:r>
      <w:r>
        <w:t xml:space="preserve">или</w:t>
      </w:r>
      <w:r>
        <w:t xml:space="preserve"> </w:t>
      </w:r>
      <w:r>
        <w:t xml:space="preserve">переданных</w:t>
      </w:r>
      <w:r>
        <w:t xml:space="preserve"> </w:t>
      </w:r>
      <w:r>
        <w:t xml:space="preserve">ему</w:t>
      </w:r>
      <w:r>
        <w:t xml:space="preserve"> </w:t>
      </w:r>
      <w:r>
        <w:t xml:space="preserve">на</w:t>
      </w:r>
      <w:r>
        <w:t xml:space="preserve"> </w:t>
      </w:r>
      <w:r>
        <w:t xml:space="preserve">обслуживание</w:t>
      </w:r>
      <w:r>
        <w:t xml:space="preserve"> </w:t>
      </w:r>
      <w:r>
        <w:t xml:space="preserve">по</w:t>
      </w:r>
      <w:r>
        <w:t xml:space="preserve"> </w:t>
      </w:r>
      <w:r>
        <w:t xml:space="preserve">договору;</w:t>
      </w:r>
    </w:p>
    <w:p>
      <w:pPr>
        <w:pStyle w:val="Normal"/>
        <w:ind w:firstLine="709"/>
        <w:jc w:val="both"/>
      </w:pPr>
      <w:r>
        <w:t xml:space="preserve">выдача</w:t>
      </w:r>
      <w:r>
        <w:t xml:space="preserve"> </w:t>
      </w:r>
      <w:r>
        <w:t xml:space="preserve">технических</w:t>
      </w:r>
      <w:r>
        <w:t xml:space="preserve"> </w:t>
      </w:r>
      <w:r>
        <w:t xml:space="preserve">условий</w:t>
      </w:r>
      <w:r>
        <w:t xml:space="preserve"> </w:t>
      </w:r>
      <w:r>
        <w:t xml:space="preserve">на</w:t>
      </w:r>
      <w:r>
        <w:t xml:space="preserve"> </w:t>
      </w:r>
      <w:r>
        <w:t xml:space="preserve">водоотведение;</w:t>
      </w:r>
    </w:p>
    <w:p>
      <w:pPr>
        <w:pStyle w:val="Normal"/>
        <w:ind w:firstLine="709"/>
        <w:jc w:val="both"/>
      </w:pPr>
      <w:r>
        <w:t xml:space="preserve">устранение</w:t>
      </w:r>
      <w:r>
        <w:t xml:space="preserve"> </w:t>
      </w:r>
      <w:r>
        <w:t xml:space="preserve">аварий,</w:t>
      </w:r>
      <w:r>
        <w:t xml:space="preserve"> </w:t>
      </w:r>
      <w:r>
        <w:t xml:space="preserve">утечек</w:t>
      </w:r>
      <w:r>
        <w:t xml:space="preserve"> </w:t>
      </w:r>
      <w:r>
        <w:t xml:space="preserve">на</w:t>
      </w:r>
      <w:r>
        <w:t xml:space="preserve"> </w:t>
      </w:r>
      <w:r>
        <w:t xml:space="preserve">канализационных</w:t>
      </w:r>
      <w:r>
        <w:t xml:space="preserve"> </w:t>
      </w:r>
      <w:r>
        <w:t xml:space="preserve">сетях,</w:t>
      </w:r>
      <w:r>
        <w:t xml:space="preserve"> </w:t>
      </w:r>
      <w:r>
        <w:t xml:space="preserve">находящихся</w:t>
      </w:r>
      <w:r>
        <w:t xml:space="preserve"> </w:t>
      </w:r>
      <w:r>
        <w:t xml:space="preserve">в</w:t>
      </w:r>
      <w:r>
        <w:t xml:space="preserve"> </w:t>
      </w:r>
      <w:r>
        <w:t xml:space="preserve">хозяйственном</w:t>
      </w:r>
      <w:r>
        <w:t xml:space="preserve"> </w:t>
      </w:r>
      <w:r>
        <w:t xml:space="preserve">ведении</w:t>
      </w:r>
      <w:r>
        <w:t xml:space="preserve"> </w:t>
      </w:r>
      <w:r>
        <w:t xml:space="preserve">предприятия</w:t>
      </w:r>
      <w:r>
        <w:t xml:space="preserve"> </w:t>
      </w:r>
      <w:r>
        <w:t xml:space="preserve">или</w:t>
      </w:r>
      <w:r>
        <w:t xml:space="preserve"> </w:t>
      </w:r>
      <w:r>
        <w:t xml:space="preserve">переданных</w:t>
      </w:r>
      <w:r>
        <w:t xml:space="preserve"> </w:t>
      </w:r>
      <w:r>
        <w:t xml:space="preserve">ему</w:t>
      </w:r>
      <w:r>
        <w:t xml:space="preserve"> </w:t>
      </w:r>
      <w:r>
        <w:t xml:space="preserve">на</w:t>
      </w:r>
      <w:r>
        <w:t xml:space="preserve"> </w:t>
      </w:r>
      <w:r>
        <w:t xml:space="preserve">обслуживание</w:t>
      </w:r>
      <w:r>
        <w:t xml:space="preserve"> </w:t>
      </w:r>
      <w:r>
        <w:t xml:space="preserve">по</w:t>
      </w:r>
      <w:r>
        <w:t xml:space="preserve"> </w:t>
      </w:r>
      <w:r>
        <w:t xml:space="preserve">договору;</w:t>
      </w:r>
    </w:p>
    <w:p>
      <w:pPr>
        <w:pStyle w:val="Normal"/>
        <w:ind w:firstLine="709"/>
        <w:jc w:val="both"/>
      </w:pPr>
      <w:r>
        <w:t xml:space="preserve">лабораторный</w:t>
      </w:r>
      <w:r>
        <w:t xml:space="preserve"> </w:t>
      </w:r>
      <w:r>
        <w:t xml:space="preserve">контроль</w:t>
      </w:r>
      <w:r>
        <w:t xml:space="preserve"> </w:t>
      </w:r>
      <w:r>
        <w:t xml:space="preserve">качества</w:t>
      </w:r>
      <w:r>
        <w:t xml:space="preserve"> </w:t>
      </w:r>
      <w:r>
        <w:t xml:space="preserve">воды;</w:t>
      </w:r>
    </w:p>
    <w:p>
      <w:pPr>
        <w:pStyle w:val="Normal"/>
        <w:ind w:firstLine="709"/>
        <w:jc w:val="both"/>
      </w:pPr>
      <w:r>
        <w:t xml:space="preserve">производство</w:t>
      </w:r>
      <w:r>
        <w:t xml:space="preserve"> </w:t>
      </w:r>
      <w:r>
        <w:t xml:space="preserve">санитарно-технических</w:t>
      </w:r>
      <w:r>
        <w:t xml:space="preserve"> </w:t>
      </w:r>
      <w:r>
        <w:t xml:space="preserve">работ;</w:t>
      </w:r>
    </w:p>
    <w:p>
      <w:pPr>
        <w:pStyle w:val="Normal"/>
        <w:ind w:firstLine="709"/>
        <w:jc w:val="both"/>
      </w:pPr>
      <w:r>
        <w:t xml:space="preserve">оказание</w:t>
      </w:r>
      <w:r>
        <w:t xml:space="preserve"> </w:t>
      </w:r>
      <w:r>
        <w:t xml:space="preserve">платных</w:t>
      </w:r>
      <w:r>
        <w:t xml:space="preserve"> </w:t>
      </w:r>
      <w:r>
        <w:t xml:space="preserve">услуг</w:t>
      </w:r>
      <w:r>
        <w:t xml:space="preserve"> </w:t>
      </w:r>
      <w:r>
        <w:t xml:space="preserve">населению,</w:t>
      </w:r>
      <w:r>
        <w:t xml:space="preserve"> </w:t>
      </w:r>
      <w:r>
        <w:t xml:space="preserve">предприятиям</w:t>
      </w:r>
      <w:r>
        <w:t xml:space="preserve"> </w:t>
      </w:r>
      <w:r>
        <w:t xml:space="preserve">и</w:t>
      </w:r>
      <w:r>
        <w:t xml:space="preserve"> </w:t>
      </w:r>
      <w:r>
        <w:t xml:space="preserve">организациям.</w:t>
      </w:r>
    </w:p>
    <w:p>
      <w:pPr>
        <w:pStyle w:val="Normal"/>
        <w:ind w:firstLine="709"/>
        <w:jc w:val="both"/>
      </w:pPr>
      <w:r>
        <w:t xml:space="preserve">Основные</w:t>
      </w:r>
      <w:r>
        <w:t xml:space="preserve"> </w:t>
      </w:r>
      <w:r>
        <w:t xml:space="preserve">технологические</w:t>
      </w:r>
      <w:r>
        <w:t xml:space="preserve"> </w:t>
      </w:r>
      <w:r>
        <w:t xml:space="preserve">показатели:</w:t>
      </w:r>
    </w:p>
    <w:p>
      <w:pPr>
        <w:pStyle w:val="Normal"/>
        <w:ind w:firstLine="709"/>
        <w:jc w:val="both"/>
      </w:pPr>
      <w:r>
        <w:t xml:space="preserve">Протяженность</w:t>
      </w:r>
      <w:r>
        <w:t xml:space="preserve"> </w:t>
      </w:r>
      <w:r>
        <w:t xml:space="preserve">канализационных</w:t>
      </w:r>
      <w:r>
        <w:t xml:space="preserve"> </w:t>
      </w:r>
      <w:r>
        <w:t xml:space="preserve">сетей</w:t>
      </w:r>
      <w:r>
        <w:t xml:space="preserve"> </w:t>
      </w:r>
      <w:r>
        <w:t xml:space="preserve">составляет</w:t>
      </w:r>
      <w:r>
        <w:t xml:space="preserve"> </w:t>
      </w:r>
      <w:r>
        <w:t xml:space="preserve">19,337</w:t>
      </w:r>
      <w:r>
        <w:t xml:space="preserve"> </w:t>
      </w:r>
      <w:r>
        <w:t xml:space="preserve">км</w:t>
      </w:r>
      <w:r>
        <w:t xml:space="preserve"> </w:t>
      </w:r>
      <w:r>
        <w:t xml:space="preserve">в</w:t>
      </w:r>
      <w:r>
        <w:t xml:space="preserve"> </w:t>
      </w:r>
      <w:r>
        <w:t xml:space="preserve">том</w:t>
      </w:r>
      <w:r>
        <w:t xml:space="preserve"> </w:t>
      </w:r>
      <w:r>
        <w:t xml:space="preserve">числе: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самотечные</w:t>
      </w:r>
      <w:r>
        <w:t xml:space="preserve"> </w:t>
      </w:r>
      <w:r>
        <w:t xml:space="preserve">сети</w:t>
      </w:r>
      <w:r>
        <w:t xml:space="preserve"> </w:t>
      </w:r>
      <w:r>
        <w:t xml:space="preserve">канализации</w:t>
      </w:r>
      <w:r>
        <w:t xml:space="preserve"> </w:t>
      </w:r>
      <w:r>
        <w:t xml:space="preserve">-</w:t>
      </w:r>
      <w:r>
        <w:t xml:space="preserve"> </w:t>
      </w:r>
      <w:r>
        <w:t xml:space="preserve">12,933</w:t>
      </w:r>
      <w:r>
        <w:t xml:space="preserve"> </w:t>
      </w:r>
      <w:r>
        <w:t xml:space="preserve">км;</w:t>
      </w:r>
    </w:p>
    <w:p>
      <w:pPr>
        <w:pStyle w:val="Normal"/>
        <w:ind w:firstLine="709"/>
        <w:jc w:val="both"/>
      </w:pPr>
      <w:r>
        <w:t xml:space="preserve">напорные</w:t>
      </w:r>
      <w:r>
        <w:t xml:space="preserve"> </w:t>
      </w:r>
      <w:r>
        <w:t xml:space="preserve">сети</w:t>
      </w:r>
      <w:r>
        <w:t xml:space="preserve"> </w:t>
      </w:r>
      <w:r>
        <w:t xml:space="preserve">канализации</w:t>
      </w:r>
      <w:r>
        <w:t xml:space="preserve"> </w:t>
      </w:r>
      <w:r>
        <w:t xml:space="preserve">-</w:t>
      </w:r>
      <w:r>
        <w:t xml:space="preserve"> </w:t>
      </w:r>
      <w:r>
        <w:t xml:space="preserve">6,404</w:t>
      </w:r>
      <w:r>
        <w:t xml:space="preserve"> </w:t>
      </w:r>
      <w:r>
        <w:t xml:space="preserve">км;</w:t>
      </w:r>
    </w:p>
    <w:p>
      <w:pPr>
        <w:pStyle w:val="Normal"/>
        <w:ind w:firstLine="709"/>
        <w:jc w:val="both"/>
      </w:pPr>
      <w:r>
        <w:t xml:space="preserve">Канализационные</w:t>
      </w:r>
      <w:r>
        <w:t xml:space="preserve"> </w:t>
      </w:r>
      <w:r>
        <w:t xml:space="preserve">насосные</w:t>
      </w:r>
      <w:r>
        <w:t xml:space="preserve"> </w:t>
      </w:r>
      <w:r>
        <w:t xml:space="preserve">станции</w:t>
      </w:r>
      <w:r>
        <w:t xml:space="preserve"> </w:t>
      </w:r>
      <w:r>
        <w:t xml:space="preserve">(КНС)</w:t>
      </w:r>
      <w:r>
        <w:t xml:space="preserve"> </w:t>
      </w:r>
      <w:r>
        <w:t xml:space="preserve">-</w:t>
      </w:r>
      <w:r>
        <w:t xml:space="preserve"> </w:t>
      </w:r>
      <w:r>
        <w:t xml:space="preserve">7</w:t>
      </w:r>
      <w:r>
        <w:t xml:space="preserve"> </w:t>
      </w:r>
      <w:r>
        <w:t xml:space="preserve">ед.;</w:t>
      </w:r>
    </w:p>
    <w:p>
      <w:pPr>
        <w:pStyle w:val="Normal"/>
        <w:ind w:firstLine="709"/>
        <w:jc w:val="both"/>
      </w:pPr>
      <w:r>
        <w:t xml:space="preserve">Канализационные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(КОС)</w:t>
      </w:r>
      <w:r>
        <w:t xml:space="preserve"> </w:t>
      </w:r>
      <w:r>
        <w:t xml:space="preserve">-</w:t>
      </w:r>
      <w:r>
        <w:t xml:space="preserve"> </w:t>
      </w:r>
      <w:r>
        <w:t xml:space="preserve">2</w:t>
      </w:r>
      <w:r>
        <w:t xml:space="preserve"> </w:t>
      </w:r>
      <w:r>
        <w:t xml:space="preserve">ед.</w:t>
      </w:r>
    </w:p>
    <w:p>
      <w:pPr>
        <w:pStyle w:val="Normal"/>
      </w:pPr>
    </w:p>
    <w:p>
      <w:pPr>
        <w:pStyle w:val="Normal"/>
        <w:jc w:val="center"/>
      </w:pPr>
      <w:bookmarkStart w:id="10" w:name="_Toc406061458"/>
      <w:r>
        <w:t xml:space="preserve">3.2. </w:t>
      </w:r>
      <w:r>
        <w:t xml:space="preserve">Перечень</w:t>
      </w:r>
      <w:r>
        <w:t xml:space="preserve"> </w:t>
      </w:r>
      <w:r>
        <w:t xml:space="preserve">централизованных</w:t>
      </w:r>
      <w:r>
        <w:t xml:space="preserve"> </w:t>
      </w:r>
      <w:r>
        <w:t xml:space="preserve">систем</w:t>
      </w:r>
      <w:r>
        <w:t xml:space="preserve"> </w:t>
      </w:r>
      <w:r>
        <w:t xml:space="preserve">водоотведения</w:t>
      </w:r>
      <w:bookmarkEnd w:id="10"/>
    </w:p>
    <w:p>
      <w:pPr>
        <w:pStyle w:val="Normal"/>
        <w:jc w:val="center"/>
      </w:pPr>
    </w:p>
    <w:p>
      <w:pPr>
        <w:pStyle w:val="Normal"/>
        <w:ind w:firstLine="709"/>
        <w:jc w:val="both"/>
      </w:pPr>
      <w:r>
        <w:t xml:space="preserve">Федеральный</w:t>
      </w:r>
      <w:r>
        <w:t xml:space="preserve"> </w:t>
      </w:r>
      <w:r>
        <w:t xml:space="preserve">закон</w:t>
      </w:r>
      <w:r>
        <w:t xml:space="preserve"> </w:t>
      </w:r>
      <w:r>
        <w:t xml:space="preserve">от</w:t>
      </w:r>
      <w:r>
        <w:t xml:space="preserve"> </w:t>
      </w:r>
      <w:r>
        <w:t xml:space="preserve">0</w:t>
      </w:r>
      <w:r>
        <w:t xml:space="preserve">7</w:t>
      </w:r>
      <w:r>
        <w:t xml:space="preserve"> </w:t>
      </w:r>
      <w:r>
        <w:t xml:space="preserve">декабря</w:t>
      </w:r>
      <w:r>
        <w:t xml:space="preserve"> </w:t>
      </w:r>
      <w:r>
        <w:t xml:space="preserve">2011</w:t>
      </w:r>
      <w:r>
        <w:t xml:space="preserve"> </w:t>
      </w:r>
      <w:r>
        <w:t xml:space="preserve">г</w:t>
      </w:r>
      <w:r>
        <w:t xml:space="preserve">ода</w:t>
      </w:r>
      <w:r>
        <w:t xml:space="preserve"> </w:t>
      </w:r>
      <w:r>
        <w:t xml:space="preserve">№</w:t>
      </w:r>
      <w:r>
        <w:t xml:space="preserve"> </w:t>
      </w:r>
      <w:r>
        <w:t xml:space="preserve">416-ФЗ</w:t>
      </w:r>
      <w:r>
        <w:t xml:space="preserve"> </w:t>
      </w:r>
      <w:r>
        <w:t xml:space="preserve">«О</w:t>
      </w:r>
      <w:r>
        <w:t xml:space="preserve"> </w:t>
      </w:r>
      <w:r>
        <w:t xml:space="preserve">водоснабжении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водоотведении»</w:t>
      </w:r>
      <w:r>
        <w:t xml:space="preserve"> </w:t>
      </w:r>
      <w:r>
        <w:t xml:space="preserve">и</w:t>
      </w:r>
      <w:r>
        <w:t xml:space="preserve"> </w:t>
      </w:r>
      <w:r>
        <w:t xml:space="preserve">постановление</w:t>
      </w:r>
      <w:r>
        <w:t xml:space="preserve"> </w:t>
      </w:r>
      <w:r>
        <w:t xml:space="preserve">П</w:t>
      </w:r>
      <w:r>
        <w:t xml:space="preserve">равительства</w:t>
      </w:r>
      <w:r>
        <w:t xml:space="preserve"> </w:t>
      </w:r>
      <w:r>
        <w:t xml:space="preserve">Российской Федерации </w:t>
      </w:r>
      <w:r>
        <w:t xml:space="preserve">от</w:t>
      </w:r>
      <w:r>
        <w:t xml:space="preserve"> </w:t>
      </w:r>
      <w:r>
        <w:t xml:space="preserve">05</w:t>
      </w:r>
      <w:r>
        <w:t xml:space="preserve"> сентября               </w:t>
      </w:r>
      <w:r>
        <w:t xml:space="preserve">2013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782</w:t>
      </w:r>
      <w:r>
        <w:t xml:space="preserve"> </w:t>
      </w:r>
      <w:r>
        <w:t xml:space="preserve">«О</w:t>
      </w:r>
      <w:r>
        <w:t xml:space="preserve"> </w:t>
      </w:r>
      <w:r>
        <w:t xml:space="preserve">схемах</w:t>
      </w:r>
      <w:r>
        <w:t xml:space="preserve"> </w:t>
      </w:r>
      <w:r>
        <w:t xml:space="preserve">водоснабжения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водоотведения»</w:t>
      </w:r>
      <w:r>
        <w:t xml:space="preserve"> </w:t>
      </w:r>
      <w:r>
        <w:t xml:space="preserve">вместе</w:t>
      </w:r>
      <w:r>
        <w:t xml:space="preserve"> </w:t>
      </w:r>
      <w:r>
        <w:t xml:space="preserve">с</w:t>
      </w:r>
      <w:r>
        <w:t xml:space="preserve"> </w:t>
      </w:r>
      <w:r>
        <w:t xml:space="preserve">Правилами</w:t>
      </w:r>
      <w:r>
        <w:t xml:space="preserve"> </w:t>
      </w:r>
      <w:r>
        <w:t xml:space="preserve">разработки</w:t>
      </w:r>
      <w:r>
        <w:t xml:space="preserve"> </w:t>
      </w:r>
      <w:r>
        <w:t xml:space="preserve">и</w:t>
      </w:r>
      <w:r>
        <w:t xml:space="preserve"> </w:t>
      </w:r>
      <w:r>
        <w:t xml:space="preserve">утверждения</w:t>
      </w:r>
      <w:r>
        <w:t xml:space="preserve"> </w:t>
      </w:r>
      <w:r>
        <w:t xml:space="preserve">схем</w:t>
      </w:r>
      <w:r>
        <w:t xml:space="preserve"> </w:t>
      </w:r>
      <w:r>
        <w:t xml:space="preserve">водоснабжения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водоотведения</w:t>
      </w:r>
      <w:r>
        <w:t xml:space="preserve">,</w:t>
      </w:r>
      <w:r>
        <w:t xml:space="preserve"> </w:t>
      </w:r>
      <w:r>
        <w:t xml:space="preserve">Требованиями</w:t>
      </w:r>
      <w:r>
        <w:t xml:space="preserve"> </w:t>
      </w:r>
      <w:r>
        <w:t xml:space="preserve">к</w:t>
      </w:r>
      <w:r>
        <w:t xml:space="preserve"> </w:t>
      </w:r>
      <w:r>
        <w:t xml:space="preserve">содержанию</w:t>
      </w:r>
      <w:r>
        <w:t xml:space="preserve"> </w:t>
      </w:r>
      <w:r>
        <w:t xml:space="preserve">схем</w:t>
      </w:r>
      <w:r>
        <w:t xml:space="preserve"> </w:t>
      </w:r>
      <w:r>
        <w:t xml:space="preserve">водоснабжения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вводят</w:t>
      </w:r>
      <w:r>
        <w:t xml:space="preserve"> </w:t>
      </w:r>
      <w:r>
        <w:t xml:space="preserve">новые</w:t>
      </w:r>
      <w:r>
        <w:t xml:space="preserve"> </w:t>
      </w:r>
      <w:r>
        <w:t xml:space="preserve">понятия</w:t>
      </w:r>
      <w:r>
        <w:t xml:space="preserve"> </w:t>
      </w:r>
      <w:r>
        <w:t xml:space="preserve">в</w:t>
      </w:r>
      <w:r>
        <w:t xml:space="preserve"> </w:t>
      </w:r>
      <w:r>
        <w:t xml:space="preserve">сфере</w:t>
      </w:r>
      <w:r>
        <w:t xml:space="preserve"> </w:t>
      </w:r>
      <w:r>
        <w:t xml:space="preserve">водоснабжения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водоотведения: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«технологическая</w:t>
      </w:r>
      <w:r>
        <w:t xml:space="preserve"> </w:t>
      </w:r>
      <w:r>
        <w:t xml:space="preserve">зона</w:t>
      </w:r>
      <w:r>
        <w:t xml:space="preserve"> </w:t>
      </w:r>
      <w:r>
        <w:t xml:space="preserve">водоотведения»</w:t>
      </w:r>
      <w:r>
        <w:t xml:space="preserve"> </w:t>
      </w:r>
      <w:r>
        <w:t xml:space="preserve">- </w:t>
      </w:r>
      <w:r>
        <w:t xml:space="preserve">часть</w:t>
      </w:r>
      <w:r>
        <w:t xml:space="preserve"> </w:t>
      </w:r>
      <w:r>
        <w:t xml:space="preserve">канализационной</w:t>
      </w:r>
      <w:r>
        <w:t xml:space="preserve"> </w:t>
      </w:r>
      <w:r>
        <w:t xml:space="preserve">сети,</w:t>
      </w:r>
      <w:r>
        <w:t xml:space="preserve"> </w:t>
      </w:r>
      <w:r>
        <w:t xml:space="preserve">принадлежащей</w:t>
      </w:r>
      <w:r>
        <w:t xml:space="preserve"> </w:t>
      </w:r>
      <w:r>
        <w:t xml:space="preserve">организации,</w:t>
      </w:r>
      <w:r>
        <w:t xml:space="preserve"> </w:t>
      </w:r>
      <w:r>
        <w:t xml:space="preserve">осуществляющей</w:t>
      </w:r>
      <w:r>
        <w:t xml:space="preserve"> </w:t>
      </w:r>
      <w:r>
        <w:t xml:space="preserve">водоотведение,</w:t>
      </w:r>
      <w:r>
        <w:t xml:space="preserve"> </w:t>
      </w:r>
      <w:r>
        <w:t xml:space="preserve">в</w:t>
      </w:r>
      <w:r>
        <w:t xml:space="preserve"> </w:t>
      </w:r>
      <w:r>
        <w:t xml:space="preserve">пределах</w:t>
      </w:r>
      <w:r>
        <w:t xml:space="preserve"> </w:t>
      </w:r>
      <w:r>
        <w:t xml:space="preserve">которой</w:t>
      </w:r>
      <w:r>
        <w:t xml:space="preserve"> </w:t>
      </w:r>
      <w:r>
        <w:t xml:space="preserve">обеспечиваются</w:t>
      </w:r>
      <w:r>
        <w:t xml:space="preserve"> </w:t>
      </w:r>
      <w:r>
        <w:t xml:space="preserve">прием,</w:t>
      </w:r>
      <w:r>
        <w:t xml:space="preserve"> </w:t>
      </w:r>
      <w:r>
        <w:t xml:space="preserve">транспортировка,</w:t>
      </w:r>
      <w:r>
        <w:t xml:space="preserve"> </w:t>
      </w:r>
      <w:r>
        <w:t xml:space="preserve">очистка</w:t>
      </w:r>
      <w:r>
        <w:t xml:space="preserve"> </w:t>
      </w:r>
      <w:r>
        <w:t xml:space="preserve">и</w:t>
      </w:r>
      <w:r>
        <w:t xml:space="preserve"> </w:t>
      </w:r>
      <w:r>
        <w:t xml:space="preserve">отведение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или</w:t>
      </w:r>
      <w:r>
        <w:t xml:space="preserve"> </w:t>
      </w:r>
      <w:r>
        <w:t xml:space="preserve">прямой</w:t>
      </w:r>
      <w:r>
        <w:t xml:space="preserve"> </w:t>
      </w:r>
      <w:r>
        <w:t xml:space="preserve">(без</w:t>
      </w:r>
      <w:r>
        <w:t xml:space="preserve"> </w:t>
      </w:r>
      <w:r>
        <w:t xml:space="preserve">очистки)</w:t>
      </w:r>
      <w:r>
        <w:t xml:space="preserve"> </w:t>
      </w:r>
      <w:r>
        <w:t xml:space="preserve">выпуск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в</w:t>
      </w:r>
      <w:r>
        <w:t xml:space="preserve"> </w:t>
      </w:r>
      <w:r>
        <w:t xml:space="preserve">водный</w:t>
      </w:r>
      <w:r>
        <w:t xml:space="preserve"> </w:t>
      </w:r>
      <w:r>
        <w:t xml:space="preserve">объект;</w:t>
      </w:r>
    </w:p>
    <w:p>
      <w:pPr>
        <w:pStyle w:val="Normal"/>
        <w:ind w:firstLine="709"/>
        <w:jc w:val="both"/>
      </w:pPr>
      <w:r>
        <w:t xml:space="preserve">«централизованная</w:t>
      </w:r>
      <w:r>
        <w:t xml:space="preserve"> </w:t>
      </w:r>
      <w:r>
        <w:t xml:space="preserve">система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(канализации)»</w:t>
      </w:r>
      <w:r>
        <w:t xml:space="preserve"> </w:t>
      </w:r>
      <w:r>
        <w:t xml:space="preserve">-</w:t>
      </w:r>
      <w:r>
        <w:t xml:space="preserve"> </w:t>
      </w:r>
      <w:r>
        <w:t xml:space="preserve">комплекс</w:t>
      </w:r>
      <w:r>
        <w:t xml:space="preserve"> </w:t>
      </w:r>
      <w:r>
        <w:t xml:space="preserve">технологически</w:t>
      </w:r>
      <w:r>
        <w:t xml:space="preserve"> </w:t>
      </w:r>
      <w:r>
        <w:t xml:space="preserve">связанных</w:t>
      </w:r>
      <w:r>
        <w:t xml:space="preserve"> </w:t>
      </w:r>
      <w:r>
        <w:t xml:space="preserve">между</w:t>
      </w:r>
      <w:r>
        <w:t xml:space="preserve"> </w:t>
      </w:r>
      <w:r>
        <w:t xml:space="preserve">собой</w:t>
      </w:r>
      <w:r>
        <w:t xml:space="preserve"> </w:t>
      </w:r>
      <w:r>
        <w:t xml:space="preserve">инженерных</w:t>
      </w:r>
      <w:r>
        <w:t xml:space="preserve"> </w:t>
      </w:r>
      <w:r>
        <w:t xml:space="preserve">сооружений,</w:t>
      </w:r>
      <w:r>
        <w:t xml:space="preserve"> </w:t>
      </w:r>
      <w:r>
        <w:t xml:space="preserve">предназначенных</w:t>
      </w:r>
      <w:r>
        <w:t xml:space="preserve"> </w:t>
      </w:r>
      <w:r>
        <w:t xml:space="preserve">для</w:t>
      </w:r>
      <w:r>
        <w:t xml:space="preserve"> </w:t>
      </w:r>
      <w:r>
        <w:t xml:space="preserve">водоотведения;</w:t>
      </w:r>
    </w:p>
    <w:p>
      <w:pPr>
        <w:pStyle w:val="Normal"/>
        <w:ind w:firstLine="709"/>
        <w:jc w:val="both"/>
      </w:pPr>
      <w:r>
        <w:t xml:space="preserve">«автономная</w:t>
      </w:r>
      <w:r>
        <w:t xml:space="preserve"> </w:t>
      </w:r>
      <w:r>
        <w:t xml:space="preserve">канализация»</w:t>
      </w:r>
      <w:r>
        <w:t xml:space="preserve"> </w:t>
      </w:r>
      <w:r>
        <w:t xml:space="preserve">-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и</w:t>
      </w:r>
      <w:r>
        <w:t xml:space="preserve"> </w:t>
      </w:r>
      <w:r>
        <w:t xml:space="preserve">устройства</w:t>
      </w:r>
      <w:r>
        <w:t xml:space="preserve"> </w:t>
      </w:r>
      <w:r>
        <w:t xml:space="preserve">(септики,</w:t>
      </w:r>
      <w:r>
        <w:t xml:space="preserve"> </w:t>
      </w:r>
      <w:r>
        <w:t xml:space="preserve">сливные</w:t>
      </w:r>
      <w:r>
        <w:t xml:space="preserve"> </w:t>
      </w:r>
      <w:r>
        <w:t xml:space="preserve">ямы,</w:t>
      </w:r>
      <w:r>
        <w:t xml:space="preserve"> </w:t>
      </w:r>
      <w:r>
        <w:t xml:space="preserve">выгребные</w:t>
      </w:r>
      <w:r>
        <w:t xml:space="preserve"> </w:t>
      </w:r>
      <w:r>
        <w:t xml:space="preserve">ямы</w:t>
      </w:r>
      <w:r>
        <w:t xml:space="preserve"> </w:t>
      </w:r>
      <w:r>
        <w:t xml:space="preserve">и</w:t>
      </w:r>
      <w:r>
        <w:t xml:space="preserve"> </w:t>
      </w:r>
      <w:r>
        <w:t xml:space="preserve">другие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и</w:t>
      </w:r>
      <w:r>
        <w:t xml:space="preserve"> </w:t>
      </w:r>
      <w:r>
        <w:t xml:space="preserve">устройства),</w:t>
      </w:r>
      <w:r>
        <w:t xml:space="preserve"> </w:t>
      </w:r>
      <w:r>
        <w:t xml:space="preserve">технологически</w:t>
      </w:r>
      <w:r>
        <w:t xml:space="preserve"> </w:t>
      </w:r>
      <w:r>
        <w:t xml:space="preserve">не</w:t>
      </w:r>
      <w:r>
        <w:t xml:space="preserve"> </w:t>
      </w:r>
      <w:r>
        <w:t xml:space="preserve">связанные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централизованной</w:t>
      </w:r>
      <w:r>
        <w:t xml:space="preserve"> </w:t>
      </w:r>
      <w:r>
        <w:t xml:space="preserve">системой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и</w:t>
      </w:r>
      <w:r>
        <w:t xml:space="preserve"> </w:t>
      </w:r>
      <w:r>
        <w:t xml:space="preserve">предназначенные</w:t>
      </w:r>
      <w:r>
        <w:t xml:space="preserve"> </w:t>
      </w:r>
      <w:r>
        <w:t xml:space="preserve">для</w:t>
      </w:r>
      <w:r>
        <w:t xml:space="preserve"> </w:t>
      </w:r>
      <w:r>
        <w:t xml:space="preserve">сбора</w:t>
      </w:r>
      <w:r>
        <w:t xml:space="preserve"> </w:t>
      </w:r>
      <w:r>
        <w:t xml:space="preserve">жидких</w:t>
      </w:r>
      <w:r>
        <w:t xml:space="preserve"> </w:t>
      </w:r>
      <w:r>
        <w:t xml:space="preserve">бытовых</w:t>
      </w:r>
      <w:r>
        <w:t xml:space="preserve"> </w:t>
      </w:r>
      <w:r>
        <w:t xml:space="preserve">отходов,</w:t>
      </w:r>
      <w:r>
        <w:t xml:space="preserve"> </w:t>
      </w:r>
      <w:r>
        <w:t xml:space="preserve">отходов</w:t>
      </w:r>
      <w:r>
        <w:t xml:space="preserve"> </w:t>
      </w:r>
      <w:r>
        <w:t xml:space="preserve">(осадков)</w:t>
      </w:r>
      <w:r>
        <w:t xml:space="preserve"> </w:t>
      </w:r>
      <w:r>
        <w:t xml:space="preserve">из</w:t>
      </w:r>
      <w:r>
        <w:t xml:space="preserve"> </w:t>
      </w:r>
      <w:r>
        <w:t xml:space="preserve">выгребных</w:t>
      </w:r>
      <w:r>
        <w:t xml:space="preserve"> </w:t>
      </w:r>
      <w:r>
        <w:t xml:space="preserve">ям</w:t>
      </w:r>
      <w:r>
        <w:t xml:space="preserve"> </w:t>
      </w:r>
      <w:r>
        <w:t xml:space="preserve">и</w:t>
      </w:r>
      <w:r>
        <w:t xml:space="preserve"> </w:t>
      </w:r>
      <w:r>
        <w:t xml:space="preserve">хозяйственно</w:t>
      </w:r>
      <w:r>
        <w:t xml:space="preserve"> </w:t>
      </w:r>
      <w:r>
        <w:t xml:space="preserve">бытовых</w:t>
      </w:r>
      <w:r>
        <w:t xml:space="preserve"> </w:t>
      </w:r>
      <w:r>
        <w:t xml:space="preserve">стоков</w:t>
      </w:r>
      <w:r>
        <w:t xml:space="preserve"> </w:t>
      </w:r>
      <w:r>
        <w:t xml:space="preserve">в</w:t>
      </w:r>
      <w:r>
        <w:t xml:space="preserve"> </w:t>
      </w:r>
      <w:r>
        <w:t xml:space="preserve">отсутствие</w:t>
      </w:r>
      <w:r>
        <w:t xml:space="preserve"> </w:t>
      </w:r>
      <w:r>
        <w:t xml:space="preserve">централизованной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водоотведения;</w:t>
      </w:r>
    </w:p>
    <w:p>
      <w:pPr>
        <w:pStyle w:val="Normal"/>
        <w:ind w:firstLine="709"/>
        <w:jc w:val="both"/>
      </w:pPr>
      <w:r>
        <w:t xml:space="preserve">«децентрализованная</w:t>
      </w:r>
      <w:r>
        <w:t xml:space="preserve"> </w:t>
      </w:r>
      <w:r>
        <w:t xml:space="preserve">схема</w:t>
      </w:r>
      <w:r>
        <w:t xml:space="preserve"> </w:t>
      </w:r>
      <w:r>
        <w:t xml:space="preserve">канализации»</w:t>
      </w:r>
      <w:r>
        <w:t xml:space="preserve"> </w:t>
      </w:r>
      <w:r>
        <w:t xml:space="preserve">-</w:t>
      </w:r>
      <w:r>
        <w:t xml:space="preserve"> </w:t>
      </w:r>
      <w:r>
        <w:t xml:space="preserve">схема</w:t>
      </w:r>
      <w:r>
        <w:t xml:space="preserve"> </w:t>
      </w:r>
      <w:r>
        <w:t xml:space="preserve">канализации,</w:t>
      </w:r>
      <w:r>
        <w:t xml:space="preserve"> </w:t>
      </w:r>
      <w:r>
        <w:t xml:space="preserve">состоящая</w:t>
      </w:r>
      <w:r>
        <w:t xml:space="preserve"> </w:t>
      </w:r>
      <w:r>
        <w:t xml:space="preserve">из</w:t>
      </w:r>
      <w:r>
        <w:t xml:space="preserve"> </w:t>
      </w:r>
      <w:r>
        <w:t xml:space="preserve">двух</w:t>
      </w:r>
      <w:r>
        <w:t xml:space="preserve"> </w:t>
      </w:r>
      <w:r>
        <w:t xml:space="preserve">и</w:t>
      </w:r>
      <w:r>
        <w:t xml:space="preserve"> </w:t>
      </w:r>
      <w:r>
        <w:t xml:space="preserve">более</w:t>
      </w:r>
      <w:r>
        <w:t xml:space="preserve"> </w:t>
      </w:r>
      <w:r>
        <w:t xml:space="preserve">автономных,</w:t>
      </w:r>
      <w:r>
        <w:t xml:space="preserve"> </w:t>
      </w:r>
      <w:r>
        <w:t xml:space="preserve">коммунальных</w:t>
      </w:r>
      <w:r>
        <w:t xml:space="preserve"> </w:t>
      </w:r>
      <w:r>
        <w:t xml:space="preserve">систем</w:t>
      </w:r>
      <w:r>
        <w:t xml:space="preserve"> </w:t>
      </w:r>
      <w:r>
        <w:t xml:space="preserve">канализации,</w:t>
      </w:r>
      <w:r>
        <w:t xml:space="preserve"> </w:t>
      </w:r>
      <w:r>
        <w:t xml:space="preserve">имеющих</w:t>
      </w:r>
      <w:r>
        <w:t xml:space="preserve"> </w:t>
      </w:r>
      <w:r>
        <w:t xml:space="preserve">самостоятельные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и</w:t>
      </w:r>
      <w:r>
        <w:t xml:space="preserve"> </w:t>
      </w:r>
      <w:r>
        <w:t xml:space="preserve">выпуски</w:t>
      </w:r>
      <w:r>
        <w:t xml:space="preserve"> </w:t>
      </w:r>
      <w:r>
        <w:t xml:space="preserve">в</w:t>
      </w:r>
      <w:r>
        <w:t xml:space="preserve"> </w:t>
      </w:r>
      <w:r>
        <w:t xml:space="preserve">водные</w:t>
      </w:r>
      <w:r>
        <w:t xml:space="preserve"> </w:t>
      </w:r>
      <w:r>
        <w:t xml:space="preserve">объекты</w:t>
      </w:r>
      <w:r>
        <w:t xml:space="preserve"> </w:t>
      </w:r>
      <w:r>
        <w:t xml:space="preserve">-</w:t>
      </w:r>
      <w:r>
        <w:t xml:space="preserve"> </w:t>
      </w:r>
      <w:r>
        <w:t xml:space="preserve">приемники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Исходя</w:t>
      </w:r>
      <w:r>
        <w:t xml:space="preserve"> </w:t>
      </w:r>
      <w:r>
        <w:t xml:space="preserve">из</w:t>
      </w:r>
      <w:r>
        <w:t xml:space="preserve"> </w:t>
      </w:r>
      <w:r>
        <w:t xml:space="preserve">определения</w:t>
      </w:r>
      <w:r>
        <w:t xml:space="preserve"> </w:t>
      </w:r>
      <w:r>
        <w:t xml:space="preserve">технологической</w:t>
      </w:r>
      <w:r>
        <w:t xml:space="preserve"> </w:t>
      </w:r>
      <w:r>
        <w:t xml:space="preserve">зоны</w:t>
      </w:r>
      <w:r>
        <w:t xml:space="preserve"> </w:t>
      </w:r>
      <w:r>
        <w:t xml:space="preserve">водоотведения,</w:t>
      </w:r>
      <w:r>
        <w:t xml:space="preserve"> </w:t>
      </w:r>
      <w:r>
        <w:t xml:space="preserve">в</w:t>
      </w:r>
      <w:r>
        <w:t xml:space="preserve"> </w:t>
      </w:r>
      <w:r>
        <w:t xml:space="preserve">децентрализованной</w:t>
      </w:r>
      <w:r>
        <w:t xml:space="preserve"> </w:t>
      </w:r>
      <w:r>
        <w:t xml:space="preserve">системе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сформировались</w:t>
      </w:r>
      <w:r>
        <w:t xml:space="preserve"> </w:t>
      </w:r>
      <w:r>
        <w:t xml:space="preserve">и</w:t>
      </w:r>
      <w:r>
        <w:t xml:space="preserve"> </w:t>
      </w:r>
      <w:r>
        <w:t xml:space="preserve">развиваются</w:t>
      </w:r>
      <w:r>
        <w:t xml:space="preserve"> </w:t>
      </w:r>
      <w:r>
        <w:t xml:space="preserve">два</w:t>
      </w:r>
      <w:r>
        <w:t xml:space="preserve"> </w:t>
      </w:r>
      <w:r>
        <w:t xml:space="preserve">бассейна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-</w:t>
      </w:r>
      <w:r>
        <w:t xml:space="preserve"> </w:t>
      </w:r>
      <w:r>
        <w:t xml:space="preserve">КОС-800</w:t>
      </w:r>
      <w:r>
        <w:t xml:space="preserve"> </w:t>
      </w:r>
      <w:r>
        <w:t xml:space="preserve">и</w:t>
      </w:r>
      <w:r>
        <w:t xml:space="preserve"> </w:t>
      </w:r>
      <w:r>
        <w:t xml:space="preserve">КОС-120</w:t>
      </w:r>
      <w:r>
        <w:t xml:space="preserve">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Бассейн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КОС</w:t>
      </w:r>
      <w:r>
        <w:t xml:space="preserve">-</w:t>
      </w:r>
      <w:r>
        <w:t xml:space="preserve">800</w:t>
      </w:r>
      <w:r>
        <w:t xml:space="preserve"> </w:t>
      </w:r>
      <w:r>
        <w:t xml:space="preserve">охватывает</w:t>
      </w:r>
      <w:r>
        <w:t xml:space="preserve"> </w:t>
      </w:r>
      <w:r>
        <w:t xml:space="preserve">центральную</w:t>
      </w:r>
      <w:r>
        <w:t xml:space="preserve"> </w:t>
      </w:r>
      <w:r>
        <w:t xml:space="preserve">часть</w:t>
      </w:r>
      <w:r>
        <w:t xml:space="preserve"> </w:t>
      </w:r>
      <w:r>
        <w:t xml:space="preserve">                                         </w:t>
      </w:r>
      <w:r>
        <w:t xml:space="preserve">п</w:t>
      </w:r>
      <w:r>
        <w:t xml:space="preserve">гт.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и</w:t>
      </w:r>
      <w:r>
        <w:t xml:space="preserve"> </w:t>
      </w:r>
      <w:r>
        <w:t xml:space="preserve">микрорайон</w:t>
      </w:r>
      <w:r>
        <w:t xml:space="preserve"> </w:t>
      </w:r>
      <w:r>
        <w:t xml:space="preserve">«</w:t>
      </w:r>
      <w:r>
        <w:t xml:space="preserve">Нефтяник</w:t>
      </w:r>
      <w:r>
        <w:t xml:space="preserve">-</w:t>
      </w:r>
      <w:r>
        <w:t xml:space="preserve">2</w:t>
      </w:r>
      <w:r>
        <w:t xml:space="preserve">»</w:t>
      </w:r>
      <w:r>
        <w:t xml:space="preserve">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Бассейн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КОС</w:t>
      </w:r>
      <w:r>
        <w:t xml:space="preserve">-</w:t>
      </w:r>
      <w:r>
        <w:t xml:space="preserve">120</w:t>
      </w:r>
      <w:r>
        <w:t xml:space="preserve"> </w:t>
      </w:r>
      <w:r>
        <w:t xml:space="preserve">охватывает</w:t>
      </w:r>
      <w:r>
        <w:t xml:space="preserve"> </w:t>
      </w:r>
      <w:r>
        <w:t xml:space="preserve">район</w:t>
      </w:r>
      <w:r>
        <w:t xml:space="preserve"> </w:t>
      </w:r>
      <w:r>
        <w:t xml:space="preserve">ст</w:t>
      </w:r>
      <w:r>
        <w:t xml:space="preserve">.</w:t>
      </w:r>
      <w:r>
        <w:t xml:space="preserve"> </w:t>
      </w:r>
      <w:r>
        <w:t xml:space="preserve">Устье-Аха.</w:t>
      </w:r>
    </w:p>
    <w:p>
      <w:pPr>
        <w:pStyle w:val="Normal"/>
        <w:ind w:firstLine="709"/>
        <w:jc w:val="both"/>
      </w:pPr>
      <w:r>
        <w:t xml:space="preserve">Каждый</w:t>
      </w:r>
      <w:r>
        <w:t xml:space="preserve"> </w:t>
      </w:r>
      <w:r>
        <w:t xml:space="preserve">бассейн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имеет</w:t>
      </w:r>
      <w:r>
        <w:t xml:space="preserve"> </w:t>
      </w:r>
      <w:r>
        <w:t xml:space="preserve">систему</w:t>
      </w:r>
      <w:r>
        <w:t xml:space="preserve"> </w:t>
      </w:r>
      <w:r>
        <w:t xml:space="preserve">сбора</w:t>
      </w:r>
      <w:r>
        <w:t xml:space="preserve"> </w:t>
      </w:r>
      <w:r>
        <w:t xml:space="preserve">и</w:t>
      </w:r>
      <w:r>
        <w:t xml:space="preserve"> </w:t>
      </w:r>
      <w:r>
        <w:t xml:space="preserve">транспортировки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(сети</w:t>
      </w:r>
      <w:r>
        <w:t xml:space="preserve"> </w:t>
      </w:r>
      <w:r>
        <w:t xml:space="preserve">и</w:t>
      </w:r>
      <w:r>
        <w:t xml:space="preserve"> </w:t>
      </w:r>
      <w:r>
        <w:t xml:space="preserve">коллектор</w:t>
      </w:r>
      <w:r>
        <w:t xml:space="preserve">ы</w:t>
      </w:r>
      <w:r>
        <w:t xml:space="preserve">),</w:t>
      </w:r>
      <w:r>
        <w:t xml:space="preserve"> </w:t>
      </w:r>
      <w:r>
        <w:t xml:space="preserve">насосн</w:t>
      </w:r>
      <w:r>
        <w:t xml:space="preserve">ые</w:t>
      </w:r>
      <w:r>
        <w:t xml:space="preserve"> </w:t>
      </w:r>
      <w:r>
        <w:t xml:space="preserve">станции,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вод,</w:t>
      </w:r>
      <w:r>
        <w:t xml:space="preserve"> </w:t>
      </w:r>
      <w:r>
        <w:t xml:space="preserve">выпуски.</w:t>
      </w:r>
      <w:r>
        <w:t xml:space="preserve"> </w:t>
      </w:r>
    </w:p>
    <w:p>
      <w:pPr>
        <w:pStyle w:val="Normal"/>
        <w:ind w:firstLine="709"/>
        <w:jc w:val="both"/>
      </w:pPr>
    </w:p>
    <w:p>
      <w:pPr>
        <w:pStyle w:val="Normal"/>
        <w:jc w:val="right"/>
      </w:pPr>
      <w:r>
        <w:t xml:space="preserve">Таблица</w:t>
      </w:r>
      <w:r>
        <w:t xml:space="preserve"> </w:t>
      </w:r>
      <w:r>
        <w:t xml:space="preserve">2</w:t>
      </w:r>
    </w:p>
    <w:p>
      <w:pPr>
        <w:pStyle w:val="Normal"/>
      </w:pPr>
    </w:p>
    <w:p>
      <w:pPr>
        <w:pStyle w:val="Normal"/>
        <w:jc w:val="center"/>
      </w:pPr>
      <w:r>
        <w:t xml:space="preserve">Баланс</w:t>
      </w:r>
      <w:r>
        <w:t xml:space="preserve"> </w:t>
      </w:r>
      <w:r>
        <w:t xml:space="preserve">отведения</w:t>
      </w:r>
      <w:r>
        <w:t xml:space="preserve"> </w:t>
      </w:r>
      <w:r>
        <w:t xml:space="preserve">стоков</w:t>
      </w:r>
      <w:r>
        <w:t xml:space="preserve"> </w:t>
      </w:r>
      <w:r>
        <w:t xml:space="preserve">по</w:t>
      </w:r>
      <w:r>
        <w:t xml:space="preserve"> </w:t>
      </w:r>
      <w:r>
        <w:t xml:space="preserve">технологическим</w:t>
      </w:r>
      <w:r>
        <w:t xml:space="preserve"> </w:t>
      </w:r>
      <w:r>
        <w:t xml:space="preserve">зонам</w:t>
      </w:r>
    </w:p>
    <w:p>
      <w:pPr>
        <w:pStyle w:val="Normal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58"/>
        <w:gridCol w:w="2329"/>
        <w:gridCol w:w="1269"/>
        <w:gridCol w:w="1831"/>
        <w:gridCol w:w="1967"/>
      </w:tblGrid>
      <w:tr>
        <w:trPr>
          <w:cantSplit/>
          <w:trHeight w:val="68"/>
        </w:trPr>
        <w:tc>
          <w:tcPr>
            <w:tcW w:w="1247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Бассейн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водоотведения</w:t>
            </w:r>
          </w:p>
        </w:tc>
        <w:tc>
          <w:tcPr>
            <w:tcW w:w="118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Обслуживаемые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районы</w:t>
            </w:r>
          </w:p>
        </w:tc>
        <w:tc>
          <w:tcPr>
            <w:tcW w:w="644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Выпуски</w:t>
            </w:r>
          </w:p>
        </w:tc>
        <w:tc>
          <w:tcPr>
            <w:tcW w:w="929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Канализационные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очистные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сооружения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бассейне</w:t>
            </w:r>
          </w:p>
        </w:tc>
        <w:tc>
          <w:tcPr>
            <w:tcW w:w="99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зоне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водоотведения,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/год</w:t>
            </w:r>
          </w:p>
        </w:tc>
      </w:tr>
      <w:tr>
        <w:trPr>
          <w:cantSplit/>
          <w:trHeight w:val="68"/>
        </w:trPr>
        <w:tc>
          <w:tcPr>
            <w:tcW w:w="1247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2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2016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од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8"/>
        </w:trPr>
        <w:tc>
          <w:tcPr>
            <w:tcW w:w="1247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800</w:t>
            </w:r>
          </w:p>
        </w:tc>
        <w:tc>
          <w:tcPr>
            <w:tcW w:w="1182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Центральный,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Нефтяник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6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КОС-800</w:t>
            </w:r>
            <w:r>
              <w:rPr>
                <w:sz w:val="20"/>
                <w:szCs w:val="20"/>
              </w:rPr>
            </w:r>
          </w:p>
        </w:tc>
        <w:tc>
          <w:tcPr>
            <w:tcW w:w="92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КОС-800</w:t>
            </w:r>
            <w:r>
              <w:rPr>
                <w:sz w:val="20"/>
                <w:szCs w:val="20"/>
              </w:rPr>
            </w:r>
          </w:p>
        </w:tc>
        <w:tc>
          <w:tcPr>
            <w:tcW w:w="99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210,18</w:t>
            </w:r>
          </w:p>
        </w:tc>
      </w:tr>
      <w:tr>
        <w:trPr>
          <w:trHeight w:val="68"/>
        </w:trPr>
        <w:tc>
          <w:tcPr>
            <w:tcW w:w="1247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120</w:t>
            </w:r>
          </w:p>
        </w:tc>
        <w:tc>
          <w:tcPr>
            <w:tcW w:w="1182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Устье-Аха</w:t>
            </w:r>
          </w:p>
        </w:tc>
        <w:tc>
          <w:tcPr>
            <w:tcW w:w="6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120</w:t>
            </w:r>
          </w:p>
        </w:tc>
        <w:tc>
          <w:tcPr>
            <w:tcW w:w="92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КОС-120</w:t>
            </w:r>
          </w:p>
        </w:tc>
        <w:tc>
          <w:tcPr>
            <w:tcW w:w="99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41,85</w:t>
            </w:r>
          </w:p>
        </w:tc>
      </w:tr>
      <w:tr>
        <w:trPr>
          <w:trHeight w:val="68"/>
        </w:trPr>
        <w:tc>
          <w:tcPr>
            <w:tcW w:w="1247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</w:p>
        </w:tc>
        <w:tc>
          <w:tcPr>
            <w:tcW w:w="2755" w:type="pct"/>
            <w:gridSpan w:val="3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99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252,03</w:t>
            </w:r>
            <w:r>
              <w:rPr>
                <w:sz w:val="20"/>
                <w:szCs w:val="20"/>
                <w:highlight w:val="yellow"/>
              </w:rPr>
            </w:r>
          </w:p>
        </w:tc>
      </w:tr>
    </w:tbl>
    <w:p>
      <w:pPr>
        <w:pStyle w:val="Normal"/>
      </w:pPr>
    </w:p>
    <w:p>
      <w:pPr>
        <w:pStyle w:val="Normal"/>
        <w:jc w:val="center"/>
      </w:pPr>
      <w:bookmarkEnd w:id="8"/>
      <w:bookmarkStart w:id="11" w:name="_Toc406061459"/>
      <w:r>
        <w:t xml:space="preserve">3.3. </w:t>
      </w:r>
      <w:r>
        <w:t xml:space="preserve">Функциональная</w:t>
      </w:r>
      <w:r>
        <w:t xml:space="preserve"> </w:t>
      </w:r>
      <w:r>
        <w:t xml:space="preserve">структура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сбора,</w:t>
      </w:r>
      <w:r>
        <w:t xml:space="preserve"> </w:t>
      </w:r>
      <w:r>
        <w:t xml:space="preserve">очистки</w:t>
      </w:r>
      <w:r>
        <w:t xml:space="preserve"> </w:t>
      </w:r>
      <w:r>
        <w:t xml:space="preserve">и</w:t>
      </w:r>
      <w:r>
        <w:t xml:space="preserve"> </w:t>
      </w:r>
      <w:r>
        <w:t xml:space="preserve">отведения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bookmarkEnd w:id="11"/>
    </w:p>
    <w:p>
      <w:pPr>
        <w:pStyle w:val="Normal"/>
        <w:jc w:val="center"/>
      </w:pPr>
    </w:p>
    <w:p>
      <w:pPr>
        <w:pStyle w:val="Normal"/>
        <w:tabs>
          <w:tab w:val="left" w:pos="709" w:leader="none"/>
        </w:tabs>
        <w:ind w:firstLine="709"/>
        <w:jc w:val="both"/>
      </w:pPr>
      <w:r>
        <w:t xml:space="preserve">Отведение</w:t>
      </w:r>
      <w:r>
        <w:t xml:space="preserve"> </w:t>
      </w:r>
      <w:r>
        <w:t xml:space="preserve">производственно-бытовых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осуществляется</w:t>
      </w:r>
      <w:r>
        <w:t xml:space="preserve"> </w:t>
      </w:r>
      <w:r>
        <w:t xml:space="preserve">самотечными</w:t>
      </w:r>
      <w:r>
        <w:t xml:space="preserve"> </w:t>
      </w:r>
      <w:r>
        <w:t xml:space="preserve">сетями</w:t>
      </w:r>
      <w:r>
        <w:t xml:space="preserve"> </w:t>
      </w:r>
      <w:r>
        <w:t xml:space="preserve">на</w:t>
      </w:r>
      <w:r>
        <w:t xml:space="preserve"> </w:t>
      </w:r>
      <w:r>
        <w:t xml:space="preserve">канализационные</w:t>
      </w:r>
      <w:r>
        <w:t xml:space="preserve"> </w:t>
      </w:r>
      <w:r>
        <w:t xml:space="preserve">насосные</w:t>
      </w:r>
      <w:r>
        <w:t xml:space="preserve"> </w:t>
      </w:r>
      <w:r>
        <w:t xml:space="preserve">станции</w:t>
      </w:r>
      <w:r>
        <w:t xml:space="preserve"> </w:t>
      </w:r>
      <w:r>
        <w:t xml:space="preserve">(КНС),</w:t>
      </w:r>
      <w:r>
        <w:t xml:space="preserve"> </w:t>
      </w:r>
      <w:r>
        <w:t xml:space="preserve">расположенные</w:t>
      </w:r>
      <w:r>
        <w:t xml:space="preserve"> </w:t>
      </w:r>
      <w:r>
        <w:t xml:space="preserve">в</w:t>
      </w:r>
      <w:r>
        <w:t xml:space="preserve"> </w:t>
      </w:r>
      <w:r>
        <w:t xml:space="preserve">пониженных</w:t>
      </w:r>
      <w:r>
        <w:t xml:space="preserve"> </w:t>
      </w:r>
      <w:r>
        <w:t xml:space="preserve">местах</w:t>
      </w:r>
      <w:r>
        <w:t xml:space="preserve"> </w:t>
      </w:r>
      <w:r>
        <w:t xml:space="preserve">рельефа,</w:t>
      </w:r>
      <w:r>
        <w:t xml:space="preserve"> </w:t>
      </w:r>
      <w:r>
        <w:t xml:space="preserve">от</w:t>
      </w:r>
      <w:r>
        <w:t xml:space="preserve"> </w:t>
      </w:r>
      <w:r>
        <w:t xml:space="preserve">которых</w:t>
      </w:r>
      <w:r>
        <w:t xml:space="preserve"> </w:t>
      </w:r>
      <w:r>
        <w:t xml:space="preserve">напорными</w:t>
      </w:r>
      <w:r>
        <w:t xml:space="preserve"> </w:t>
      </w:r>
      <w:r>
        <w:t xml:space="preserve">трубопроводами</w:t>
      </w:r>
      <w:r>
        <w:t xml:space="preserve"> </w:t>
      </w:r>
      <w:r>
        <w:t xml:space="preserve">стоки</w:t>
      </w:r>
      <w:r>
        <w:t xml:space="preserve"> </w:t>
      </w:r>
      <w:r>
        <w:t xml:space="preserve">подаются</w:t>
      </w:r>
      <w:r>
        <w:t xml:space="preserve"> </w:t>
      </w:r>
      <w:r>
        <w:t xml:space="preserve">на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сооружения.</w:t>
      </w:r>
    </w:p>
    <w:p>
      <w:pPr>
        <w:pStyle w:val="Normal"/>
      </w:pPr>
    </w:p>
    <w:p>
      <w:pPr>
        <w:pStyle w:val="Normal"/>
      </w:pPr>
      <w:r>
        <w:object w:dxaOrig="16425" w:dyaOrig="1132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" o:spid="_x0000_s2" type="#_x0000_t75" style="width:474.7pt;height:318.8pt;mso-wrap-distance-left:0.0pt;mso-wrap-distance-top:0.0pt;mso-wrap-distance-right:0.0pt;mso-wrap-distance-bottom:0.0pt;" filled="f" stroked="f">
            <v:path textboxrect="0,0,0,0"/>
            <v:imagedata r:id="rId12" o:title=""/>
          </v:shape>
          <o:OLEObject DrawAspect="Content" r:id="rId13" ObjectID="_1525042" ProgID="" ShapeID="_x0000_i2" Type="Embed"/>
        </w:objec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Рисунок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Расположение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объектов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системы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водоотведения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городского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Междуреченский</w:t>
      </w:r>
      <w:r>
        <w:rPr>
          <w:sz w:val="20"/>
          <w:szCs w:val="20"/>
        </w:rPr>
      </w:r>
    </w:p>
    <w:p>
      <w:pPr>
        <w:pStyle w:val="Normal"/>
      </w:pPr>
    </w:p>
    <w:p>
      <w:pPr>
        <w:pStyle w:val="Normal"/>
        <w:ind w:firstLine="709"/>
        <w:jc w:val="both"/>
      </w:pPr>
      <w:r>
        <w:t xml:space="preserve">Наибольший</w:t>
      </w:r>
      <w:r>
        <w:t xml:space="preserve"> </w:t>
      </w:r>
      <w:r>
        <w:t xml:space="preserve">расход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сбрасывается</w:t>
      </w:r>
      <w:r>
        <w:t xml:space="preserve"> </w:t>
      </w:r>
      <w:r>
        <w:t xml:space="preserve">через</w:t>
      </w:r>
      <w:r>
        <w:t xml:space="preserve"> </w:t>
      </w:r>
      <w:r>
        <w:t xml:space="preserve">выпуск</w:t>
      </w:r>
      <w:r>
        <w:t xml:space="preserve"> </w:t>
      </w:r>
      <w:r>
        <w:t xml:space="preserve">КОС-800,</w:t>
      </w:r>
      <w:r>
        <w:t xml:space="preserve"> </w:t>
      </w:r>
      <w:r>
        <w:t xml:space="preserve">который</w:t>
      </w:r>
      <w:r>
        <w:t xml:space="preserve"> </w:t>
      </w:r>
      <w:r>
        <w:t xml:space="preserve">обеспечивает</w:t>
      </w:r>
      <w:r>
        <w:t xml:space="preserve"> </w:t>
      </w:r>
      <w:r>
        <w:t xml:space="preserve">отведение</w:t>
      </w:r>
      <w:r>
        <w:t xml:space="preserve"> </w:t>
      </w:r>
      <w:r>
        <w:t xml:space="preserve">стоков</w:t>
      </w:r>
      <w:r>
        <w:t xml:space="preserve"> </w:t>
      </w:r>
      <w:r>
        <w:t xml:space="preserve">от</w:t>
      </w:r>
      <w:r>
        <w:t xml:space="preserve"> </w:t>
      </w:r>
      <w:r>
        <w:t xml:space="preserve">центральной</w:t>
      </w:r>
      <w:r>
        <w:t xml:space="preserve"> </w:t>
      </w:r>
      <w:r>
        <w:t xml:space="preserve">части</w:t>
      </w:r>
      <w:r>
        <w:t xml:space="preserve"> </w:t>
      </w:r>
      <w:r>
        <w:t xml:space="preserve">п</w:t>
      </w:r>
      <w:r>
        <w:t xml:space="preserve">гт. </w:t>
      </w:r>
      <w:r>
        <w:t xml:space="preserve"> </w:t>
      </w:r>
      <w:r>
        <w:t xml:space="preserve">Междуреченский </w:t>
      </w:r>
      <w:r>
        <w:t xml:space="preserve">и</w:t>
      </w:r>
      <w:r>
        <w:t xml:space="preserve"> </w:t>
      </w:r>
      <w:r>
        <w:t xml:space="preserve">микрорайона</w:t>
      </w:r>
      <w:r>
        <w:t xml:space="preserve"> </w:t>
      </w:r>
      <w:r>
        <w:t xml:space="preserve">«</w:t>
      </w:r>
      <w:r>
        <w:t xml:space="preserve">Нефтяник</w:t>
      </w:r>
      <w:r>
        <w:t xml:space="preserve">-</w:t>
      </w:r>
      <w:r>
        <w:t xml:space="preserve">2</w:t>
      </w:r>
      <w:r>
        <w:t xml:space="preserve">»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Стоки</w:t>
      </w:r>
      <w:r>
        <w:t xml:space="preserve"> </w:t>
      </w:r>
      <w:r>
        <w:t xml:space="preserve">от</w:t>
      </w:r>
      <w:r>
        <w:t xml:space="preserve"> </w:t>
      </w:r>
      <w:r>
        <w:t xml:space="preserve">ст.</w:t>
      </w:r>
      <w:r>
        <w:t xml:space="preserve"> </w:t>
      </w:r>
      <w:r>
        <w:t xml:space="preserve">Устье-Аха</w:t>
      </w:r>
      <w:r>
        <w:t xml:space="preserve"> </w:t>
      </w:r>
      <w:r>
        <w:t xml:space="preserve">сбрасываются</w:t>
      </w:r>
      <w:r>
        <w:t xml:space="preserve"> </w:t>
      </w:r>
      <w:r>
        <w:t xml:space="preserve">через</w:t>
      </w:r>
      <w:r>
        <w:t xml:space="preserve"> </w:t>
      </w:r>
      <w:r>
        <w:t xml:space="preserve">выпуск</w:t>
      </w:r>
      <w:r>
        <w:t xml:space="preserve"> </w:t>
      </w:r>
      <w:r>
        <w:t xml:space="preserve">КОС</w:t>
      </w:r>
      <w:r>
        <w:t xml:space="preserve">-</w:t>
      </w:r>
      <w:r>
        <w:t xml:space="preserve">120.</w:t>
      </w:r>
    </w:p>
    <w:p>
      <w:pPr>
        <w:pStyle w:val="Normal"/>
        <w:ind w:firstLine="709"/>
        <w:jc w:val="both"/>
      </w:pPr>
      <w:r>
        <w:t xml:space="preserve">Наибольшая</w:t>
      </w:r>
      <w:r>
        <w:t xml:space="preserve"> </w:t>
      </w:r>
      <w:r>
        <w:t xml:space="preserve">доля</w:t>
      </w:r>
      <w:r>
        <w:t xml:space="preserve"> </w:t>
      </w:r>
      <w:r>
        <w:t xml:space="preserve">загружен</w:t>
      </w:r>
      <w:r>
        <w:t xml:space="preserve">н</w:t>
      </w:r>
      <w:r>
        <w:t xml:space="preserve">ости</w:t>
      </w:r>
      <w:r>
        <w:t xml:space="preserve"> </w:t>
      </w:r>
      <w:r>
        <w:t xml:space="preserve">в</w:t>
      </w:r>
      <w:r>
        <w:t xml:space="preserve"> </w:t>
      </w:r>
      <w:r>
        <w:t xml:space="preserve">2016</w:t>
      </w:r>
      <w:r>
        <w:t xml:space="preserve"> </w:t>
      </w:r>
      <w:r>
        <w:t xml:space="preserve">года</w:t>
      </w:r>
      <w:r>
        <w:t xml:space="preserve"> </w:t>
      </w:r>
      <w:r>
        <w:t xml:space="preserve">пришлась</w:t>
      </w:r>
      <w:r>
        <w:t xml:space="preserve"> </w:t>
      </w:r>
      <w:r>
        <w:t xml:space="preserve">на</w:t>
      </w:r>
      <w:r>
        <w:t xml:space="preserve"> </w:t>
      </w:r>
      <w:r>
        <w:t xml:space="preserve">электрооборудование</w:t>
      </w:r>
      <w:r>
        <w:t xml:space="preserve"> </w:t>
      </w:r>
      <w:r>
        <w:t xml:space="preserve">КНС</w:t>
      </w:r>
      <w:r>
        <w:t xml:space="preserve"> </w:t>
      </w:r>
      <w:r>
        <w:t xml:space="preserve">№</w:t>
      </w:r>
      <w:r>
        <w:t xml:space="preserve"> </w:t>
      </w:r>
      <w:r>
        <w:t xml:space="preserve">1</w:t>
      </w:r>
      <w:r>
        <w:t xml:space="preserve">,</w:t>
      </w:r>
      <w:r>
        <w:t xml:space="preserve"> </w:t>
      </w:r>
      <w:r>
        <w:t xml:space="preserve">№</w:t>
      </w:r>
      <w:r>
        <w:t xml:space="preserve"> </w:t>
      </w:r>
      <w:r>
        <w:t xml:space="preserve">2</w:t>
      </w:r>
      <w:r>
        <w:t xml:space="preserve"> </w:t>
      </w:r>
      <w:r>
        <w:t xml:space="preserve">(36%),</w:t>
      </w:r>
      <w:r>
        <w:t xml:space="preserve"> </w:t>
      </w:r>
      <w:r>
        <w:t xml:space="preserve">наименьшая</w:t>
      </w:r>
      <w:r>
        <w:t xml:space="preserve"> </w:t>
      </w:r>
      <w:r>
        <w:t xml:space="preserve">на</w:t>
      </w:r>
      <w:r>
        <w:t xml:space="preserve"> </w:t>
      </w:r>
      <w:r>
        <w:t xml:space="preserve">оборудование</w:t>
      </w:r>
      <w:r>
        <w:t xml:space="preserve"> </w:t>
      </w:r>
      <w:r>
        <w:t xml:space="preserve">КНС</w:t>
      </w:r>
      <w:r>
        <w:t xml:space="preserve"> </w:t>
      </w:r>
      <w:r>
        <w:t xml:space="preserve">«Больница»</w:t>
      </w:r>
      <w:r>
        <w:t xml:space="preserve"> </w:t>
      </w:r>
      <w:r>
        <w:t xml:space="preserve">(2</w:t>
      </w:r>
      <w:r>
        <w:t xml:space="preserve">%)</w:t>
      </w:r>
      <w:r>
        <w:t xml:space="preserve"> </w:t>
      </w:r>
      <w:r>
        <w:t xml:space="preserve">от</w:t>
      </w:r>
      <w:r>
        <w:t xml:space="preserve"> </w:t>
      </w:r>
      <w:r>
        <w:t xml:space="preserve">общего</w:t>
      </w:r>
      <w:r>
        <w:t xml:space="preserve"> </w:t>
      </w:r>
      <w:r>
        <w:t xml:space="preserve">объема</w:t>
      </w:r>
      <w:r>
        <w:t xml:space="preserve"> </w:t>
      </w:r>
      <w:r>
        <w:t xml:space="preserve">транспортировки</w:t>
      </w:r>
      <w:r>
        <w:t xml:space="preserve"> </w:t>
      </w:r>
      <w:r>
        <w:t xml:space="preserve">стоков.</w:t>
      </w:r>
    </w:p>
    <w:p>
      <w:pPr>
        <w:pStyle w:val="Normal"/>
      </w:pP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" o:spid="_x0000_s3" type="#_x0000_t75" style="width:457.5pt;height:216.0pt;mso-wrap-distance-left:0.0pt;mso-wrap-distance-top:0.0pt;mso-wrap-distance-right:0.0pt;mso-wrap-distance-bottom:0.0pt;" filled="f" stroked="f">
            <v:path textboxrect="0,0,0,0"/>
            <v:imagedata r:id="rId14" o:title=""/>
          </v:shape>
          <o:OLEObject DrawAspect="Content" r:id="rId15" ObjectID="_1525043" ProgID="Word.Document" ShapeID="_x0000_i3" Type="Embed"/>
        </w:objec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Рисунок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Доля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загружен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ости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работы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КНС</w:t>
      </w: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</w:pPr>
      <w:bookmarkStart w:id="12" w:name="_Toc406061460"/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  <w:r>
        <w:t xml:space="preserve">3.3.1. </w:t>
      </w:r>
      <w:r>
        <w:t xml:space="preserve">Сети</w:t>
      </w:r>
      <w:r>
        <w:t xml:space="preserve"> </w:t>
      </w:r>
      <w:r>
        <w:t xml:space="preserve">водоотведения,</w:t>
      </w:r>
      <w:r>
        <w:t xml:space="preserve"> </w:t>
      </w:r>
      <w:r>
        <w:t xml:space="preserve">канализационные</w:t>
      </w:r>
      <w:r>
        <w:t xml:space="preserve"> </w:t>
      </w:r>
      <w:r>
        <w:t xml:space="preserve">насосные</w:t>
      </w:r>
      <w:r>
        <w:t xml:space="preserve"> </w:t>
      </w:r>
      <w:r>
        <w:t xml:space="preserve">станции</w:t>
      </w:r>
      <w:bookmarkEnd w:id="12"/>
    </w:p>
    <w:p>
      <w:pPr>
        <w:pStyle w:val="Normal"/>
        <w:jc w:val="center"/>
      </w:pPr>
    </w:p>
    <w:p>
      <w:pPr>
        <w:pStyle w:val="Normal"/>
        <w:ind w:firstLine="709"/>
        <w:jc w:val="both"/>
      </w:pPr>
      <w:r>
        <w:t xml:space="preserve">Протяженность</w:t>
      </w:r>
      <w:r>
        <w:t xml:space="preserve"> </w:t>
      </w:r>
      <w:r>
        <w:t xml:space="preserve">канализационных</w:t>
      </w:r>
      <w:r>
        <w:t xml:space="preserve"> </w:t>
      </w:r>
      <w:r>
        <w:t xml:space="preserve">сетей,</w:t>
      </w:r>
      <w:r>
        <w:t xml:space="preserve"> </w:t>
      </w:r>
      <w:r>
        <w:t xml:space="preserve">числящихся</w:t>
      </w:r>
      <w:r>
        <w:t xml:space="preserve"> </w:t>
      </w:r>
      <w:r>
        <w:t xml:space="preserve">на</w:t>
      </w:r>
      <w:r>
        <w:t xml:space="preserve"> </w:t>
      </w:r>
      <w:r>
        <w:t xml:space="preserve">балансе</w:t>
      </w:r>
      <w:r>
        <w:t xml:space="preserve"> </w:t>
      </w:r>
      <w:r>
        <w:t xml:space="preserve">предприятия,</w:t>
      </w:r>
      <w:r>
        <w:t xml:space="preserve"> </w:t>
      </w:r>
      <w:r>
        <w:t xml:space="preserve">составляет</w:t>
      </w:r>
      <w:r>
        <w:t xml:space="preserve"> </w:t>
      </w:r>
      <w:r>
        <w:t xml:space="preserve">19,337</w:t>
      </w:r>
      <w:r>
        <w:t xml:space="preserve"> </w:t>
      </w:r>
      <w:r>
        <w:t xml:space="preserve">км,</w:t>
      </w:r>
      <w:r>
        <w:t xml:space="preserve"> </w:t>
      </w:r>
      <w:r>
        <w:t xml:space="preserve">в</w:t>
      </w:r>
      <w:r>
        <w:t xml:space="preserve"> </w:t>
      </w:r>
      <w:r>
        <w:t xml:space="preserve">том</w:t>
      </w:r>
      <w:r>
        <w:t xml:space="preserve"> </w:t>
      </w:r>
      <w:r>
        <w:t xml:space="preserve">числе</w:t>
      </w:r>
      <w:r>
        <w:t xml:space="preserve"> </w:t>
      </w:r>
      <w:r>
        <w:t xml:space="preserve">сетей</w:t>
      </w:r>
      <w:r>
        <w:t xml:space="preserve"> </w:t>
      </w:r>
      <w:r>
        <w:t xml:space="preserve">напорной</w:t>
      </w:r>
      <w:r>
        <w:t xml:space="preserve"> </w:t>
      </w:r>
      <w:r>
        <w:t xml:space="preserve">канализации</w:t>
      </w:r>
      <w:r>
        <w:t xml:space="preserve"> </w:t>
      </w:r>
      <w:r>
        <w:t xml:space="preserve">-</w:t>
      </w:r>
      <w:r>
        <w:t xml:space="preserve"> </w:t>
      </w:r>
      <w:r>
        <w:t xml:space="preserve">6,404</w:t>
      </w:r>
      <w:r>
        <w:t xml:space="preserve"> </w:t>
      </w:r>
      <w:r>
        <w:t xml:space="preserve">км.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Сети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г</w:t>
      </w:r>
      <w:r>
        <w:t xml:space="preserve">ородского </w:t>
      </w:r>
      <w:r>
        <w:t xml:space="preserve">п</w:t>
      </w:r>
      <w:r>
        <w:t xml:space="preserve">оселения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выполнены</w:t>
      </w:r>
      <w:r>
        <w:t xml:space="preserve"> </w:t>
      </w:r>
      <w:r>
        <w:t xml:space="preserve">из</w:t>
      </w:r>
      <w:r>
        <w:t xml:space="preserve"> </w:t>
      </w:r>
      <w:r>
        <w:t xml:space="preserve">стальных</w:t>
      </w:r>
      <w:r>
        <w:t xml:space="preserve"> </w:t>
      </w:r>
      <w:r>
        <w:t xml:space="preserve">и</w:t>
      </w:r>
      <w:r>
        <w:t xml:space="preserve"> </w:t>
      </w:r>
      <w:r>
        <w:t xml:space="preserve">полиэтиленовых</w:t>
      </w:r>
      <w:r>
        <w:t xml:space="preserve"> </w:t>
      </w:r>
      <w:r>
        <w:t xml:space="preserve">трубопроводов.</w:t>
      </w:r>
    </w:p>
    <w:p>
      <w:pPr>
        <w:pStyle w:val="Normal"/>
        <w:ind w:firstLine="709"/>
        <w:jc w:val="both"/>
      </w:pPr>
      <w:r>
        <w:t xml:space="preserve">Протяженность</w:t>
      </w:r>
      <w:r>
        <w:t xml:space="preserve"> </w:t>
      </w:r>
      <w:r>
        <w:t xml:space="preserve">ветхих</w:t>
      </w:r>
      <w:r>
        <w:t xml:space="preserve"> </w:t>
      </w:r>
      <w:r>
        <w:t xml:space="preserve">сетей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составляет</w:t>
      </w:r>
      <w:r>
        <w:t xml:space="preserve"> </w:t>
      </w:r>
      <w:r>
        <w:t xml:space="preserve">9,731</w:t>
      </w:r>
      <w:r>
        <w:t xml:space="preserve"> </w:t>
      </w:r>
      <w:r>
        <w:t xml:space="preserve">км</w:t>
      </w:r>
      <w:r>
        <w:t xml:space="preserve"> </w:t>
      </w:r>
      <w:r>
        <w:t xml:space="preserve">или</w:t>
      </w:r>
      <w:r>
        <w:t xml:space="preserve"> </w:t>
      </w:r>
      <w:r>
        <w:t xml:space="preserve">37%</w:t>
      </w:r>
      <w:r>
        <w:t xml:space="preserve"> </w:t>
      </w:r>
      <w:r>
        <w:t xml:space="preserve">от</w:t>
      </w:r>
      <w:r>
        <w:t xml:space="preserve"> </w:t>
      </w:r>
      <w:r>
        <w:t xml:space="preserve">общей</w:t>
      </w:r>
      <w:r>
        <w:t xml:space="preserve"> </w:t>
      </w:r>
      <w:r>
        <w:t xml:space="preserve">протяженности</w:t>
      </w:r>
      <w:r>
        <w:t xml:space="preserve"> </w:t>
      </w:r>
      <w:r>
        <w:t xml:space="preserve">сети.</w:t>
      </w:r>
    </w:p>
    <w:p>
      <w:pPr>
        <w:pStyle w:val="Normal"/>
        <w:ind w:firstLine="709"/>
        <w:jc w:val="both"/>
      </w:pPr>
      <w:r>
        <w:t xml:space="preserve">На</w:t>
      </w:r>
      <w:r>
        <w:t xml:space="preserve"> </w:t>
      </w:r>
      <w:r>
        <w:t xml:space="preserve">сетях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имеются</w:t>
      </w:r>
      <w:r>
        <w:t xml:space="preserve"> </w:t>
      </w:r>
      <w:r>
        <w:t xml:space="preserve">7</w:t>
      </w:r>
      <w:r>
        <w:t xml:space="preserve"> </w:t>
      </w:r>
      <w:r>
        <w:t xml:space="preserve">канализационны</w:t>
      </w:r>
      <w:r>
        <w:t xml:space="preserve">х</w:t>
      </w:r>
      <w:r>
        <w:t xml:space="preserve"> </w:t>
      </w:r>
      <w:r>
        <w:t xml:space="preserve">насосны</w:t>
      </w:r>
      <w:r>
        <w:t xml:space="preserve">х</w:t>
      </w:r>
      <w:r>
        <w:t xml:space="preserve"> </w:t>
      </w:r>
      <w:r>
        <w:t xml:space="preserve">станци</w:t>
      </w:r>
      <w:r>
        <w:t xml:space="preserve">й</w:t>
      </w:r>
      <w:r>
        <w:t xml:space="preserve"> </w:t>
      </w:r>
      <w:r>
        <w:t xml:space="preserve">(КНС),</w:t>
      </w:r>
      <w:r>
        <w:t xml:space="preserve"> </w:t>
      </w:r>
      <w:r>
        <w:t xml:space="preserve">осуществляющи</w:t>
      </w:r>
      <w:r>
        <w:t xml:space="preserve">х</w:t>
      </w:r>
      <w:r>
        <w:t xml:space="preserve"> </w:t>
      </w:r>
      <w:r>
        <w:t xml:space="preserve">перекачку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(таблица</w:t>
      </w:r>
      <w:r>
        <w:t xml:space="preserve"> </w:t>
      </w:r>
      <w:r>
        <w:t xml:space="preserve">3</w:t>
      </w:r>
      <w:r>
        <w:t xml:space="preserve">).</w:t>
      </w:r>
    </w:p>
    <w:p>
      <w:pPr>
        <w:pStyle w:val="Normal"/>
        <w:jc w:val="right"/>
        <w:sectPr>
          <w:type w:val="nextPage"/>
          <w:pgSz w:w="11906" w:h="16838"/>
          <w:pgMar w:top="1134" w:right="567" w:bottom="992" w:left="1701" w:header="709" w:footer="113" w:gutter="0"/>
          <w:cols w:space="708"/>
          <w:docGrid w:linePitch="360"/>
        </w:sectPr>
      </w:pPr>
    </w:p>
    <w:p>
      <w:pPr>
        <w:pStyle w:val="Normal"/>
        <w:jc w:val="right"/>
      </w:pPr>
      <w:r>
        <w:t xml:space="preserve">Таблица</w:t>
      </w:r>
      <w:r>
        <w:t xml:space="preserve"> </w:t>
      </w:r>
      <w:r>
        <w:t xml:space="preserve">3</w:t>
      </w:r>
    </w:p>
    <w:p>
      <w:pPr>
        <w:pStyle w:val="Normal"/>
      </w:pPr>
    </w:p>
    <w:p>
      <w:pPr>
        <w:pStyle w:val="Normal"/>
        <w:jc w:val="center"/>
      </w:pPr>
      <w:r>
        <w:t xml:space="preserve">Характеристика</w:t>
      </w:r>
      <w:r>
        <w:t xml:space="preserve"> </w:t>
      </w:r>
      <w:r>
        <w:t xml:space="preserve">оборудования</w:t>
      </w:r>
      <w:r>
        <w:t xml:space="preserve"> </w:t>
      </w:r>
      <w:r>
        <w:t xml:space="preserve">канализационных</w:t>
      </w:r>
      <w:r>
        <w:t xml:space="preserve"> </w:t>
      </w:r>
      <w:r>
        <w:t xml:space="preserve">насосных</w:t>
      </w:r>
      <w:r>
        <w:t xml:space="preserve"> </w:t>
      </w:r>
      <w:r>
        <w:t xml:space="preserve">станций</w:t>
      </w:r>
    </w:p>
    <w:p>
      <w:pPr>
        <w:pStyle w:val="Normal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4"/>
        <w:gridCol w:w="2266"/>
        <w:gridCol w:w="582"/>
        <w:gridCol w:w="1457"/>
        <w:gridCol w:w="1460"/>
        <w:gridCol w:w="800"/>
        <w:gridCol w:w="988"/>
        <w:gridCol w:w="720"/>
        <w:gridCol w:w="708"/>
        <w:gridCol w:w="1251"/>
        <w:gridCol w:w="827"/>
        <w:gridCol w:w="1138"/>
        <w:gridCol w:w="1126"/>
        <w:gridCol w:w="1171"/>
      </w:tblGrid>
      <w:tr>
        <w:trPr>
          <w:cantSplit/>
          <w:trHeight w:val="68"/>
        </w:trPr>
        <w:tc>
          <w:tcPr>
            <w:tcW w:w="14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п/п</w:t>
            </w:r>
          </w:p>
        </w:tc>
        <w:tc>
          <w:tcPr>
            <w:tcW w:w="759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тип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оборудования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характеристики</w:t>
            </w:r>
          </w:p>
        </w:tc>
        <w:tc>
          <w:tcPr>
            <w:tcW w:w="195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</w:t>
            </w:r>
          </w:p>
        </w:tc>
        <w:tc>
          <w:tcPr>
            <w:tcW w:w="488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локализации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объекта,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адрес</w:t>
            </w:r>
          </w:p>
        </w:tc>
        <w:tc>
          <w:tcPr>
            <w:tcW w:w="489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обслуживания</w:t>
            </w:r>
          </w:p>
        </w:tc>
        <w:tc>
          <w:tcPr>
            <w:tcW w:w="599" w:type="pct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Производительность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оборудования</w:t>
            </w:r>
            <w:r>
              <w:rPr>
                <w:sz w:val="16"/>
                <w:szCs w:val="16"/>
              </w:rPr>
            </w:r>
          </w:p>
        </w:tc>
        <w:tc>
          <w:tcPr>
            <w:tcW w:w="478" w:type="pct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Напор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оборудования</w:t>
            </w:r>
          </w:p>
        </w:tc>
        <w:tc>
          <w:tcPr>
            <w:tcW w:w="419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Установленная </w:t>
            </w:r>
            <w:r>
              <w:rPr>
                <w:sz w:val="16"/>
                <w:szCs w:val="16"/>
              </w:rPr>
              <w:t xml:space="preserve">мощность,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</w:t>
            </w:r>
          </w:p>
        </w:tc>
        <w:tc>
          <w:tcPr>
            <w:tcW w:w="277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Годовой</w:t>
            </w: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</w:t>
            </w:r>
            <w:r>
              <w:rPr>
                <w:sz w:val="16"/>
                <w:szCs w:val="16"/>
              </w:rPr>
              <w:t xml:space="preserve">онд рабочего времени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час</w:t>
            </w:r>
          </w:p>
        </w:tc>
        <w:tc>
          <w:tcPr>
            <w:tcW w:w="758" w:type="pct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сооружений</w:t>
            </w:r>
          </w:p>
        </w:tc>
        <w:tc>
          <w:tcPr>
            <w:tcW w:w="392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Состояние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оборудования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износ</w:t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изм.</w:t>
            </w:r>
          </w:p>
        </w:tc>
        <w:tc>
          <w:tcPr>
            <w:tcW w:w="33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производи-тельность</w:t>
            </w: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изм.</w:t>
            </w:r>
          </w:p>
        </w:tc>
        <w:tc>
          <w:tcPr>
            <w:tcW w:w="237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напор</w:t>
            </w:r>
          </w:p>
        </w:tc>
        <w:tc>
          <w:tcPr>
            <w:tcW w:w="41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подземный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надземный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КНС-</w:t>
            </w:r>
            <w:r>
              <w:rPr>
                <w:sz w:val="16"/>
                <w:szCs w:val="16"/>
              </w:rPr>
              <w:t xml:space="preserve">БКУ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w="488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Сибирская</w:t>
            </w:r>
            <w:r>
              <w:rPr>
                <w:sz w:val="16"/>
                <w:szCs w:val="16"/>
              </w:rPr>
              <w:t xml:space="preserve">,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53а</w:t>
            </w:r>
          </w:p>
        </w:tc>
        <w:tc>
          <w:tcPr>
            <w:tcW w:w="489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Школа,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б</w:t>
            </w:r>
            <w:r>
              <w:rPr>
                <w:sz w:val="16"/>
                <w:szCs w:val="16"/>
              </w:rPr>
              <w:t xml:space="preserve">ольничный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комплекс</w:t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  <w:t xml:space="preserve">/сут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</w:t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4,5</w:t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380</w:t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7,5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</w:t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60%</w:t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Очистка: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нет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Резервуар,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приемная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камера: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Септик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240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Насосы: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АНС-60,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1-</w:t>
            </w:r>
            <w:r>
              <w:rPr>
                <w:sz w:val="16"/>
                <w:szCs w:val="16"/>
              </w:rPr>
              <w:t xml:space="preserve">штука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Вспомогательное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оборудование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(вентиляция,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запорная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арматура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так далее</w:t>
            </w:r>
            <w:r>
              <w:rPr>
                <w:sz w:val="16"/>
                <w:szCs w:val="16"/>
              </w:rPr>
              <w:t xml:space="preserve">):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2-шибера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Ду-100,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задвижка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Ду-100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КНС-1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w="488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Нефтяников, 5а</w:t>
            </w:r>
          </w:p>
        </w:tc>
        <w:tc>
          <w:tcPr>
            <w:tcW w:w="489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</w:t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  <w:t xml:space="preserve">/сут</w:t>
            </w:r>
            <w:r>
              <w:rPr>
                <w:sz w:val="16"/>
                <w:szCs w:val="16"/>
              </w:rPr>
              <w:t xml:space="preserve">.</w:t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</w:t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</w:t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</w:t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37,12</w:t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50%</w:t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noWrap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  <w:t xml:space="preserve">/сут</w:t>
            </w:r>
            <w:r>
              <w:rPr>
                <w:sz w:val="16"/>
                <w:szCs w:val="16"/>
              </w:rPr>
              <w:t xml:space="preserve">.</w:t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</w:t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18,5</w:t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Очистка: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нет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Резервуар,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приемная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камера: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Насосы: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СЖ-160-45,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СМ-80-50-200-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резерв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Вспомогательное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оборудование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(вентиляция,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запорная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арматура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так далее</w:t>
            </w:r>
            <w:r>
              <w:rPr>
                <w:sz w:val="16"/>
                <w:szCs w:val="16"/>
              </w:rPr>
              <w:t xml:space="preserve">):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2-обратных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клапана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Ду-100,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задвижек,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Ду-100,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Ду-125,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Ду-150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КНС-2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w="488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Нефтяников, 5а</w:t>
            </w:r>
          </w:p>
        </w:tc>
        <w:tc>
          <w:tcPr>
            <w:tcW w:w="489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</w:t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  <w:t xml:space="preserve">/сут</w:t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</w:t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</w:t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</w:t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105,1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48,4</w:t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50%</w:t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  <w:t xml:space="preserve">/сут</w:t>
            </w:r>
            <w:r>
              <w:rPr>
                <w:sz w:val="16"/>
                <w:szCs w:val="16"/>
              </w:rPr>
              <w:t xml:space="preserve">.</w:t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</w:t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18,5</w:t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Очистка: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нет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Резервуар,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приемная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камера: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Насосы: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СЖ-160-45,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СМ-80-50-200-</w:t>
            </w:r>
            <w:r>
              <w:rPr>
                <w:sz w:val="16"/>
                <w:szCs w:val="16"/>
              </w:rPr>
              <w:t xml:space="preserve">резерв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Вспомогательное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оборудование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(вентиляция,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запорная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арматура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так далее</w:t>
            </w:r>
            <w:r>
              <w:rPr>
                <w:sz w:val="16"/>
                <w:szCs w:val="16"/>
              </w:rPr>
              <w:t xml:space="preserve">):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2-обратных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клапана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Ду-100,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задвижек,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Ду-100,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Ду-125,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Ду-150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КНС-</w:t>
            </w:r>
            <w:r>
              <w:rPr>
                <w:sz w:val="16"/>
                <w:szCs w:val="16"/>
              </w:rPr>
              <w:t xml:space="preserve">мкр. «Нефтяник-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»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w="488" w:type="pct"/>
            <w:vMerge w:val="restart"/>
            <w:textDirection w:val="lrTb"/>
            <w:vAlign w:val="top"/>
          </w:tcPr>
          <w:p>
            <w:pPr>
              <w:pStyle w:val="Normal"/>
              <w:ind w:left="-163" w:right="-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мкр. «Нефтяник-2», ул. Центральная, </w:t>
            </w: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63" w:right="-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2б</w:t>
            </w:r>
          </w:p>
        </w:tc>
        <w:tc>
          <w:tcPr>
            <w:tcW w:w="489" w:type="pct"/>
            <w:vMerge w:val="restart"/>
            <w:textDirection w:val="lrTb"/>
            <w:vAlign w:val="top"/>
          </w:tcPr>
          <w:p>
            <w:pPr>
              <w:pStyle w:val="Normal"/>
              <w:ind w:left="-61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мкр. «Нефтяник-2»</w:t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  <w:t xml:space="preserve">/сут</w:t>
            </w:r>
            <w:r>
              <w:rPr>
                <w:sz w:val="16"/>
                <w:szCs w:val="16"/>
              </w:rPr>
              <w:t xml:space="preserve">.</w:t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</w:t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22,5</w:t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24,6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46,8</w:t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60%</w:t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noWrap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  <w:t xml:space="preserve">/сут</w:t>
            </w:r>
            <w:r>
              <w:rPr>
                <w:sz w:val="16"/>
                <w:szCs w:val="16"/>
              </w:rPr>
              <w:t xml:space="preserve">.</w:t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</w:t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18,5</w:t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</w:tr>
      <w:tr>
        <w:trPr>
          <w:cantSplit/>
          <w:trHeight w:val="70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Очистка: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нет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Резервуар,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приемная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камера: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Насосы: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СМ-125-100-315,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СМ-80-50-200-резерв,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Вспомогательное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оборудование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(вентиляция,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запорная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арматура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так далее</w:t>
            </w:r>
            <w:r>
              <w:rPr>
                <w:sz w:val="16"/>
                <w:szCs w:val="16"/>
              </w:rPr>
              <w:t xml:space="preserve">):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2-обратных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клапана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Ду-100,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задвижки,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Ду-100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КНС-«Больница»»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w="488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пгт. Междуреченский ул. Кондинская, 3, здание акушерского корпуса</w:t>
            </w:r>
          </w:p>
        </w:tc>
        <w:tc>
          <w:tcPr>
            <w:tcW w:w="489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Здание акушерского корпуса</w:t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  <w:t xml:space="preserve">/сут</w:t>
            </w:r>
            <w:r>
              <w:rPr>
                <w:sz w:val="16"/>
                <w:szCs w:val="16"/>
              </w:rPr>
              <w:t xml:space="preserve">.</w:t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</w:t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4,5</w:t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</w:t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30%</w:t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noWrap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  <w:t xml:space="preserve">/сут</w:t>
            </w:r>
            <w:r>
              <w:rPr>
                <w:sz w:val="16"/>
                <w:szCs w:val="16"/>
              </w:rPr>
              <w:t xml:space="preserve">.</w:t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</w:t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4,5</w:t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Очистка: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падающий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поток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корзину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Резервуар,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приемная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камера: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Насосы: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ЦМК-16-27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шт.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Вспомогательное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оборудование: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нет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КНС ст. Устье-Аха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w="488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Устье-Аха</w:t>
            </w:r>
          </w:p>
        </w:tc>
        <w:tc>
          <w:tcPr>
            <w:tcW w:w="489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Устье-Аха</w:t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  <w:t xml:space="preserve">/сут</w:t>
            </w:r>
            <w:r>
              <w:rPr>
                <w:sz w:val="16"/>
                <w:szCs w:val="16"/>
              </w:rPr>
              <w:t xml:space="preserve">.</w:t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</w:t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18,5</w:t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1 900</w:t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70%</w:t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noWrap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  <w:t xml:space="preserve">/сут</w:t>
            </w:r>
            <w:r>
              <w:rPr>
                <w:sz w:val="16"/>
                <w:szCs w:val="16"/>
              </w:rPr>
              <w:t xml:space="preserve">.</w:t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</w:t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</w:t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18,5</w:t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Очистка: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нет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Резервуар,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приемная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камера: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Септик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Насосы: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СН-80-50-200,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шт.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</w:t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КНС-«</w:t>
            </w:r>
            <w:r>
              <w:rPr>
                <w:sz w:val="16"/>
                <w:szCs w:val="16"/>
              </w:rPr>
              <w:t xml:space="preserve">Стоматология</w:t>
            </w:r>
            <w:r>
              <w:rPr>
                <w:sz w:val="16"/>
                <w:szCs w:val="16"/>
              </w:rPr>
              <w:t xml:space="preserve">»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w="488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Толстого, 29, стоматология</w:t>
            </w:r>
          </w:p>
        </w:tc>
        <w:tc>
          <w:tcPr>
            <w:tcW w:w="489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стоматологии</w:t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  <w:t xml:space="preserve">/сут</w:t>
            </w:r>
            <w:r>
              <w:rPr>
                <w:sz w:val="16"/>
                <w:szCs w:val="16"/>
              </w:rPr>
              <w:t xml:space="preserve">.</w:t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</w:t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16,9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12,6</w:t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80%</w:t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noWrap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  <w:vertAlign w:val="superscript"/>
              </w:rPr>
              <w:t xml:space="preserve">3</w:t>
            </w:r>
            <w:r>
              <w:rPr>
                <w:sz w:val="16"/>
                <w:szCs w:val="16"/>
              </w:rPr>
              <w:t xml:space="preserve">/сут</w:t>
            </w:r>
            <w:r>
              <w:rPr>
                <w:sz w:val="16"/>
                <w:szCs w:val="16"/>
              </w:rPr>
              <w:t xml:space="preserve">.</w:t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</w:t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</w:t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Очистка: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падающий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поток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корзину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Резервуар,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приемная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камера: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</w:t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Насосы: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ЦМК-16-27,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шт.</w:t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68"/>
        </w:trPr>
        <w:tc>
          <w:tcPr>
            <w:tcW w:w="145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pct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Вспомогательное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оборудование: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обратных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клапана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Ду-50,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задвижки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Ду-80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tcW w:w="1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8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ectPr>
          <w:type w:val="nextPage"/>
          <w:pgSz w:w="16838" w:h="11906" w:orient="landscape"/>
          <w:pgMar w:top="1701" w:right="1134" w:bottom="567" w:left="992" w:header="709" w:footer="113" w:gutter="0"/>
          <w:cols w:space="708"/>
          <w:docGrid w:linePitch="360"/>
        </w:sectPr>
      </w:pP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2016</w:t>
      </w:r>
      <w:r>
        <w:t xml:space="preserve"> </w:t>
      </w:r>
      <w:r>
        <w:t xml:space="preserve">году</w:t>
      </w:r>
      <w:r>
        <w:t xml:space="preserve"> </w:t>
      </w:r>
      <w:r>
        <w:t xml:space="preserve">проектная</w:t>
      </w:r>
      <w:r>
        <w:t xml:space="preserve"> </w:t>
      </w:r>
      <w:r>
        <w:t xml:space="preserve">производительность</w:t>
      </w:r>
      <w:r>
        <w:t xml:space="preserve"> </w:t>
      </w:r>
      <w:r>
        <w:t xml:space="preserve">КНС</w:t>
      </w:r>
      <w:r>
        <w:t xml:space="preserve"> </w:t>
      </w:r>
      <w:r>
        <w:t xml:space="preserve">составила</w:t>
      </w:r>
      <w:r>
        <w:t xml:space="preserve"> </w:t>
      </w:r>
      <w:r>
        <w:t xml:space="preserve">6,7</w:t>
      </w:r>
      <w:r>
        <w:t xml:space="preserve"> </w:t>
      </w:r>
      <w:r>
        <w:t xml:space="preserve">тыс.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/сут.,</w:t>
      </w:r>
      <w:r>
        <w:t xml:space="preserve"> </w:t>
      </w:r>
      <w:r>
        <w:t xml:space="preserve">фактическая</w:t>
      </w:r>
      <w:r>
        <w:t xml:space="preserve"> </w:t>
      </w:r>
      <w:r>
        <w:t xml:space="preserve">-</w:t>
      </w:r>
      <w:r>
        <w:t xml:space="preserve"> </w:t>
      </w:r>
      <w:r>
        <w:t xml:space="preserve">0,92</w:t>
      </w:r>
      <w:r>
        <w:t xml:space="preserve"> </w:t>
      </w:r>
      <w:r>
        <w:t xml:space="preserve">тыс.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/сут.,</w:t>
      </w:r>
      <w:r>
        <w:t xml:space="preserve"> </w:t>
      </w:r>
      <w:r>
        <w:t xml:space="preserve">резерв</w:t>
      </w:r>
      <w:r>
        <w:t xml:space="preserve"> </w:t>
      </w:r>
      <w:r>
        <w:t xml:space="preserve">производительности</w:t>
      </w:r>
      <w:r>
        <w:t xml:space="preserve"> </w:t>
      </w:r>
      <w:r>
        <w:t xml:space="preserve">составил</w:t>
      </w:r>
      <w:r>
        <w:t xml:space="preserve"> </w:t>
      </w:r>
      <w:r>
        <w:t xml:space="preserve">86,27%.</w:t>
      </w:r>
      <w:r>
        <w:t xml:space="preserve"> </w:t>
      </w:r>
      <w:r>
        <w:t xml:space="preserve">Средний</w:t>
      </w:r>
      <w:r>
        <w:t xml:space="preserve"> </w:t>
      </w:r>
      <w:r>
        <w:t xml:space="preserve">износ</w:t>
      </w:r>
      <w:r>
        <w:t xml:space="preserve"> </w:t>
      </w:r>
      <w:r>
        <w:t xml:space="preserve">по</w:t>
      </w:r>
      <w:r>
        <w:t xml:space="preserve"> </w:t>
      </w:r>
      <w:r>
        <w:t xml:space="preserve">КНС</w:t>
      </w:r>
      <w:r>
        <w:t xml:space="preserve"> </w:t>
      </w:r>
      <w:r>
        <w:t xml:space="preserve">-</w:t>
      </w:r>
      <w:r>
        <w:t xml:space="preserve"> </w:t>
      </w:r>
      <w:r>
        <w:t xml:space="preserve">57,14%.</w:t>
      </w:r>
    </w:p>
    <w:p>
      <w:pPr>
        <w:pStyle w:val="Normal"/>
        <w:ind w:firstLine="709"/>
        <w:jc w:val="both"/>
      </w:pPr>
      <w:r>
        <w:t xml:space="preserve">Все</w:t>
      </w:r>
      <w:r>
        <w:t xml:space="preserve"> </w:t>
      </w:r>
      <w:r>
        <w:t xml:space="preserve">станции</w:t>
      </w:r>
      <w:r>
        <w:t xml:space="preserve"> </w:t>
      </w:r>
      <w:r>
        <w:t xml:space="preserve">имеют</w:t>
      </w:r>
      <w:r>
        <w:t xml:space="preserve"> </w:t>
      </w:r>
      <w:r>
        <w:t xml:space="preserve">стандартное</w:t>
      </w:r>
      <w:r>
        <w:t xml:space="preserve"> </w:t>
      </w:r>
      <w:r>
        <w:t xml:space="preserve">исполнение</w:t>
      </w:r>
      <w:r>
        <w:t xml:space="preserve"> </w:t>
      </w:r>
      <w:r>
        <w:t xml:space="preserve">в</w:t>
      </w:r>
      <w:r>
        <w:t xml:space="preserve"> </w:t>
      </w:r>
      <w:r>
        <w:t xml:space="preserve">виде</w:t>
      </w:r>
      <w:r>
        <w:t xml:space="preserve"> </w:t>
      </w:r>
      <w:r>
        <w:t xml:space="preserve">железобетонного</w:t>
      </w:r>
      <w:r>
        <w:t xml:space="preserve"> </w:t>
      </w:r>
      <w:r>
        <w:t xml:space="preserve">заглубленного</w:t>
      </w:r>
      <w:r>
        <w:t xml:space="preserve"> </w:t>
      </w:r>
      <w:r>
        <w:t xml:space="preserve">приямка,</w:t>
      </w:r>
      <w:r>
        <w:t xml:space="preserve"> </w:t>
      </w:r>
      <w:r>
        <w:t xml:space="preserve">раздельных</w:t>
      </w:r>
      <w:r>
        <w:t xml:space="preserve"> </w:t>
      </w:r>
      <w:r>
        <w:t xml:space="preserve">мокрых</w:t>
      </w:r>
      <w:r>
        <w:t xml:space="preserve"> </w:t>
      </w:r>
      <w:r>
        <w:t xml:space="preserve">и</w:t>
      </w:r>
      <w:r>
        <w:t xml:space="preserve"> </w:t>
      </w:r>
      <w:r>
        <w:t xml:space="preserve">сухих</w:t>
      </w:r>
      <w:r>
        <w:t xml:space="preserve"> </w:t>
      </w:r>
      <w:r>
        <w:t xml:space="preserve">отделений</w:t>
      </w:r>
      <w:r>
        <w:t xml:space="preserve"> </w:t>
      </w:r>
      <w:r>
        <w:t xml:space="preserve">с</w:t>
      </w:r>
      <w:r>
        <w:t xml:space="preserve"> </w:t>
      </w:r>
      <w:r>
        <w:t xml:space="preserve">установленными</w:t>
      </w:r>
      <w:r>
        <w:t xml:space="preserve"> </w:t>
      </w:r>
      <w:r>
        <w:t xml:space="preserve">фекальным</w:t>
      </w:r>
      <w:r>
        <w:t xml:space="preserve"> </w:t>
      </w:r>
      <w:r>
        <w:t xml:space="preserve">насосами</w:t>
      </w:r>
      <w:r>
        <w:t xml:space="preserve"> </w:t>
      </w:r>
      <w:r>
        <w:t xml:space="preserve">СД,</w:t>
      </w:r>
      <w:r>
        <w:t xml:space="preserve"> </w:t>
      </w:r>
      <w:r>
        <w:t xml:space="preserve">СМ</w:t>
      </w:r>
      <w:r>
        <w:t xml:space="preserve"> </w:t>
      </w:r>
      <w:r>
        <w:t xml:space="preserve">и</w:t>
      </w:r>
      <w:r>
        <w:t xml:space="preserve"> </w:t>
      </w:r>
      <w:r>
        <w:t xml:space="preserve">погружных</w:t>
      </w:r>
      <w:r>
        <w:t xml:space="preserve"> </w:t>
      </w:r>
      <w:r>
        <w:t xml:space="preserve">ЦМК.</w:t>
      </w:r>
    </w:p>
    <w:p>
      <w:pPr>
        <w:pStyle w:val="Normal"/>
        <w:ind w:firstLine="709"/>
        <w:jc w:val="both"/>
      </w:pPr>
      <w:r>
        <w:t xml:space="preserve">Отмечается</w:t>
      </w:r>
      <w:r>
        <w:t xml:space="preserve"> </w:t>
      </w:r>
      <w:r>
        <w:t xml:space="preserve">полный</w:t>
      </w:r>
      <w:r>
        <w:t xml:space="preserve"> </w:t>
      </w:r>
      <w:r>
        <w:t xml:space="preserve">износ</w:t>
      </w:r>
      <w:r>
        <w:t xml:space="preserve"> </w:t>
      </w:r>
      <w:r>
        <w:t xml:space="preserve">всех</w:t>
      </w:r>
      <w:r>
        <w:t xml:space="preserve"> </w:t>
      </w:r>
      <w:r>
        <w:t xml:space="preserve">металлических</w:t>
      </w:r>
      <w:r>
        <w:t xml:space="preserve"> </w:t>
      </w:r>
      <w:r>
        <w:t xml:space="preserve">конструкций</w:t>
      </w:r>
      <w:r>
        <w:t xml:space="preserve"> </w:t>
      </w:r>
      <w:r>
        <w:t xml:space="preserve">и</w:t>
      </w:r>
      <w:r>
        <w:t xml:space="preserve"> </w:t>
      </w:r>
      <w:r>
        <w:t xml:space="preserve">электрического</w:t>
      </w:r>
      <w:r>
        <w:t xml:space="preserve"> </w:t>
      </w:r>
      <w:r>
        <w:t xml:space="preserve">оборудования</w:t>
      </w:r>
      <w:r>
        <w:t xml:space="preserve"> </w:t>
      </w:r>
      <w:r>
        <w:t xml:space="preserve">насосных</w:t>
      </w:r>
      <w:r>
        <w:t xml:space="preserve"> </w:t>
      </w:r>
      <w:r>
        <w:t xml:space="preserve">станций,</w:t>
      </w:r>
      <w:r>
        <w:t xml:space="preserve"> </w:t>
      </w:r>
      <w:r>
        <w:t xml:space="preserve">неудовлетворительное</w:t>
      </w:r>
      <w:r>
        <w:t xml:space="preserve"> </w:t>
      </w:r>
      <w:r>
        <w:t xml:space="preserve">состояние</w:t>
      </w:r>
      <w:r>
        <w:t xml:space="preserve"> </w:t>
      </w:r>
      <w:r>
        <w:t xml:space="preserve">капитальных</w:t>
      </w:r>
      <w:r>
        <w:t xml:space="preserve"> </w:t>
      </w:r>
      <w:r>
        <w:t xml:space="preserve">конструкций.</w:t>
      </w:r>
    </w:p>
    <w:p>
      <w:pPr>
        <w:pStyle w:val="Normal"/>
        <w:ind w:firstLine="709"/>
        <w:jc w:val="both"/>
      </w:pPr>
      <w:r>
        <w:t xml:space="preserve">Насосные</w:t>
      </w:r>
      <w:r>
        <w:t xml:space="preserve"> </w:t>
      </w:r>
      <w:r>
        <w:t xml:space="preserve">агрегаты</w:t>
      </w:r>
      <w:r>
        <w:t xml:space="preserve"> </w:t>
      </w:r>
      <w:r>
        <w:t xml:space="preserve">имеют</w:t>
      </w:r>
      <w:r>
        <w:t xml:space="preserve"> </w:t>
      </w:r>
      <w:r>
        <w:t xml:space="preserve">завышенные</w:t>
      </w:r>
      <w:r>
        <w:t xml:space="preserve"> </w:t>
      </w:r>
      <w:r>
        <w:t xml:space="preserve">номинальные</w:t>
      </w:r>
      <w:r>
        <w:t xml:space="preserve"> </w:t>
      </w:r>
      <w:r>
        <w:t xml:space="preserve">характеристики.</w:t>
      </w:r>
      <w:r>
        <w:t xml:space="preserve"> </w:t>
      </w:r>
      <w:r>
        <w:t xml:space="preserve">При</w:t>
      </w:r>
      <w:r>
        <w:t xml:space="preserve"> </w:t>
      </w:r>
      <w:r>
        <w:t xml:space="preserve">геодезической</w:t>
      </w:r>
      <w:r>
        <w:t xml:space="preserve"> </w:t>
      </w:r>
      <w:r>
        <w:t xml:space="preserve">высоте</w:t>
      </w:r>
      <w:r>
        <w:t xml:space="preserve"> </w:t>
      </w:r>
      <w:r>
        <w:t xml:space="preserve">напорного</w:t>
      </w:r>
      <w:r>
        <w:t xml:space="preserve"> </w:t>
      </w:r>
      <w:r>
        <w:t xml:space="preserve">коллектора</w:t>
      </w:r>
      <w:r>
        <w:t xml:space="preserve"> </w:t>
      </w:r>
      <w:r>
        <w:t xml:space="preserve">в</w:t>
      </w:r>
      <w:r>
        <w:t xml:space="preserve"> </w:t>
      </w:r>
      <w:r>
        <w:t xml:space="preserve">6-</w:t>
      </w:r>
      <w:r>
        <w:t xml:space="preserve">8</w:t>
      </w:r>
      <w:r>
        <w:t xml:space="preserve"> </w:t>
      </w:r>
      <w:r>
        <w:t xml:space="preserve">м</w:t>
      </w:r>
      <w:r>
        <w:t xml:space="preserve"> </w:t>
      </w:r>
      <w:r>
        <w:t xml:space="preserve">номинальный</w:t>
      </w:r>
      <w:r>
        <w:t xml:space="preserve"> </w:t>
      </w:r>
      <w:r>
        <w:t xml:space="preserve">напор</w:t>
      </w:r>
      <w:r>
        <w:t xml:space="preserve"> </w:t>
      </w:r>
      <w:r>
        <w:t xml:space="preserve">насосов</w:t>
      </w:r>
      <w:r>
        <w:t xml:space="preserve"> </w:t>
      </w:r>
      <w:r>
        <w:t xml:space="preserve">составляет</w:t>
      </w:r>
      <w:r>
        <w:t xml:space="preserve"> </w:t>
      </w:r>
      <w:r>
        <w:t xml:space="preserve">25-</w:t>
      </w:r>
      <w:r>
        <w:t xml:space="preserve">30</w:t>
      </w:r>
      <w:r>
        <w:t xml:space="preserve"> </w:t>
      </w:r>
      <w:r>
        <w:t xml:space="preserve">м,</w:t>
      </w:r>
      <w:r>
        <w:t xml:space="preserve"> </w:t>
      </w:r>
      <w:r>
        <w:t xml:space="preserve">что</w:t>
      </w:r>
      <w:r>
        <w:t xml:space="preserve"> </w:t>
      </w:r>
      <w:r>
        <w:t xml:space="preserve">ведет</w:t>
      </w:r>
      <w:r>
        <w:t xml:space="preserve"> </w:t>
      </w:r>
      <w:r>
        <w:t xml:space="preserve">к</w:t>
      </w:r>
      <w:r>
        <w:t xml:space="preserve"> </w:t>
      </w:r>
      <w:r>
        <w:t xml:space="preserve">перерасходу</w:t>
      </w:r>
      <w:r>
        <w:t xml:space="preserve"> </w:t>
      </w:r>
      <w:r>
        <w:t xml:space="preserve">электроэнергии.</w:t>
      </w:r>
      <w:r>
        <w:t xml:space="preserve"> </w:t>
      </w:r>
      <w:r>
        <w:t xml:space="preserve">Реальный</w:t>
      </w:r>
      <w:r>
        <w:t xml:space="preserve"> </w:t>
      </w:r>
      <w:r>
        <w:t xml:space="preserve">к</w:t>
      </w:r>
      <w:r>
        <w:t xml:space="preserve">оэффициент полезного действия</w:t>
      </w:r>
      <w:r>
        <w:t xml:space="preserve"> </w:t>
      </w:r>
      <w:r>
        <w:t xml:space="preserve">станций</w:t>
      </w:r>
      <w:r>
        <w:t xml:space="preserve"> </w:t>
      </w:r>
      <w:r>
        <w:t xml:space="preserve">составляет</w:t>
      </w:r>
      <w:r>
        <w:t xml:space="preserve"> </w:t>
      </w:r>
      <w:r>
        <w:t xml:space="preserve">зачастую</w:t>
      </w:r>
      <w:r>
        <w:t xml:space="preserve"> </w:t>
      </w:r>
      <w:r>
        <w:t xml:space="preserve">не</w:t>
      </w:r>
      <w:r>
        <w:t xml:space="preserve"> </w:t>
      </w:r>
      <w:r>
        <w:t xml:space="preserve">более</w:t>
      </w:r>
      <w:r>
        <w:t xml:space="preserve"> </w:t>
      </w:r>
      <w:r>
        <w:t xml:space="preserve">50%.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На</w:t>
      </w:r>
      <w:r>
        <w:t xml:space="preserve"> </w:t>
      </w:r>
      <w:r>
        <w:t xml:space="preserve">ряде</w:t>
      </w:r>
      <w:r>
        <w:t xml:space="preserve"> </w:t>
      </w:r>
      <w:r>
        <w:t xml:space="preserve">станци</w:t>
      </w:r>
      <w:r>
        <w:t xml:space="preserve">й</w:t>
      </w:r>
      <w:r>
        <w:t xml:space="preserve"> </w:t>
      </w:r>
      <w:r>
        <w:t xml:space="preserve">отсутствует</w:t>
      </w:r>
      <w:r>
        <w:t xml:space="preserve"> </w:t>
      </w:r>
      <w:r>
        <w:t xml:space="preserve">принудительная</w:t>
      </w:r>
      <w:r>
        <w:t xml:space="preserve"> </w:t>
      </w:r>
      <w:r>
        <w:t xml:space="preserve">вентиляция,</w:t>
      </w:r>
      <w:r>
        <w:t xml:space="preserve"> </w:t>
      </w:r>
      <w:r>
        <w:t xml:space="preserve">что,</w:t>
      </w:r>
      <w:r>
        <w:t xml:space="preserve"> </w:t>
      </w:r>
      <w:r>
        <w:t xml:space="preserve">в</w:t>
      </w:r>
      <w:r>
        <w:t xml:space="preserve"> </w:t>
      </w:r>
      <w:r>
        <w:t xml:space="preserve">условиях</w:t>
      </w:r>
      <w:r>
        <w:t xml:space="preserve"> </w:t>
      </w:r>
      <w:r>
        <w:t xml:space="preserve">наличия</w:t>
      </w:r>
      <w:r>
        <w:t xml:space="preserve"> </w:t>
      </w:r>
      <w:r>
        <w:t xml:space="preserve">сероводорода</w:t>
      </w:r>
      <w:r>
        <w:t xml:space="preserve"> </w:t>
      </w:r>
      <w:r>
        <w:t xml:space="preserve">и</w:t>
      </w:r>
      <w:r>
        <w:t xml:space="preserve"> </w:t>
      </w:r>
      <w:r>
        <w:t xml:space="preserve">высокой</w:t>
      </w:r>
      <w:r>
        <w:t xml:space="preserve"> </w:t>
      </w:r>
      <w:r>
        <w:t xml:space="preserve">агрессивности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вод,</w:t>
      </w:r>
      <w:r>
        <w:t xml:space="preserve"> </w:t>
      </w:r>
      <w:r>
        <w:t xml:space="preserve">ведет</w:t>
      </w:r>
      <w:r>
        <w:t xml:space="preserve"> </w:t>
      </w:r>
      <w:r>
        <w:t xml:space="preserve">к</w:t>
      </w:r>
      <w:r>
        <w:t xml:space="preserve"> </w:t>
      </w:r>
      <w:r>
        <w:t xml:space="preserve">ускоренной</w:t>
      </w:r>
      <w:r>
        <w:t xml:space="preserve"> </w:t>
      </w:r>
      <w:r>
        <w:t xml:space="preserve">коррозии</w:t>
      </w:r>
      <w:r>
        <w:t xml:space="preserve"> </w:t>
      </w:r>
      <w:r>
        <w:t xml:space="preserve">металлических</w:t>
      </w:r>
      <w:r>
        <w:t xml:space="preserve"> </w:t>
      </w:r>
      <w:r>
        <w:t xml:space="preserve">и</w:t>
      </w:r>
      <w:r>
        <w:t xml:space="preserve"> </w:t>
      </w:r>
      <w:r>
        <w:t xml:space="preserve">бетонных</w:t>
      </w:r>
      <w:r>
        <w:t xml:space="preserve"> </w:t>
      </w:r>
      <w:r>
        <w:t xml:space="preserve">конструкций.</w:t>
      </w:r>
    </w:p>
    <w:p>
      <w:pPr>
        <w:pStyle w:val="Normal"/>
        <w:ind w:firstLine="709"/>
        <w:jc w:val="both"/>
      </w:pPr>
    </w:p>
    <w:p>
      <w:pPr>
        <w:pStyle w:val="Normal"/>
        <w:jc w:val="center"/>
      </w:pPr>
      <w:bookmarkStart w:id="13" w:name="_Toc406061461"/>
      <w:r>
        <w:t xml:space="preserve">3.3.2.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канализации</w:t>
      </w:r>
      <w:bookmarkEnd w:id="13"/>
    </w:p>
    <w:p>
      <w:pPr>
        <w:pStyle w:val="Normal"/>
        <w:jc w:val="center"/>
      </w:pPr>
    </w:p>
    <w:p>
      <w:pPr>
        <w:pStyle w:val="Normal"/>
        <w:ind w:firstLine="709"/>
        <w:jc w:val="both"/>
      </w:pPr>
      <w:r>
        <w:t xml:space="preserve">О</w:t>
      </w:r>
      <w:r>
        <w:t xml:space="preserve">чистка</w:t>
      </w:r>
      <w:r>
        <w:t xml:space="preserve"> </w:t>
      </w:r>
      <w:r>
        <w:t xml:space="preserve">стоков</w:t>
      </w:r>
      <w:r>
        <w:t xml:space="preserve"> </w:t>
      </w:r>
      <w:r>
        <w:t xml:space="preserve">производиться</w:t>
      </w:r>
      <w:r>
        <w:t xml:space="preserve"> </w:t>
      </w:r>
      <w:r>
        <w:t xml:space="preserve">на</w:t>
      </w:r>
      <w:r>
        <w:t xml:space="preserve"> </w:t>
      </w:r>
      <w:r>
        <w:t xml:space="preserve">двух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сооружениях</w:t>
      </w:r>
      <w:r>
        <w:t xml:space="preserve"> </w:t>
      </w:r>
      <w:r>
        <w:t xml:space="preserve">КОС</w:t>
      </w:r>
      <w:r>
        <w:t xml:space="preserve">-</w:t>
      </w:r>
      <w:r>
        <w:t xml:space="preserve">800</w:t>
      </w:r>
      <w:r>
        <w:t xml:space="preserve"> </w:t>
      </w:r>
      <w:r>
        <w:t xml:space="preserve">и</w:t>
      </w:r>
      <w:r>
        <w:t xml:space="preserve"> </w:t>
      </w:r>
      <w:r>
        <w:t xml:space="preserve">КОС</w:t>
      </w:r>
      <w:r>
        <w:t xml:space="preserve">-</w:t>
      </w:r>
      <w:r>
        <w:t xml:space="preserve">120</w:t>
      </w:r>
      <w:r>
        <w:t xml:space="preserve">,</w:t>
      </w:r>
      <w:r>
        <w:t xml:space="preserve"> </w:t>
      </w:r>
      <w:r>
        <w:t xml:space="preserve">находящиеся</w:t>
      </w:r>
      <w:r>
        <w:t xml:space="preserve"> </w:t>
      </w:r>
      <w:r>
        <w:t xml:space="preserve">в</w:t>
      </w:r>
      <w:r>
        <w:t xml:space="preserve"> </w:t>
      </w:r>
      <w:r>
        <w:t xml:space="preserve">ведении</w:t>
      </w:r>
      <w:r>
        <w:t xml:space="preserve"> </w:t>
      </w:r>
      <w:r>
        <w:t xml:space="preserve">общества с ограниченной ответственностью </w:t>
      </w:r>
      <w:r>
        <w:t xml:space="preserve">СК</w:t>
      </w:r>
      <w:r>
        <w:t xml:space="preserve"> </w:t>
      </w:r>
      <w:r>
        <w:t xml:space="preserve">«Лидер».</w:t>
      </w:r>
    </w:p>
    <w:p>
      <w:pPr>
        <w:pStyle w:val="Normal"/>
        <w:ind w:firstLine="709"/>
        <w:jc w:val="both"/>
      </w:pP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должны</w:t>
      </w:r>
      <w:r>
        <w:t xml:space="preserve"> </w:t>
      </w:r>
      <w:r>
        <w:t xml:space="preserve">обеспечивать</w:t>
      </w:r>
      <w:r>
        <w:t xml:space="preserve"> </w:t>
      </w:r>
      <w:r>
        <w:t xml:space="preserve">эффект</w:t>
      </w:r>
      <w:r>
        <w:t xml:space="preserve"> </w:t>
      </w:r>
      <w:r>
        <w:t xml:space="preserve">очистки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до</w:t>
      </w:r>
      <w:r>
        <w:t xml:space="preserve"> </w:t>
      </w:r>
      <w:r>
        <w:t xml:space="preserve">норм</w:t>
      </w:r>
      <w:r>
        <w:t xml:space="preserve"> </w:t>
      </w:r>
      <w:r>
        <w:t xml:space="preserve">предельно допустимой концентрации</w:t>
      </w:r>
      <w:r>
        <w:t xml:space="preserve"> </w:t>
      </w:r>
      <w:r>
        <w:t xml:space="preserve">рыбохозяйственных</w:t>
      </w:r>
      <w:r>
        <w:t xml:space="preserve"> </w:t>
      </w:r>
      <w:r>
        <w:t xml:space="preserve">водоемов</w:t>
      </w:r>
      <w:r>
        <w:t xml:space="preserve"> </w:t>
      </w:r>
      <w:r>
        <w:t xml:space="preserve">согласно</w:t>
      </w:r>
      <w:r>
        <w:t xml:space="preserve"> </w:t>
      </w:r>
      <w:r>
        <w:t xml:space="preserve">СанПиН</w:t>
      </w:r>
      <w:r>
        <w:t xml:space="preserve"> </w:t>
      </w:r>
      <w:r>
        <w:t xml:space="preserve">4630</w:t>
      </w:r>
      <w:r>
        <w:t xml:space="preserve">-</w:t>
      </w:r>
      <w:r>
        <w:t xml:space="preserve">88</w:t>
      </w:r>
      <w:r>
        <w:t xml:space="preserve"> </w:t>
      </w:r>
      <w:r>
        <w:t xml:space="preserve">«Охрана</w:t>
      </w:r>
      <w:r>
        <w:t xml:space="preserve"> </w:t>
      </w:r>
      <w:r>
        <w:t xml:space="preserve">поверхностных</w:t>
      </w:r>
      <w:r>
        <w:t xml:space="preserve"> </w:t>
      </w:r>
      <w:r>
        <w:t xml:space="preserve">вод</w:t>
      </w:r>
      <w:r>
        <w:t xml:space="preserve"> </w:t>
      </w:r>
      <w:r>
        <w:t xml:space="preserve">от</w:t>
      </w:r>
      <w:r>
        <w:t xml:space="preserve"> </w:t>
      </w:r>
      <w:r>
        <w:t xml:space="preserve">загрязнений».</w:t>
      </w:r>
    </w:p>
    <w:p>
      <w:pPr>
        <w:pStyle w:val="Normal"/>
        <w:ind w:firstLine="709"/>
        <w:jc w:val="both"/>
      </w:pPr>
      <w:r>
        <w:t xml:space="preserve">На</w:t>
      </w:r>
      <w:r>
        <w:t xml:space="preserve"> </w:t>
      </w:r>
      <w:r>
        <w:t xml:space="preserve">данный</w:t>
      </w:r>
      <w:r>
        <w:t xml:space="preserve"> </w:t>
      </w:r>
      <w:r>
        <w:t xml:space="preserve">момент</w:t>
      </w:r>
      <w:r>
        <w:t xml:space="preserve"> </w:t>
      </w:r>
      <w:r>
        <w:t xml:space="preserve">в</w:t>
      </w:r>
      <w:r>
        <w:t xml:space="preserve"> </w:t>
      </w:r>
      <w:r>
        <w:t xml:space="preserve">работе</w:t>
      </w:r>
      <w:r>
        <w:t xml:space="preserve"> </w:t>
      </w:r>
      <w:r>
        <w:t xml:space="preserve">находятся</w:t>
      </w:r>
      <w:r>
        <w:t xml:space="preserve"> </w:t>
      </w:r>
      <w:r>
        <w:t xml:space="preserve">КОС-800</w:t>
      </w:r>
      <w:r>
        <w:t xml:space="preserve"> </w:t>
      </w:r>
      <w:r>
        <w:t xml:space="preserve">с</w:t>
      </w:r>
      <w:r>
        <w:t xml:space="preserve"> </w:t>
      </w:r>
      <w:r>
        <w:t xml:space="preserve">72%-</w:t>
      </w:r>
      <w:r>
        <w:t xml:space="preserve">о</w:t>
      </w:r>
      <w:r>
        <w:t xml:space="preserve">й</w:t>
      </w:r>
      <w:r>
        <w:t xml:space="preserve"> </w:t>
      </w:r>
      <w:r>
        <w:t xml:space="preserve">загруженностью</w:t>
      </w:r>
      <w:r>
        <w:t xml:space="preserve"> </w:t>
      </w:r>
      <w:r>
        <w:t xml:space="preserve">и</w:t>
      </w:r>
      <w:r>
        <w:t xml:space="preserve"> </w:t>
      </w:r>
      <w:r>
        <w:t xml:space="preserve">КОС-120</w:t>
      </w:r>
      <w:r>
        <w:t xml:space="preserve"> </w:t>
      </w:r>
      <w:r>
        <w:t xml:space="preserve">с</w:t>
      </w:r>
      <w:r>
        <w:t xml:space="preserve"> </w:t>
      </w:r>
      <w:r>
        <w:t xml:space="preserve">96%-</w:t>
      </w:r>
      <w:r>
        <w:t xml:space="preserve">о</w:t>
      </w:r>
      <w:r>
        <w:t xml:space="preserve">й</w:t>
      </w:r>
      <w:r>
        <w:t xml:space="preserve"> </w:t>
      </w:r>
      <w:r>
        <w:t xml:space="preserve">загруженностью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КОС-120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Состав</w:t>
      </w:r>
      <w:r>
        <w:t xml:space="preserve"> </w:t>
      </w:r>
      <w:r>
        <w:t xml:space="preserve">сооружений:</w:t>
      </w:r>
    </w:p>
    <w:p>
      <w:pPr>
        <w:pStyle w:val="Normal"/>
        <w:ind w:firstLine="709"/>
        <w:jc w:val="both"/>
      </w:pPr>
      <w:r>
        <w:t xml:space="preserve">КНС</w:t>
      </w:r>
      <w:r>
        <w:t xml:space="preserve"> </w:t>
      </w:r>
      <w:r>
        <w:t xml:space="preserve">с</w:t>
      </w:r>
      <w:r>
        <w:t xml:space="preserve"> </w:t>
      </w:r>
      <w:r>
        <w:t xml:space="preserve">приемным</w:t>
      </w:r>
      <w:r>
        <w:t xml:space="preserve"> </w:t>
      </w:r>
      <w:r>
        <w:t xml:space="preserve">резервуаром</w:t>
      </w:r>
      <w:r>
        <w:t xml:space="preserve"> </w:t>
      </w:r>
      <w:r>
        <w:t xml:space="preserve">и</w:t>
      </w:r>
      <w:r>
        <w:t xml:space="preserve"> </w:t>
      </w:r>
      <w:r>
        <w:t xml:space="preserve">насосами</w:t>
      </w:r>
      <w:r>
        <w:t xml:space="preserve"> </w:t>
      </w:r>
      <w:r>
        <w:t xml:space="preserve">для</w:t>
      </w:r>
      <w:r>
        <w:t xml:space="preserve"> </w:t>
      </w:r>
      <w:r>
        <w:t xml:space="preserve">перекачки</w:t>
      </w:r>
      <w:r>
        <w:t xml:space="preserve"> </w:t>
      </w:r>
      <w:r>
        <w:t xml:space="preserve">стоков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к</w:t>
      </w:r>
      <w:r>
        <w:t xml:space="preserve">олодец</w:t>
      </w:r>
      <w:r>
        <w:t xml:space="preserve"> </w:t>
      </w:r>
      <w:r>
        <w:t xml:space="preserve">гашения</w:t>
      </w:r>
      <w:r>
        <w:t xml:space="preserve"> </w:t>
      </w:r>
      <w:r>
        <w:t xml:space="preserve">напора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д</w:t>
      </w:r>
      <w:r>
        <w:t xml:space="preserve">вух</w:t>
      </w:r>
      <w:r>
        <w:t xml:space="preserve">ъ</w:t>
      </w:r>
      <w:r>
        <w:t xml:space="preserve">ярусный</w:t>
      </w:r>
      <w:r>
        <w:t xml:space="preserve"> </w:t>
      </w:r>
      <w:r>
        <w:t xml:space="preserve">отстойник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в</w:t>
      </w:r>
      <w:r>
        <w:t xml:space="preserve">торичный</w:t>
      </w:r>
      <w:r>
        <w:t xml:space="preserve"> </w:t>
      </w:r>
      <w:r>
        <w:t xml:space="preserve">вертикальный</w:t>
      </w:r>
      <w:r>
        <w:t xml:space="preserve"> </w:t>
      </w:r>
      <w:r>
        <w:t xml:space="preserve">отстойник</w:t>
      </w:r>
      <w:r>
        <w:t xml:space="preserve"> </w:t>
      </w:r>
      <w:r>
        <w:t xml:space="preserve">-</w:t>
      </w:r>
      <w:r>
        <w:t xml:space="preserve"> </w:t>
      </w:r>
      <w:r>
        <w:t xml:space="preserve">контактный</w:t>
      </w:r>
      <w:r>
        <w:t xml:space="preserve"> </w:t>
      </w:r>
      <w:r>
        <w:t xml:space="preserve">резервуар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х</w:t>
      </w:r>
      <w:r>
        <w:t xml:space="preserve">лораторная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е</w:t>
      </w:r>
      <w:r>
        <w:t xml:space="preserve">рш</w:t>
      </w:r>
      <w:r>
        <w:t xml:space="preserve">-</w:t>
      </w:r>
      <w:r>
        <w:t xml:space="preserve">смеситель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и</w:t>
      </w:r>
      <w:r>
        <w:t xml:space="preserve">ловая</w:t>
      </w:r>
      <w:r>
        <w:t xml:space="preserve"> </w:t>
      </w:r>
      <w:r>
        <w:t xml:space="preserve">площадка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к</w:t>
      </w:r>
      <w:r>
        <w:t xml:space="preserve">олодец</w:t>
      </w:r>
      <w:r>
        <w:t xml:space="preserve"> </w:t>
      </w:r>
      <w:r>
        <w:t xml:space="preserve">для</w:t>
      </w:r>
      <w:r>
        <w:t xml:space="preserve"> </w:t>
      </w:r>
      <w:r>
        <w:t xml:space="preserve">выпуска</w:t>
      </w:r>
      <w:r>
        <w:t xml:space="preserve"> </w:t>
      </w:r>
      <w:r>
        <w:t xml:space="preserve">ила</w:t>
      </w:r>
      <w:r>
        <w:t xml:space="preserve"> </w:t>
      </w:r>
      <w:r>
        <w:t xml:space="preserve">с</w:t>
      </w:r>
      <w:r>
        <w:t xml:space="preserve"> </w:t>
      </w:r>
      <w:r>
        <w:t xml:space="preserve">двух</w:t>
      </w:r>
      <w:r>
        <w:t xml:space="preserve">ъ</w:t>
      </w:r>
      <w:r>
        <w:t xml:space="preserve">ярусного</w:t>
      </w:r>
      <w:r>
        <w:t xml:space="preserve"> </w:t>
      </w:r>
      <w:r>
        <w:t xml:space="preserve">отстойника</w:t>
      </w:r>
      <w:r>
        <w:t xml:space="preserve"> </w:t>
      </w:r>
      <w:r>
        <w:t xml:space="preserve">на</w:t>
      </w:r>
      <w:r>
        <w:t xml:space="preserve"> </w:t>
      </w:r>
      <w:r>
        <w:t xml:space="preserve">иловую</w:t>
      </w:r>
      <w:r>
        <w:t xml:space="preserve"> </w:t>
      </w:r>
      <w:r>
        <w:t xml:space="preserve">площадку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и</w:t>
      </w:r>
      <w:r>
        <w:t xml:space="preserve">ловый</w:t>
      </w:r>
      <w:r>
        <w:t xml:space="preserve"> </w:t>
      </w:r>
      <w:r>
        <w:t xml:space="preserve">колодец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с</w:t>
      </w:r>
      <w:r>
        <w:t xml:space="preserve">истема</w:t>
      </w:r>
      <w:r>
        <w:t xml:space="preserve"> </w:t>
      </w:r>
      <w:r>
        <w:t xml:space="preserve">обеззараживания.</w:t>
      </w:r>
    </w:p>
    <w:p>
      <w:pPr>
        <w:pStyle w:val="Normal"/>
        <w:ind w:firstLine="709"/>
        <w:jc w:val="both"/>
      </w:pPr>
      <w:r>
        <w:t xml:space="preserve">Предусмотренная</w:t>
      </w:r>
      <w:r>
        <w:t xml:space="preserve"> </w:t>
      </w:r>
      <w:r>
        <w:t xml:space="preserve">проектом</w:t>
      </w:r>
      <w:r>
        <w:t xml:space="preserve"> </w:t>
      </w:r>
      <w:r>
        <w:t xml:space="preserve">технологическая</w:t>
      </w:r>
      <w:r>
        <w:t xml:space="preserve"> </w:t>
      </w:r>
      <w:r>
        <w:t xml:space="preserve">схема</w:t>
      </w:r>
      <w:r>
        <w:t xml:space="preserve"> </w:t>
      </w:r>
      <w:r>
        <w:t xml:space="preserve">очистки</w:t>
      </w:r>
      <w:r>
        <w:t xml:space="preserve"> </w:t>
      </w:r>
      <w:r>
        <w:t xml:space="preserve">выглядит</w:t>
      </w:r>
      <w:r>
        <w:t xml:space="preserve"> </w:t>
      </w:r>
      <w:r>
        <w:t xml:space="preserve">следующим</w:t>
      </w:r>
      <w:r>
        <w:t xml:space="preserve"> </w:t>
      </w:r>
      <w:r>
        <w:t xml:space="preserve">образом:</w:t>
      </w:r>
    </w:p>
    <w:p>
      <w:pPr>
        <w:pStyle w:val="Normal"/>
        <w:ind w:firstLine="709"/>
        <w:jc w:val="both"/>
      </w:pPr>
      <w:r>
        <w:t xml:space="preserve">Сточные</w:t>
      </w:r>
      <w:r>
        <w:t xml:space="preserve"> </w:t>
      </w:r>
      <w:r>
        <w:t xml:space="preserve">воды</w:t>
      </w:r>
      <w:r>
        <w:t xml:space="preserve"> </w:t>
      </w:r>
      <w:r>
        <w:t xml:space="preserve">по</w:t>
      </w:r>
      <w:r>
        <w:t xml:space="preserve"> </w:t>
      </w:r>
      <w:r>
        <w:t xml:space="preserve">самотечному</w:t>
      </w:r>
      <w:r>
        <w:t xml:space="preserve"> </w:t>
      </w:r>
      <w:r>
        <w:t xml:space="preserve">коллектору</w:t>
      </w:r>
      <w:r>
        <w:t xml:space="preserve"> </w:t>
      </w:r>
      <w:r>
        <w:t xml:space="preserve">поступают</w:t>
      </w:r>
      <w:r>
        <w:t xml:space="preserve"> </w:t>
      </w:r>
      <w:r>
        <w:t xml:space="preserve">в</w:t>
      </w:r>
      <w:r>
        <w:t xml:space="preserve"> </w:t>
      </w:r>
      <w:r>
        <w:t xml:space="preserve">приемные</w:t>
      </w:r>
      <w:r>
        <w:t xml:space="preserve"> </w:t>
      </w:r>
      <w:r>
        <w:t xml:space="preserve">резервуары</w:t>
      </w:r>
      <w:r>
        <w:t xml:space="preserve"> </w:t>
      </w:r>
      <w:r>
        <w:t xml:space="preserve">КНС.</w:t>
      </w:r>
      <w:r>
        <w:t xml:space="preserve"> </w:t>
      </w:r>
      <w:r>
        <w:t xml:space="preserve">Одним</w:t>
      </w:r>
      <w:r>
        <w:t xml:space="preserve"> </w:t>
      </w:r>
      <w:r>
        <w:t xml:space="preserve">из</w:t>
      </w:r>
      <w:r>
        <w:t xml:space="preserve"> </w:t>
      </w:r>
      <w:r>
        <w:t xml:space="preserve">двух</w:t>
      </w:r>
      <w:r>
        <w:t xml:space="preserve"> </w:t>
      </w:r>
      <w:r>
        <w:t xml:space="preserve">установленных</w:t>
      </w:r>
      <w:r>
        <w:t xml:space="preserve"> </w:t>
      </w:r>
      <w:r>
        <w:t xml:space="preserve">в</w:t>
      </w:r>
      <w:r>
        <w:t xml:space="preserve"> </w:t>
      </w:r>
      <w:r>
        <w:t xml:space="preserve">насосной</w:t>
      </w:r>
      <w:r>
        <w:t xml:space="preserve"> </w:t>
      </w:r>
      <w:r>
        <w:t xml:space="preserve">КНС</w:t>
      </w:r>
      <w:r>
        <w:t xml:space="preserve"> </w:t>
      </w:r>
      <w:r>
        <w:t xml:space="preserve">насосов</w:t>
      </w:r>
      <w:r>
        <w:t xml:space="preserve"> </w:t>
      </w:r>
      <w:r>
        <w:t xml:space="preserve">стоки</w:t>
      </w:r>
      <w:r>
        <w:t xml:space="preserve"> </w:t>
      </w:r>
      <w:r>
        <w:t xml:space="preserve">перекачиваются</w:t>
      </w:r>
      <w:r>
        <w:t xml:space="preserve"> </w:t>
      </w:r>
      <w:r>
        <w:t xml:space="preserve">в</w:t>
      </w:r>
      <w:r>
        <w:t xml:space="preserve"> </w:t>
      </w:r>
      <w:r>
        <w:t xml:space="preserve">колодец</w:t>
      </w:r>
      <w:r>
        <w:t xml:space="preserve"> </w:t>
      </w:r>
      <w:r>
        <w:t xml:space="preserve">гашения</w:t>
      </w:r>
      <w:r>
        <w:t xml:space="preserve"> </w:t>
      </w:r>
      <w:r>
        <w:t xml:space="preserve">напора</w:t>
      </w:r>
      <w:r>
        <w:t xml:space="preserve"> </w:t>
      </w:r>
      <w:r>
        <w:t xml:space="preserve">перед</w:t>
      </w:r>
      <w:r>
        <w:t xml:space="preserve"> </w:t>
      </w:r>
      <w:r>
        <w:t xml:space="preserve">очистными</w:t>
      </w:r>
      <w:r>
        <w:t xml:space="preserve"> </w:t>
      </w:r>
      <w:r>
        <w:t xml:space="preserve">сооружениями.</w:t>
      </w:r>
      <w:r>
        <w:t xml:space="preserve"> </w:t>
      </w:r>
      <w:r>
        <w:t xml:space="preserve">Перекачка</w:t>
      </w:r>
      <w:r>
        <w:t xml:space="preserve"> </w:t>
      </w:r>
      <w:r>
        <w:t xml:space="preserve">стоков</w:t>
      </w:r>
      <w:r>
        <w:t xml:space="preserve"> </w:t>
      </w:r>
      <w:r>
        <w:t xml:space="preserve">в</w:t>
      </w:r>
      <w:r>
        <w:t xml:space="preserve"> </w:t>
      </w:r>
      <w:r>
        <w:t xml:space="preserve">КНС</w:t>
      </w:r>
      <w:r>
        <w:t xml:space="preserve"> </w:t>
      </w:r>
      <w:r>
        <w:t xml:space="preserve">осуществляется</w:t>
      </w:r>
      <w:r>
        <w:t xml:space="preserve"> </w:t>
      </w:r>
      <w:r>
        <w:t xml:space="preserve">в</w:t>
      </w:r>
      <w:r>
        <w:t xml:space="preserve"> </w:t>
      </w:r>
      <w:r>
        <w:t xml:space="preserve">автоматическом</w:t>
      </w:r>
      <w:r>
        <w:t xml:space="preserve"> </w:t>
      </w:r>
      <w:r>
        <w:t xml:space="preserve">режиме</w:t>
      </w:r>
      <w:r>
        <w:t xml:space="preserve"> </w:t>
      </w:r>
      <w:r>
        <w:t xml:space="preserve">по</w:t>
      </w:r>
      <w:r>
        <w:t xml:space="preserve"> </w:t>
      </w:r>
      <w:r>
        <w:t xml:space="preserve">уровню</w:t>
      </w:r>
      <w:r>
        <w:t xml:space="preserve"> </w:t>
      </w:r>
      <w:r>
        <w:t xml:space="preserve">стоков</w:t>
      </w:r>
      <w:r>
        <w:t xml:space="preserve"> </w:t>
      </w:r>
      <w:r>
        <w:t xml:space="preserve">в</w:t>
      </w:r>
      <w:r>
        <w:t xml:space="preserve"> </w:t>
      </w:r>
      <w:r>
        <w:t xml:space="preserve">приемной</w:t>
      </w:r>
      <w:r>
        <w:t xml:space="preserve"> </w:t>
      </w:r>
      <w:r>
        <w:t xml:space="preserve">камере.</w:t>
      </w:r>
      <w:r>
        <w:t xml:space="preserve"> </w:t>
      </w:r>
      <w:r>
        <w:t xml:space="preserve">От</w:t>
      </w:r>
      <w:r>
        <w:t xml:space="preserve"> </w:t>
      </w:r>
      <w:r>
        <w:t xml:space="preserve">КНС</w:t>
      </w:r>
      <w:r>
        <w:t xml:space="preserve"> </w:t>
      </w:r>
      <w:r>
        <w:t xml:space="preserve">стоки</w:t>
      </w:r>
      <w:r>
        <w:t xml:space="preserve"> </w:t>
      </w:r>
      <w:r>
        <w:t xml:space="preserve">перекачиваются</w:t>
      </w:r>
      <w:r>
        <w:t xml:space="preserve"> </w:t>
      </w:r>
      <w:r>
        <w:t xml:space="preserve">на</w:t>
      </w:r>
      <w:r>
        <w:t xml:space="preserve"> </w:t>
      </w:r>
      <w:r>
        <w:t xml:space="preserve">КОС</w:t>
      </w:r>
      <w:r>
        <w:t xml:space="preserve"> </w:t>
      </w:r>
      <w:r>
        <w:t xml:space="preserve">ст.</w:t>
      </w:r>
      <w:r>
        <w:t xml:space="preserve"> </w:t>
      </w:r>
      <w:r>
        <w:t xml:space="preserve">Устье-Аха.</w:t>
      </w:r>
      <w:r>
        <w:t xml:space="preserve"> </w:t>
      </w:r>
      <w:r>
        <w:t xml:space="preserve">После</w:t>
      </w:r>
      <w:r>
        <w:t xml:space="preserve"> </w:t>
      </w:r>
      <w:r>
        <w:t xml:space="preserve">приемных</w:t>
      </w:r>
      <w:r>
        <w:t xml:space="preserve"> </w:t>
      </w:r>
      <w:r>
        <w:t xml:space="preserve">камер</w:t>
      </w:r>
      <w:r>
        <w:t xml:space="preserve"> </w:t>
      </w:r>
      <w:r>
        <w:t xml:space="preserve">и</w:t>
      </w:r>
      <w:r>
        <w:t xml:space="preserve"> </w:t>
      </w:r>
      <w:r>
        <w:t xml:space="preserve">колодцев</w:t>
      </w:r>
      <w:r>
        <w:t xml:space="preserve"> </w:t>
      </w:r>
      <w:r>
        <w:t xml:space="preserve">гашения</w:t>
      </w:r>
      <w:r>
        <w:t xml:space="preserve"> </w:t>
      </w:r>
      <w:r>
        <w:t xml:space="preserve">напора</w:t>
      </w:r>
      <w:r>
        <w:t xml:space="preserve"> </w:t>
      </w:r>
      <w:r>
        <w:t xml:space="preserve">сточные</w:t>
      </w:r>
      <w:r>
        <w:t xml:space="preserve"> </w:t>
      </w:r>
      <w:r>
        <w:t xml:space="preserve">воды</w:t>
      </w:r>
      <w:r>
        <w:t xml:space="preserve"> </w:t>
      </w:r>
      <w:r>
        <w:t xml:space="preserve">по</w:t>
      </w:r>
      <w:r>
        <w:t xml:space="preserve"> </w:t>
      </w:r>
      <w:r>
        <w:t xml:space="preserve">самотечной</w:t>
      </w:r>
      <w:r>
        <w:t xml:space="preserve"> </w:t>
      </w:r>
      <w:r>
        <w:t xml:space="preserve">трубе</w:t>
      </w:r>
      <w:r>
        <w:t xml:space="preserve"> </w:t>
      </w:r>
      <w:r>
        <w:t xml:space="preserve">поступают</w:t>
      </w:r>
      <w:r>
        <w:t xml:space="preserve"> </w:t>
      </w:r>
      <w:r>
        <w:t xml:space="preserve">в</w:t>
      </w:r>
      <w:r>
        <w:t xml:space="preserve"> </w:t>
      </w:r>
      <w:r>
        <w:t xml:space="preserve">осадочные</w:t>
      </w:r>
      <w:r>
        <w:t xml:space="preserve"> </w:t>
      </w:r>
      <w:r>
        <w:t xml:space="preserve">желоба</w:t>
      </w:r>
      <w:r>
        <w:t xml:space="preserve"> </w:t>
      </w:r>
      <w:r>
        <w:t xml:space="preserve">двух</w:t>
      </w:r>
      <w:r>
        <w:t xml:space="preserve">ъ</w:t>
      </w:r>
      <w:r>
        <w:t xml:space="preserve">ярусного</w:t>
      </w:r>
      <w:r>
        <w:t xml:space="preserve"> </w:t>
      </w:r>
      <w:r>
        <w:t xml:space="preserve">отстойника,</w:t>
      </w:r>
      <w:r>
        <w:t xml:space="preserve"> </w:t>
      </w:r>
      <w:r>
        <w:t xml:space="preserve">который</w:t>
      </w:r>
      <w:r>
        <w:t xml:space="preserve"> </w:t>
      </w:r>
      <w:r>
        <w:t xml:space="preserve">предназначен</w:t>
      </w:r>
      <w:r>
        <w:t xml:space="preserve"> </w:t>
      </w:r>
      <w:r>
        <w:t xml:space="preserve">для</w:t>
      </w:r>
      <w:r>
        <w:t xml:space="preserve"> </w:t>
      </w:r>
      <w:r>
        <w:t xml:space="preserve">очистки</w:t>
      </w:r>
      <w:r>
        <w:t xml:space="preserve"> </w:t>
      </w:r>
      <w:r>
        <w:t xml:space="preserve">бытовых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от</w:t>
      </w:r>
      <w:r>
        <w:t xml:space="preserve"> </w:t>
      </w:r>
      <w:r>
        <w:t xml:space="preserve">взвешенных</w:t>
      </w:r>
      <w:r>
        <w:t xml:space="preserve"> </w:t>
      </w:r>
      <w:r>
        <w:t xml:space="preserve">веществ</w:t>
      </w:r>
      <w:r>
        <w:t xml:space="preserve"> </w:t>
      </w:r>
      <w:r>
        <w:t xml:space="preserve">с</w:t>
      </w:r>
      <w:r>
        <w:t xml:space="preserve"> </w:t>
      </w:r>
      <w:r>
        <w:t xml:space="preserve">одновременным</w:t>
      </w:r>
      <w:r>
        <w:t xml:space="preserve"> </w:t>
      </w:r>
      <w:r>
        <w:t xml:space="preserve">сбраживанием</w:t>
      </w:r>
      <w:r>
        <w:t xml:space="preserve"> </w:t>
      </w:r>
      <w:r>
        <w:t xml:space="preserve">и</w:t>
      </w:r>
      <w:r>
        <w:t xml:space="preserve"> </w:t>
      </w:r>
      <w:r>
        <w:t xml:space="preserve">уплотнением</w:t>
      </w:r>
      <w:r>
        <w:t xml:space="preserve"> </w:t>
      </w:r>
      <w:r>
        <w:t xml:space="preserve">выпавшего</w:t>
      </w:r>
      <w:r>
        <w:t xml:space="preserve"> </w:t>
      </w:r>
      <w:r>
        <w:t xml:space="preserve">осадка,</w:t>
      </w:r>
      <w:r>
        <w:t xml:space="preserve"> </w:t>
      </w:r>
      <w:r>
        <w:t xml:space="preserve">где</w:t>
      </w:r>
      <w:r>
        <w:t xml:space="preserve"> </w:t>
      </w:r>
      <w:r>
        <w:t xml:space="preserve">подвергаются</w:t>
      </w:r>
      <w:r>
        <w:t xml:space="preserve"> </w:t>
      </w:r>
      <w:r>
        <w:t xml:space="preserve">обработке</w:t>
      </w:r>
      <w:r>
        <w:t xml:space="preserve"> </w:t>
      </w:r>
      <w:r>
        <w:t xml:space="preserve">растительным</w:t>
      </w:r>
      <w:r>
        <w:t xml:space="preserve"> </w:t>
      </w:r>
      <w:r>
        <w:t xml:space="preserve">овицидным</w:t>
      </w:r>
      <w:r>
        <w:t xml:space="preserve"> </w:t>
      </w:r>
      <w:r>
        <w:t xml:space="preserve">препаратом</w:t>
      </w:r>
      <w:r>
        <w:t xml:space="preserve"> </w:t>
      </w:r>
      <w:r>
        <w:t xml:space="preserve">«ПУРОЛАТ-БИНГСТИ».</w:t>
      </w:r>
      <w:r>
        <w:t xml:space="preserve"> </w:t>
      </w:r>
      <w:r>
        <w:t xml:space="preserve">В</w:t>
      </w:r>
      <w:r>
        <w:t xml:space="preserve"> </w:t>
      </w:r>
      <w:r>
        <w:t xml:space="preserve">осадочных</w:t>
      </w:r>
      <w:r>
        <w:t xml:space="preserve"> </w:t>
      </w:r>
      <w:r>
        <w:t xml:space="preserve">желобах</w:t>
      </w:r>
      <w:r>
        <w:t xml:space="preserve"> </w:t>
      </w:r>
      <w:r>
        <w:t xml:space="preserve">происходит</w:t>
      </w:r>
      <w:r>
        <w:t xml:space="preserve"> </w:t>
      </w:r>
      <w:r>
        <w:t xml:space="preserve">очистка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от</w:t>
      </w:r>
      <w:r>
        <w:t xml:space="preserve"> </w:t>
      </w:r>
      <w:r>
        <w:t xml:space="preserve">взвешенных</w:t>
      </w:r>
      <w:r>
        <w:t xml:space="preserve"> </w:t>
      </w:r>
      <w:r>
        <w:t xml:space="preserve">веществ,</w:t>
      </w:r>
      <w:r>
        <w:t xml:space="preserve"> </w:t>
      </w:r>
      <w:r>
        <w:t xml:space="preserve">которые</w:t>
      </w:r>
      <w:r>
        <w:t xml:space="preserve"> </w:t>
      </w:r>
      <w:r>
        <w:t xml:space="preserve">затем</w:t>
      </w:r>
      <w:r>
        <w:t xml:space="preserve"> </w:t>
      </w:r>
      <w:r>
        <w:t xml:space="preserve">с</w:t>
      </w:r>
      <w:r>
        <w:t xml:space="preserve"> </w:t>
      </w:r>
      <w:r>
        <w:t xml:space="preserve">пониженной</w:t>
      </w:r>
      <w:r>
        <w:t xml:space="preserve"> </w:t>
      </w:r>
      <w:r>
        <w:t xml:space="preserve">части</w:t>
      </w:r>
      <w:r>
        <w:t xml:space="preserve"> </w:t>
      </w:r>
      <w:r>
        <w:t xml:space="preserve">осадочных</w:t>
      </w:r>
      <w:r>
        <w:t xml:space="preserve"> </w:t>
      </w:r>
      <w:r>
        <w:t xml:space="preserve">желобов</w:t>
      </w:r>
      <w:r>
        <w:t xml:space="preserve"> </w:t>
      </w:r>
      <w:r>
        <w:t xml:space="preserve">сползают</w:t>
      </w:r>
      <w:r>
        <w:t xml:space="preserve"> </w:t>
      </w:r>
      <w:r>
        <w:t xml:space="preserve">в</w:t>
      </w:r>
      <w:r>
        <w:t xml:space="preserve"> </w:t>
      </w:r>
      <w:r>
        <w:t xml:space="preserve">иловую</w:t>
      </w:r>
      <w:r>
        <w:t xml:space="preserve"> </w:t>
      </w:r>
      <w:r>
        <w:t xml:space="preserve">камеру.</w:t>
      </w:r>
      <w:r>
        <w:t xml:space="preserve"> </w:t>
      </w:r>
      <w:r>
        <w:t xml:space="preserve">Очищенные</w:t>
      </w:r>
      <w:r>
        <w:t xml:space="preserve"> </w:t>
      </w:r>
      <w:r>
        <w:t xml:space="preserve">стоки</w:t>
      </w:r>
      <w:r>
        <w:t xml:space="preserve"> </w:t>
      </w:r>
      <w:r>
        <w:t xml:space="preserve">с</w:t>
      </w:r>
      <w:r>
        <w:t xml:space="preserve"> </w:t>
      </w:r>
      <w:r>
        <w:t xml:space="preserve">двух</w:t>
      </w:r>
      <w:r>
        <w:t xml:space="preserve">ъ</w:t>
      </w:r>
      <w:r>
        <w:t xml:space="preserve">ярусного</w:t>
      </w:r>
      <w:r>
        <w:t xml:space="preserve"> </w:t>
      </w:r>
      <w:r>
        <w:t xml:space="preserve">отстойника</w:t>
      </w:r>
      <w:r>
        <w:t xml:space="preserve"> </w:t>
      </w:r>
      <w:r>
        <w:t xml:space="preserve">самотеком</w:t>
      </w:r>
      <w:r>
        <w:t xml:space="preserve"> </w:t>
      </w:r>
      <w:r>
        <w:t xml:space="preserve">попадают</w:t>
      </w:r>
      <w:r>
        <w:t xml:space="preserve"> </w:t>
      </w:r>
      <w:r>
        <w:t xml:space="preserve">в</w:t>
      </w:r>
      <w:r>
        <w:t xml:space="preserve"> </w:t>
      </w:r>
      <w:r>
        <w:t xml:space="preserve">ерш</w:t>
      </w:r>
      <w:r>
        <w:t xml:space="preserve">-</w:t>
      </w:r>
      <w:r>
        <w:t xml:space="preserve">смеситель</w:t>
      </w:r>
      <w:r>
        <w:t xml:space="preserve"> </w:t>
      </w:r>
      <w:r>
        <w:t xml:space="preserve">и</w:t>
      </w:r>
      <w:r>
        <w:t xml:space="preserve"> </w:t>
      </w:r>
      <w:r>
        <w:t xml:space="preserve">далее</w:t>
      </w:r>
      <w:r>
        <w:t xml:space="preserve"> </w:t>
      </w:r>
      <w:r>
        <w:t xml:space="preserve">во</w:t>
      </w:r>
      <w:r>
        <w:t xml:space="preserve"> </w:t>
      </w:r>
      <w:r>
        <w:t xml:space="preserve">вторичный</w:t>
      </w:r>
      <w:r>
        <w:t xml:space="preserve"> </w:t>
      </w:r>
      <w:r>
        <w:t xml:space="preserve">отстойник</w:t>
      </w:r>
      <w:r>
        <w:t xml:space="preserve"> </w:t>
      </w:r>
      <w:r>
        <w:t xml:space="preserve">-</w:t>
      </w:r>
      <w:r>
        <w:t xml:space="preserve"> </w:t>
      </w:r>
      <w:r>
        <w:t xml:space="preserve">контактный</w:t>
      </w:r>
      <w:r>
        <w:t xml:space="preserve"> </w:t>
      </w:r>
      <w:r>
        <w:t xml:space="preserve">резервуар.</w:t>
      </w:r>
      <w:r>
        <w:t xml:space="preserve"> </w:t>
      </w:r>
      <w:r>
        <w:t xml:space="preserve">Вторичный</w:t>
      </w:r>
      <w:r>
        <w:t xml:space="preserve"> </w:t>
      </w:r>
      <w:r>
        <w:t xml:space="preserve">отстойник</w:t>
      </w:r>
      <w:r>
        <w:t xml:space="preserve"> </w:t>
      </w:r>
      <w:r>
        <w:t xml:space="preserve">предназначен</w:t>
      </w:r>
      <w:r>
        <w:t xml:space="preserve"> </w:t>
      </w:r>
      <w:r>
        <w:t xml:space="preserve">для</w:t>
      </w:r>
      <w:r>
        <w:t xml:space="preserve"> </w:t>
      </w:r>
      <w:r>
        <w:t xml:space="preserve">доочистки</w:t>
      </w:r>
      <w:r>
        <w:t xml:space="preserve"> </w:t>
      </w:r>
      <w:r>
        <w:t xml:space="preserve">стоков</w:t>
      </w:r>
      <w:r>
        <w:t xml:space="preserve"> </w:t>
      </w:r>
      <w:r>
        <w:t xml:space="preserve">от</w:t>
      </w:r>
      <w:r>
        <w:t xml:space="preserve"> </w:t>
      </w:r>
      <w:r>
        <w:t xml:space="preserve">взвешенных</w:t>
      </w:r>
      <w:r>
        <w:t xml:space="preserve"> </w:t>
      </w:r>
      <w:r>
        <w:t xml:space="preserve">веществ</w:t>
      </w:r>
      <w:r>
        <w:t xml:space="preserve"> </w:t>
      </w:r>
      <w:r>
        <w:t xml:space="preserve">и</w:t>
      </w:r>
      <w:r>
        <w:t xml:space="preserve"> </w:t>
      </w:r>
      <w:r>
        <w:t xml:space="preserve">служит</w:t>
      </w:r>
      <w:r>
        <w:t xml:space="preserve"> </w:t>
      </w:r>
      <w:r>
        <w:t xml:space="preserve">как</w:t>
      </w:r>
      <w:r>
        <w:t xml:space="preserve"> </w:t>
      </w:r>
      <w:r>
        <w:t xml:space="preserve">контактный</w:t>
      </w:r>
      <w:r>
        <w:t xml:space="preserve"> </w:t>
      </w:r>
      <w:r>
        <w:t xml:space="preserve">резервуар</w:t>
      </w:r>
      <w:r>
        <w:t xml:space="preserve"> </w:t>
      </w:r>
      <w:r>
        <w:t xml:space="preserve">для</w:t>
      </w:r>
      <w:r>
        <w:t xml:space="preserve"> </w:t>
      </w:r>
      <w:r>
        <w:t xml:space="preserve">обеззараживания</w:t>
      </w:r>
      <w:r>
        <w:t xml:space="preserve"> </w:t>
      </w:r>
      <w:r>
        <w:t xml:space="preserve">очищенных</w:t>
      </w:r>
      <w:r>
        <w:t xml:space="preserve"> </w:t>
      </w:r>
      <w:r>
        <w:t xml:space="preserve">стоков</w:t>
      </w:r>
      <w:r>
        <w:t xml:space="preserve"> </w:t>
      </w:r>
      <w:r>
        <w:t xml:space="preserve">перед</w:t>
      </w:r>
      <w:r>
        <w:t xml:space="preserve"> </w:t>
      </w:r>
      <w:r>
        <w:t xml:space="preserve">сбросом</w:t>
      </w:r>
      <w:r>
        <w:t xml:space="preserve"> </w:t>
      </w:r>
      <w:r>
        <w:t xml:space="preserve">в</w:t>
      </w:r>
      <w:r>
        <w:t xml:space="preserve"> </w:t>
      </w:r>
      <w:r>
        <w:t xml:space="preserve">водоем.</w:t>
      </w:r>
      <w:r>
        <w:t xml:space="preserve"> </w:t>
      </w:r>
      <w:r>
        <w:t xml:space="preserve">Для</w:t>
      </w:r>
      <w:r>
        <w:t xml:space="preserve"> </w:t>
      </w:r>
      <w:r>
        <w:t xml:space="preserve">обеззараживания</w:t>
      </w:r>
      <w:r>
        <w:t xml:space="preserve"> </w:t>
      </w:r>
      <w:r>
        <w:t xml:space="preserve">стоков</w:t>
      </w:r>
      <w:r>
        <w:t xml:space="preserve"> </w:t>
      </w:r>
      <w:r>
        <w:t xml:space="preserve">используется</w:t>
      </w:r>
      <w:r>
        <w:t xml:space="preserve"> </w:t>
      </w:r>
      <w:r>
        <w:t xml:space="preserve">раствор</w:t>
      </w:r>
      <w:r>
        <w:t xml:space="preserve"> </w:t>
      </w:r>
      <w:r>
        <w:t xml:space="preserve">хлорной</w:t>
      </w:r>
      <w:r>
        <w:t xml:space="preserve"> </w:t>
      </w:r>
      <w:r>
        <w:t xml:space="preserve">извести</w:t>
      </w:r>
      <w:r>
        <w:t xml:space="preserve"> </w:t>
      </w:r>
      <w:r>
        <w:t xml:space="preserve">или</w:t>
      </w:r>
      <w:r>
        <w:t xml:space="preserve"> </w:t>
      </w:r>
      <w:r>
        <w:t xml:space="preserve">гипохлората</w:t>
      </w:r>
      <w:r>
        <w:t xml:space="preserve"> </w:t>
      </w:r>
      <w:r>
        <w:t xml:space="preserve">кальция,</w:t>
      </w:r>
      <w:r>
        <w:t xml:space="preserve"> </w:t>
      </w:r>
      <w:r>
        <w:t xml:space="preserve">которые</w:t>
      </w:r>
      <w:r>
        <w:t xml:space="preserve"> </w:t>
      </w:r>
      <w:r>
        <w:t xml:space="preserve">разводятся</w:t>
      </w:r>
      <w:r>
        <w:t xml:space="preserve"> </w:t>
      </w:r>
      <w:r>
        <w:t xml:space="preserve">в</w:t>
      </w:r>
      <w:r>
        <w:t xml:space="preserve"> </w:t>
      </w:r>
      <w:r>
        <w:t xml:space="preserve">затворном</w:t>
      </w:r>
      <w:r>
        <w:t xml:space="preserve"> </w:t>
      </w:r>
      <w:r>
        <w:t xml:space="preserve">и</w:t>
      </w:r>
      <w:r>
        <w:t xml:space="preserve"> </w:t>
      </w:r>
      <w:r>
        <w:t xml:space="preserve">                 </w:t>
      </w:r>
      <w:r>
        <w:t xml:space="preserve">в</w:t>
      </w:r>
      <w:r>
        <w:t xml:space="preserve"> </w:t>
      </w:r>
      <w:r>
        <w:t xml:space="preserve">2</w:t>
      </w:r>
      <w:r>
        <w:t xml:space="preserve"> </w:t>
      </w:r>
      <w:r>
        <w:t xml:space="preserve">рабочих</w:t>
      </w:r>
      <w:r>
        <w:t xml:space="preserve"> </w:t>
      </w:r>
      <w:r>
        <w:t xml:space="preserve">баках</w:t>
      </w:r>
      <w:r>
        <w:t xml:space="preserve"> </w:t>
      </w:r>
      <w:r>
        <w:t xml:space="preserve">в</w:t>
      </w:r>
      <w:r>
        <w:t xml:space="preserve"> </w:t>
      </w:r>
      <w:r>
        <w:t xml:space="preserve">хлораторной.</w:t>
      </w:r>
      <w:r>
        <w:t xml:space="preserve"> </w:t>
      </w:r>
      <w:r>
        <w:t xml:space="preserve">Дозировка</w:t>
      </w:r>
      <w:r>
        <w:t xml:space="preserve"> </w:t>
      </w:r>
      <w:r>
        <w:t xml:space="preserve">хлорного</w:t>
      </w:r>
      <w:r>
        <w:t xml:space="preserve"> </w:t>
      </w:r>
      <w:r>
        <w:t xml:space="preserve">раствора</w:t>
      </w:r>
      <w:r>
        <w:t xml:space="preserve"> </w:t>
      </w:r>
      <w:r>
        <w:t xml:space="preserve">производится</w:t>
      </w:r>
      <w:r>
        <w:t xml:space="preserve"> </w:t>
      </w:r>
      <w:r>
        <w:t xml:space="preserve">в</w:t>
      </w:r>
      <w:r>
        <w:t xml:space="preserve"> </w:t>
      </w:r>
      <w:r>
        <w:t xml:space="preserve">ерш</w:t>
      </w:r>
      <w:r>
        <w:t xml:space="preserve">-</w:t>
      </w:r>
      <w:r>
        <w:t xml:space="preserve">смесител</w:t>
      </w:r>
      <w:r>
        <w:t xml:space="preserve">е</w:t>
      </w:r>
      <w:r>
        <w:t xml:space="preserve">.</w:t>
      </w:r>
      <w:r>
        <w:t xml:space="preserve"> </w:t>
      </w:r>
      <w:r>
        <w:t xml:space="preserve">Сброс</w:t>
      </w:r>
      <w:r>
        <w:t xml:space="preserve"> </w:t>
      </w:r>
      <w:r>
        <w:t xml:space="preserve">ила</w:t>
      </w:r>
      <w:r>
        <w:t xml:space="preserve"> </w:t>
      </w:r>
      <w:r>
        <w:t xml:space="preserve">(после</w:t>
      </w:r>
      <w:r>
        <w:t xml:space="preserve"> </w:t>
      </w:r>
      <w:r>
        <w:t xml:space="preserve">обезвреживания</w:t>
      </w:r>
      <w:r>
        <w:t xml:space="preserve"> </w:t>
      </w:r>
      <w:r>
        <w:t xml:space="preserve">на</w:t>
      </w:r>
      <w:r>
        <w:t xml:space="preserve"> </w:t>
      </w:r>
      <w:r>
        <w:t xml:space="preserve">КОС)</w:t>
      </w:r>
      <w:r>
        <w:t xml:space="preserve"> </w:t>
      </w:r>
      <w:r>
        <w:t xml:space="preserve">с</w:t>
      </w:r>
      <w:r>
        <w:t xml:space="preserve"> </w:t>
      </w:r>
      <w:r>
        <w:t xml:space="preserve">иловой</w:t>
      </w:r>
      <w:r>
        <w:t xml:space="preserve"> </w:t>
      </w:r>
      <w:r>
        <w:t xml:space="preserve">камеры</w:t>
      </w:r>
      <w:r>
        <w:t xml:space="preserve"> </w:t>
      </w:r>
      <w:r>
        <w:t xml:space="preserve">двух</w:t>
      </w:r>
      <w:r>
        <w:t xml:space="preserve">ъ</w:t>
      </w:r>
      <w:r>
        <w:t xml:space="preserve">ярусного</w:t>
      </w:r>
      <w:r>
        <w:t xml:space="preserve"> </w:t>
      </w:r>
      <w:r>
        <w:t xml:space="preserve">отстойника</w:t>
      </w:r>
      <w:r>
        <w:t xml:space="preserve"> </w:t>
      </w:r>
      <w:r>
        <w:t xml:space="preserve">на</w:t>
      </w:r>
      <w:r>
        <w:t xml:space="preserve"> </w:t>
      </w:r>
      <w:r>
        <w:t xml:space="preserve">иловую</w:t>
      </w:r>
      <w:r>
        <w:t xml:space="preserve"> </w:t>
      </w:r>
      <w:r>
        <w:t xml:space="preserve">площадку</w:t>
      </w:r>
      <w:r>
        <w:t xml:space="preserve"> </w:t>
      </w:r>
      <w:r>
        <w:t xml:space="preserve">осуществляется</w:t>
      </w:r>
      <w:r>
        <w:t xml:space="preserve"> </w:t>
      </w:r>
      <w:r>
        <w:t xml:space="preserve">под</w:t>
      </w:r>
      <w:r>
        <w:t xml:space="preserve"> </w:t>
      </w:r>
      <w:r>
        <w:t xml:space="preserve">гидростатическим</w:t>
      </w:r>
      <w:r>
        <w:t xml:space="preserve"> </w:t>
      </w:r>
      <w:r>
        <w:t xml:space="preserve">давлением</w:t>
      </w:r>
      <w:r>
        <w:t xml:space="preserve"> </w:t>
      </w:r>
      <w:r>
        <w:t xml:space="preserve">при</w:t>
      </w:r>
      <w:r>
        <w:t xml:space="preserve"> </w:t>
      </w:r>
      <w:r>
        <w:t xml:space="preserve">открытии</w:t>
      </w:r>
      <w:r>
        <w:t xml:space="preserve"> </w:t>
      </w:r>
      <w:r>
        <w:t xml:space="preserve">задвижки</w:t>
      </w:r>
      <w:r>
        <w:t xml:space="preserve"> </w:t>
      </w:r>
      <w:r>
        <w:t xml:space="preserve">в</w:t>
      </w:r>
      <w:r>
        <w:t xml:space="preserve"> </w:t>
      </w:r>
      <w:r>
        <w:t xml:space="preserve">иловом</w:t>
      </w:r>
      <w:r>
        <w:t xml:space="preserve"> </w:t>
      </w:r>
      <w:r>
        <w:t xml:space="preserve">колодце.</w:t>
      </w:r>
      <w:r>
        <w:t xml:space="preserve"> </w:t>
      </w:r>
      <w:r>
        <w:t xml:space="preserve">Иловая</w:t>
      </w:r>
      <w:r>
        <w:t xml:space="preserve"> </w:t>
      </w:r>
      <w:r>
        <w:t xml:space="preserve">площадка</w:t>
      </w:r>
      <w:r>
        <w:t xml:space="preserve"> </w:t>
      </w:r>
      <w:r>
        <w:t xml:space="preserve">предназначена</w:t>
      </w:r>
      <w:r>
        <w:t xml:space="preserve"> </w:t>
      </w:r>
      <w:r>
        <w:t xml:space="preserve">для</w:t>
      </w:r>
      <w:r>
        <w:t xml:space="preserve"> </w:t>
      </w:r>
      <w:r>
        <w:t xml:space="preserve">подсушивания</w:t>
      </w:r>
      <w:r>
        <w:t xml:space="preserve"> </w:t>
      </w:r>
      <w:r>
        <w:t xml:space="preserve">ила,</w:t>
      </w:r>
      <w:r>
        <w:t xml:space="preserve"> </w:t>
      </w:r>
      <w:r>
        <w:t xml:space="preserve">полученного</w:t>
      </w:r>
      <w:r>
        <w:t xml:space="preserve"> </w:t>
      </w:r>
      <w:r>
        <w:t xml:space="preserve">в</w:t>
      </w:r>
      <w:r>
        <w:t xml:space="preserve"> </w:t>
      </w:r>
      <w:r>
        <w:t xml:space="preserve">отстойниках,</w:t>
      </w:r>
      <w:r>
        <w:t xml:space="preserve"> </w:t>
      </w:r>
      <w:r>
        <w:t xml:space="preserve">и</w:t>
      </w:r>
      <w:r>
        <w:t xml:space="preserve"> </w:t>
      </w:r>
      <w:r>
        <w:t xml:space="preserve">представляет</w:t>
      </w:r>
      <w:r>
        <w:t xml:space="preserve"> </w:t>
      </w:r>
      <w:r>
        <w:t xml:space="preserve">собой</w:t>
      </w:r>
      <w:r>
        <w:t xml:space="preserve"> </w:t>
      </w:r>
      <w:r>
        <w:t xml:space="preserve">спланированный</w:t>
      </w:r>
      <w:r>
        <w:t xml:space="preserve"> </w:t>
      </w:r>
      <w:r>
        <w:t xml:space="preserve">земельный</w:t>
      </w:r>
      <w:r>
        <w:t xml:space="preserve"> </w:t>
      </w:r>
      <w:r>
        <w:t xml:space="preserve">участок.</w:t>
      </w:r>
      <w:r>
        <w:t xml:space="preserve"> </w:t>
      </w:r>
      <w:r>
        <w:t xml:space="preserve">Иловая</w:t>
      </w:r>
      <w:r>
        <w:t xml:space="preserve"> </w:t>
      </w:r>
      <w:r>
        <w:t xml:space="preserve">площадка</w:t>
      </w:r>
      <w:r>
        <w:t xml:space="preserve"> </w:t>
      </w:r>
      <w:r>
        <w:t xml:space="preserve">выполнена</w:t>
      </w:r>
      <w:r>
        <w:t xml:space="preserve"> </w:t>
      </w:r>
      <w:r>
        <w:t xml:space="preserve">на</w:t>
      </w:r>
      <w:r>
        <w:t xml:space="preserve"> </w:t>
      </w:r>
      <w:r>
        <w:t xml:space="preserve">естественном</w:t>
      </w:r>
      <w:r>
        <w:t xml:space="preserve"> </w:t>
      </w:r>
      <w:r>
        <w:t xml:space="preserve">основании</w:t>
      </w:r>
      <w:r>
        <w:t xml:space="preserve"> </w:t>
      </w:r>
      <w:r>
        <w:t xml:space="preserve">с</w:t>
      </w:r>
      <w:r>
        <w:t xml:space="preserve"> </w:t>
      </w:r>
      <w:r>
        <w:t xml:space="preserve">поверхностным</w:t>
      </w:r>
      <w:r>
        <w:t xml:space="preserve"> </w:t>
      </w:r>
      <w:r>
        <w:t xml:space="preserve">отводом</w:t>
      </w:r>
      <w:r>
        <w:t xml:space="preserve"> </w:t>
      </w:r>
      <w:r>
        <w:t xml:space="preserve">иловой</w:t>
      </w:r>
      <w:r>
        <w:t xml:space="preserve"> </w:t>
      </w:r>
      <w:r>
        <w:t xml:space="preserve">воды.</w:t>
      </w:r>
      <w:r>
        <w:t xml:space="preserve"> </w:t>
      </w:r>
      <w:r>
        <w:t xml:space="preserve">Очищенные</w:t>
      </w:r>
      <w:r>
        <w:t xml:space="preserve"> </w:t>
      </w:r>
      <w:r>
        <w:t xml:space="preserve">стоки</w:t>
      </w:r>
      <w:r>
        <w:t xml:space="preserve"> </w:t>
      </w:r>
      <w:r>
        <w:t xml:space="preserve">после</w:t>
      </w:r>
      <w:r>
        <w:t xml:space="preserve"> </w:t>
      </w:r>
      <w:r>
        <w:t xml:space="preserve">отстойника</w:t>
      </w:r>
      <w:r>
        <w:t xml:space="preserve"> </w:t>
      </w:r>
      <w:r>
        <w:t xml:space="preserve">собираются</w:t>
      </w:r>
      <w:r>
        <w:t xml:space="preserve"> </w:t>
      </w:r>
      <w:r>
        <w:t xml:space="preserve">в</w:t>
      </w:r>
      <w:r>
        <w:t xml:space="preserve"> </w:t>
      </w:r>
      <w:r>
        <w:t xml:space="preserve">специальный</w:t>
      </w:r>
      <w:r>
        <w:t xml:space="preserve"> </w:t>
      </w:r>
      <w:r>
        <w:t xml:space="preserve">лоток</w:t>
      </w:r>
      <w:r>
        <w:t xml:space="preserve"> </w:t>
      </w:r>
      <w:r>
        <w:t xml:space="preserve">и</w:t>
      </w:r>
      <w:r>
        <w:t xml:space="preserve"> </w:t>
      </w:r>
      <w:r>
        <w:t xml:space="preserve">по</w:t>
      </w:r>
      <w:r>
        <w:t xml:space="preserve"> </w:t>
      </w:r>
      <w:r>
        <w:t xml:space="preserve">трубе</w:t>
      </w:r>
      <w:r>
        <w:t xml:space="preserve"> </w:t>
      </w:r>
      <w:r>
        <w:t xml:space="preserve">самотеком</w:t>
      </w:r>
      <w:r>
        <w:t xml:space="preserve"> </w:t>
      </w:r>
      <w:r>
        <w:t xml:space="preserve">сбрасываются</w:t>
      </w:r>
      <w:r>
        <w:t xml:space="preserve"> </w:t>
      </w:r>
      <w:r>
        <w:t xml:space="preserve">в</w:t>
      </w:r>
      <w:r>
        <w:t xml:space="preserve"> </w:t>
      </w:r>
      <w:r>
        <w:t xml:space="preserve">болото</w:t>
      </w:r>
      <w:r>
        <w:t xml:space="preserve"> </w:t>
      </w:r>
      <w:r>
        <w:t xml:space="preserve">без</w:t>
      </w:r>
      <w:r>
        <w:t xml:space="preserve"> </w:t>
      </w:r>
      <w:r>
        <w:t xml:space="preserve">названия</w:t>
      </w:r>
      <w:r>
        <w:t xml:space="preserve"> </w:t>
      </w:r>
      <w:r>
        <w:t xml:space="preserve">(пойма</w:t>
      </w:r>
      <w:r>
        <w:t xml:space="preserve"> </w:t>
      </w:r>
      <w:r>
        <w:t xml:space="preserve">р.</w:t>
      </w:r>
      <w:r>
        <w:t xml:space="preserve"> </w:t>
      </w:r>
      <w:r>
        <w:t xml:space="preserve">Конда)</w:t>
      </w:r>
      <w:r>
        <w:t xml:space="preserve"> </w:t>
      </w:r>
      <w:r>
        <w:t xml:space="preserve">и</w:t>
      </w:r>
      <w:r>
        <w:t xml:space="preserve"> </w:t>
      </w:r>
      <w:r>
        <w:t xml:space="preserve">далее</w:t>
      </w:r>
      <w:r>
        <w:t xml:space="preserve"> </w:t>
      </w:r>
      <w:r>
        <w:t xml:space="preserve">в</w:t>
      </w:r>
      <w:r>
        <w:t xml:space="preserve"> </w:t>
      </w:r>
      <w:r>
        <w:t xml:space="preserve">р.</w:t>
      </w:r>
      <w:r>
        <w:t xml:space="preserve"> </w:t>
      </w:r>
      <w:r>
        <w:t xml:space="preserve">Большая</w:t>
      </w:r>
      <w:r>
        <w:t xml:space="preserve"> </w:t>
      </w:r>
      <w:r>
        <w:t xml:space="preserve">речка,</w:t>
      </w:r>
      <w:r>
        <w:t xml:space="preserve"> </w:t>
      </w:r>
      <w:r>
        <w:t xml:space="preserve">которая</w:t>
      </w:r>
      <w:r>
        <w:t xml:space="preserve"> </w:t>
      </w:r>
      <w:r>
        <w:t xml:space="preserve">впадает</w:t>
      </w:r>
      <w:r>
        <w:t xml:space="preserve"> </w:t>
      </w:r>
      <w:r>
        <w:t xml:space="preserve">в</w:t>
      </w:r>
      <w:r>
        <w:t xml:space="preserve"> </w:t>
      </w:r>
      <w:r>
        <w:t xml:space="preserve">р.</w:t>
      </w:r>
      <w:r>
        <w:t xml:space="preserve"> </w:t>
      </w:r>
      <w:r>
        <w:t xml:space="preserve">Конда.</w:t>
      </w:r>
      <w:r>
        <w:t xml:space="preserve"> </w:t>
      </w:r>
      <w:r>
        <w:t xml:space="preserve">Тип</w:t>
      </w:r>
      <w:r>
        <w:t xml:space="preserve"> </w:t>
      </w:r>
      <w:r>
        <w:t xml:space="preserve">оголовка</w:t>
      </w:r>
      <w:r>
        <w:t xml:space="preserve"> </w:t>
      </w:r>
      <w:r>
        <w:t xml:space="preserve">выпуска</w:t>
      </w:r>
      <w:r>
        <w:t xml:space="preserve"> </w:t>
      </w:r>
      <w:r>
        <w:t xml:space="preserve">-</w:t>
      </w:r>
      <w:r>
        <w:t xml:space="preserve"> </w:t>
      </w:r>
      <w:r>
        <w:t xml:space="preserve">рассеивающийся,</w:t>
      </w:r>
      <w:r>
        <w:t xml:space="preserve"> </w:t>
      </w:r>
      <w:r>
        <w:t xml:space="preserve">металлическая</w:t>
      </w:r>
      <w:r>
        <w:t xml:space="preserve"> </w:t>
      </w:r>
      <w:r>
        <w:t xml:space="preserve">труба.</w:t>
      </w:r>
    </w:p>
    <w:p>
      <w:pPr>
        <w:pStyle w:val="Normal"/>
        <w:ind w:firstLine="709"/>
        <w:jc w:val="both"/>
      </w:pPr>
      <w:r>
        <w:t xml:space="preserve">Болото,</w:t>
      </w:r>
      <w:r>
        <w:t xml:space="preserve"> </w:t>
      </w:r>
      <w:r>
        <w:t xml:space="preserve">в</w:t>
      </w:r>
      <w:r>
        <w:t xml:space="preserve"> </w:t>
      </w:r>
      <w:r>
        <w:t xml:space="preserve">данном</w:t>
      </w:r>
      <w:r>
        <w:t xml:space="preserve"> </w:t>
      </w:r>
      <w:r>
        <w:t xml:space="preserve">случае,</w:t>
      </w:r>
      <w:r>
        <w:t xml:space="preserve"> </w:t>
      </w:r>
      <w:r>
        <w:t xml:space="preserve">используется</w:t>
      </w:r>
      <w:r>
        <w:t xml:space="preserve"> </w:t>
      </w:r>
      <w:r>
        <w:t xml:space="preserve">как</w:t>
      </w:r>
      <w:r>
        <w:t xml:space="preserve"> </w:t>
      </w:r>
      <w:r>
        <w:t xml:space="preserve">дополнительная</w:t>
      </w:r>
      <w:r>
        <w:t xml:space="preserve"> </w:t>
      </w:r>
      <w:r>
        <w:t xml:space="preserve">ступень</w:t>
      </w:r>
      <w:r>
        <w:t xml:space="preserve"> </w:t>
      </w:r>
      <w:r>
        <w:t xml:space="preserve">доочистки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вод.</w:t>
      </w:r>
      <w:r>
        <w:t xml:space="preserve"> </w:t>
      </w:r>
      <w:r>
        <w:t xml:space="preserve">Концентрации</w:t>
      </w:r>
      <w:r>
        <w:t xml:space="preserve"> </w:t>
      </w:r>
      <w:r>
        <w:t xml:space="preserve">загрязняющих</w:t>
      </w:r>
      <w:r>
        <w:t xml:space="preserve"> </w:t>
      </w:r>
      <w:r>
        <w:t xml:space="preserve">веществ</w:t>
      </w:r>
      <w:r>
        <w:t xml:space="preserve"> </w:t>
      </w:r>
      <w:r>
        <w:t xml:space="preserve">в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водах</w:t>
      </w:r>
      <w:r>
        <w:t xml:space="preserve"> </w:t>
      </w:r>
      <w:r>
        <w:t xml:space="preserve">по</w:t>
      </w:r>
      <w:r>
        <w:t xml:space="preserve"> </w:t>
      </w:r>
      <w:r>
        <w:t xml:space="preserve">мере</w:t>
      </w:r>
      <w:r>
        <w:t xml:space="preserve"> </w:t>
      </w:r>
      <w:r>
        <w:t xml:space="preserve">движения</w:t>
      </w:r>
      <w:r>
        <w:t xml:space="preserve"> </w:t>
      </w:r>
      <w:r>
        <w:t xml:space="preserve">по</w:t>
      </w:r>
      <w:r>
        <w:t xml:space="preserve"> </w:t>
      </w:r>
      <w:r>
        <w:t xml:space="preserve">болотному</w:t>
      </w:r>
      <w:r>
        <w:t xml:space="preserve"> </w:t>
      </w:r>
      <w:r>
        <w:t xml:space="preserve">массиву</w:t>
      </w:r>
      <w:r>
        <w:t xml:space="preserve"> </w:t>
      </w:r>
      <w:r>
        <w:t xml:space="preserve">претерпевают</w:t>
      </w:r>
      <w:r>
        <w:t xml:space="preserve"> </w:t>
      </w:r>
      <w:r>
        <w:t xml:space="preserve">значительные</w:t>
      </w:r>
      <w:r>
        <w:t xml:space="preserve"> </w:t>
      </w:r>
      <w:r>
        <w:t xml:space="preserve">трансформации</w:t>
      </w:r>
      <w:r>
        <w:t xml:space="preserve"> </w:t>
      </w:r>
      <w:r>
        <w:t xml:space="preserve">до</w:t>
      </w:r>
      <w:r>
        <w:t xml:space="preserve"> </w:t>
      </w:r>
      <w:r>
        <w:t xml:space="preserve">поступления</w:t>
      </w:r>
      <w:r>
        <w:t xml:space="preserve"> </w:t>
      </w:r>
      <w:r>
        <w:t xml:space="preserve">в</w:t>
      </w:r>
      <w:r>
        <w:t xml:space="preserve"> </w:t>
      </w:r>
      <w:r>
        <w:t xml:space="preserve">основной</w:t>
      </w:r>
      <w:r>
        <w:t xml:space="preserve"> </w:t>
      </w:r>
      <w:r>
        <w:t xml:space="preserve">водоприе</w:t>
      </w:r>
      <w:r>
        <w:t xml:space="preserve">мник</w:t>
      </w:r>
      <w:r>
        <w:t xml:space="preserve"> </w:t>
      </w:r>
      <w:r>
        <w:t xml:space="preserve">-</w:t>
      </w:r>
      <w:r>
        <w:t xml:space="preserve"> </w:t>
      </w:r>
      <w:r>
        <w:t xml:space="preserve">водоток.</w:t>
      </w:r>
    </w:p>
    <w:p>
      <w:pPr>
        <w:pStyle w:val="Normal"/>
        <w:ind w:firstLine="709"/>
        <w:jc w:val="both"/>
      </w:pPr>
      <w:r>
        <w:t xml:space="preserve">Снижение</w:t>
      </w:r>
      <w:r>
        <w:t xml:space="preserve"> </w:t>
      </w:r>
      <w:r>
        <w:t xml:space="preserve">содержания</w:t>
      </w:r>
      <w:r>
        <w:t xml:space="preserve"> </w:t>
      </w:r>
      <w:r>
        <w:t xml:space="preserve">поллютантов</w:t>
      </w:r>
      <w:r>
        <w:t xml:space="preserve"> </w:t>
      </w:r>
      <w:r>
        <w:t xml:space="preserve">в</w:t>
      </w:r>
      <w:r>
        <w:t xml:space="preserve"> </w:t>
      </w:r>
      <w:r>
        <w:t xml:space="preserve">растворенном</w:t>
      </w:r>
      <w:r>
        <w:t xml:space="preserve"> </w:t>
      </w:r>
      <w:r>
        <w:t xml:space="preserve">виде</w:t>
      </w:r>
      <w:r>
        <w:t xml:space="preserve"> </w:t>
      </w:r>
      <w:r>
        <w:t xml:space="preserve">по</w:t>
      </w:r>
      <w:r>
        <w:t xml:space="preserve"> </w:t>
      </w:r>
      <w:r>
        <w:t xml:space="preserve">длине</w:t>
      </w:r>
      <w:r>
        <w:t xml:space="preserve"> </w:t>
      </w:r>
      <w:r>
        <w:t xml:space="preserve">потока</w:t>
      </w:r>
      <w:r>
        <w:t xml:space="preserve"> </w:t>
      </w:r>
      <w:r>
        <w:t xml:space="preserve">происходит</w:t>
      </w:r>
      <w:r>
        <w:t xml:space="preserve"> </w:t>
      </w:r>
      <w:r>
        <w:t xml:space="preserve">как</w:t>
      </w:r>
      <w:r>
        <w:t xml:space="preserve"> </w:t>
      </w:r>
      <w:r>
        <w:t xml:space="preserve">в</w:t>
      </w:r>
      <w:r>
        <w:t xml:space="preserve"> </w:t>
      </w:r>
      <w:r>
        <w:t xml:space="preserve">результате</w:t>
      </w:r>
      <w:r>
        <w:t xml:space="preserve"> </w:t>
      </w:r>
      <w:r>
        <w:t xml:space="preserve">прямого</w:t>
      </w:r>
      <w:r>
        <w:t xml:space="preserve"> </w:t>
      </w:r>
      <w:r>
        <w:t xml:space="preserve">разбавления</w:t>
      </w:r>
      <w:r>
        <w:t xml:space="preserve"> </w:t>
      </w:r>
      <w:r>
        <w:t xml:space="preserve">болотными</w:t>
      </w:r>
      <w:r>
        <w:t xml:space="preserve"> </w:t>
      </w:r>
      <w:r>
        <w:t xml:space="preserve">водами,</w:t>
      </w:r>
      <w:r>
        <w:t xml:space="preserve"> </w:t>
      </w:r>
      <w:r>
        <w:t xml:space="preserve">так</w:t>
      </w:r>
      <w:r>
        <w:t xml:space="preserve"> </w:t>
      </w:r>
      <w:r>
        <w:t xml:space="preserve">и</w:t>
      </w:r>
      <w:r>
        <w:t xml:space="preserve"> </w:t>
      </w:r>
      <w:r>
        <w:t xml:space="preserve">в</w:t>
      </w:r>
      <w:r>
        <w:t xml:space="preserve"> </w:t>
      </w:r>
      <w:r>
        <w:t xml:space="preserve">результате</w:t>
      </w:r>
      <w:r>
        <w:t xml:space="preserve"> </w:t>
      </w:r>
      <w:r>
        <w:t xml:space="preserve">сорбции,</w:t>
      </w:r>
      <w:r>
        <w:t xml:space="preserve"> </w:t>
      </w:r>
      <w:r>
        <w:t xml:space="preserve">седиментации</w:t>
      </w:r>
      <w:r>
        <w:t xml:space="preserve"> </w:t>
      </w:r>
      <w:r>
        <w:t xml:space="preserve">и</w:t>
      </w:r>
      <w:r>
        <w:t xml:space="preserve"> </w:t>
      </w:r>
      <w:r>
        <w:t xml:space="preserve">утилизации</w:t>
      </w:r>
      <w:r>
        <w:t xml:space="preserve"> </w:t>
      </w:r>
      <w:r>
        <w:t xml:space="preserve">болотным</w:t>
      </w:r>
      <w:r>
        <w:t xml:space="preserve"> </w:t>
      </w:r>
      <w:r>
        <w:t xml:space="preserve">биоценозом.</w:t>
      </w:r>
    </w:p>
    <w:p>
      <w:pPr>
        <w:pStyle w:val="Normal"/>
        <w:ind w:firstLine="709"/>
        <w:jc w:val="both"/>
      </w:pPr>
      <w:r>
        <w:t xml:space="preserve">Результаты</w:t>
      </w:r>
      <w:r>
        <w:t xml:space="preserve"> </w:t>
      </w:r>
      <w:r>
        <w:t xml:space="preserve">оценки</w:t>
      </w:r>
      <w:r>
        <w:t xml:space="preserve"> </w:t>
      </w:r>
      <w:r>
        <w:t xml:space="preserve">качества</w:t>
      </w:r>
      <w:r>
        <w:t xml:space="preserve"> </w:t>
      </w:r>
      <w:r>
        <w:t xml:space="preserve">воды</w:t>
      </w:r>
      <w:r>
        <w:t xml:space="preserve"> </w:t>
      </w:r>
      <w:r>
        <w:t xml:space="preserve">свидетельствуют</w:t>
      </w:r>
      <w:r>
        <w:t xml:space="preserve"> </w:t>
      </w:r>
      <w:r>
        <w:t xml:space="preserve">о</w:t>
      </w:r>
      <w:r>
        <w:t xml:space="preserve"> </w:t>
      </w:r>
      <w:r>
        <w:t xml:space="preserve">том,</w:t>
      </w:r>
      <w:r>
        <w:t xml:space="preserve"> </w:t>
      </w:r>
      <w:r>
        <w:t xml:space="preserve">что</w:t>
      </w:r>
      <w:r>
        <w:t xml:space="preserve"> </w:t>
      </w:r>
      <w:r>
        <w:t xml:space="preserve">вода</w:t>
      </w:r>
      <w:r>
        <w:t xml:space="preserve"> </w:t>
      </w:r>
      <w:r>
        <w:t xml:space="preserve">незначительно</w:t>
      </w:r>
      <w:r>
        <w:t xml:space="preserve"> </w:t>
      </w:r>
      <w:r>
        <w:t xml:space="preserve">загрязнена</w:t>
      </w:r>
      <w:r>
        <w:t xml:space="preserve"> </w:t>
      </w:r>
      <w:r>
        <w:t xml:space="preserve">ионами</w:t>
      </w:r>
      <w:r>
        <w:t xml:space="preserve"> </w:t>
      </w:r>
      <w:r>
        <w:t xml:space="preserve">аммония,</w:t>
      </w:r>
      <w:r>
        <w:t xml:space="preserve"> </w:t>
      </w:r>
      <w:r>
        <w:t xml:space="preserve">БПК,</w:t>
      </w:r>
      <w:r>
        <w:t xml:space="preserve"> </w:t>
      </w:r>
      <w:r>
        <w:t xml:space="preserve">железом</w:t>
      </w:r>
      <w:r>
        <w:t xml:space="preserve"> </w:t>
      </w:r>
      <w:r>
        <w:t xml:space="preserve">и</w:t>
      </w:r>
      <w:r>
        <w:t xml:space="preserve"> </w:t>
      </w:r>
      <w:r>
        <w:t xml:space="preserve">нефтепродуктами</w:t>
      </w:r>
      <w:r>
        <w:t xml:space="preserve"> </w:t>
      </w:r>
      <w:r>
        <w:t xml:space="preserve">(таблица </w:t>
      </w:r>
      <w:r>
        <w:t xml:space="preserve">4</w:t>
      </w:r>
      <w:r>
        <w:t xml:space="preserve">).</w:t>
      </w:r>
    </w:p>
    <w:p>
      <w:pPr>
        <w:pStyle w:val="Normal"/>
        <w:ind w:firstLine="709"/>
        <w:jc w:val="both"/>
      </w:pPr>
    </w:p>
    <w:p>
      <w:pPr>
        <w:pStyle w:val="Normal"/>
        <w:jc w:val="right"/>
      </w:pPr>
      <w:r>
        <w:t xml:space="preserve">Таблица</w:t>
      </w:r>
      <w:r>
        <w:t xml:space="preserve"> </w:t>
      </w:r>
      <w:r>
        <w:t xml:space="preserve">4</w:t>
      </w:r>
    </w:p>
    <w:p>
      <w:pPr>
        <w:pStyle w:val="Normal"/>
      </w:pPr>
    </w:p>
    <w:p>
      <w:pPr>
        <w:pStyle w:val="Normal"/>
        <w:jc w:val="center"/>
      </w:pPr>
      <w:r>
        <w:t xml:space="preserve">Химический</w:t>
      </w:r>
      <w:r>
        <w:t xml:space="preserve"> </w:t>
      </w:r>
      <w:r>
        <w:t xml:space="preserve">состав</w:t>
      </w:r>
      <w:r>
        <w:t xml:space="preserve"> </w:t>
      </w:r>
      <w:r>
        <w:t xml:space="preserve">воды</w:t>
      </w:r>
      <w:r>
        <w:t xml:space="preserve"> </w:t>
      </w:r>
      <w:r>
        <w:t xml:space="preserve">в</w:t>
      </w:r>
      <w:r>
        <w:t xml:space="preserve"> </w:t>
      </w:r>
      <w:r>
        <w:t xml:space="preserve">водоприемнике</w:t>
      </w:r>
    </w:p>
    <w:p>
      <w:pPr>
        <w:pStyle w:val="Normal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30"/>
        <w:gridCol w:w="4927"/>
      </w:tblGrid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состава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воды</w:t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Концентрация,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мг/л</w:t>
            </w:r>
          </w:p>
        </w:tc>
      </w:tr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РН</w:t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6,65</w:t>
            </w:r>
          </w:p>
        </w:tc>
      </w:tr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Взвешенные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вещества</w:t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20,85</w:t>
            </w:r>
          </w:p>
        </w:tc>
      </w:tr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СПАВ</w:t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0,074</w:t>
            </w:r>
          </w:p>
        </w:tc>
      </w:tr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Аммоний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ион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0,75</w:t>
            </w:r>
          </w:p>
        </w:tc>
      </w:tr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Нитраты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</w:t>
            </w:r>
          </w:p>
        </w:tc>
      </w:tr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Нитриты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0,012</w:t>
            </w:r>
          </w:p>
        </w:tc>
      </w:tr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Сульфаты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47,0</w:t>
            </w:r>
          </w:p>
        </w:tc>
      </w:tr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БПК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полный</w:t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остаток</w:t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</w:t>
            </w:r>
          </w:p>
        </w:tc>
      </w:tr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Хлориды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19,5</w:t>
            </w:r>
          </w:p>
        </w:tc>
      </w:tr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Нефтепродукты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0,07</w:t>
            </w:r>
          </w:p>
        </w:tc>
      </w:tr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Фосфаты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0,19</w:t>
            </w:r>
          </w:p>
        </w:tc>
      </w:tr>
      <w:tr>
        <w:trPr>
          <w:trHeight w:val="68"/>
        </w:trPr>
        <w:tc>
          <w:tcPr>
            <w:tcW w:w="2501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Железо</w:t>
            </w:r>
          </w:p>
        </w:tc>
        <w:tc>
          <w:tcPr>
            <w:tcW w:w="24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0,95</w:t>
            </w:r>
          </w:p>
        </w:tc>
      </w:tr>
    </w:tbl>
    <w:p>
      <w:pPr>
        <w:pStyle w:val="Normal"/>
      </w:pPr>
    </w:p>
    <w:p>
      <w:pPr>
        <w:pStyle w:val="Normal"/>
        <w:ind w:firstLine="709"/>
        <w:jc w:val="both"/>
      </w:pPr>
      <w:r>
        <w:t xml:space="preserve">Проектная</w:t>
      </w:r>
      <w:r>
        <w:t xml:space="preserve"> </w:t>
      </w:r>
      <w:r>
        <w:t xml:space="preserve">производительность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составляет</w:t>
      </w:r>
      <w:r>
        <w:t xml:space="preserve"> </w:t>
      </w:r>
      <w:r>
        <w:t xml:space="preserve">120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</w:p>
    <w:p>
      <w:pPr>
        <w:pStyle w:val="Normal"/>
        <w:ind w:firstLine="709"/>
        <w:jc w:val="both"/>
      </w:pP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построены</w:t>
      </w:r>
      <w:r>
        <w:t xml:space="preserve"> </w:t>
      </w:r>
      <w:r>
        <w:t xml:space="preserve">в</w:t>
      </w:r>
      <w:r>
        <w:t xml:space="preserve"> </w:t>
      </w:r>
      <w:r>
        <w:t xml:space="preserve">1968</w:t>
      </w:r>
      <w:r>
        <w:t xml:space="preserve"> </w:t>
      </w:r>
      <w:r>
        <w:t xml:space="preserve">г</w:t>
      </w:r>
      <w:r>
        <w:t xml:space="preserve">оду</w:t>
      </w:r>
      <w:r>
        <w:t xml:space="preserve">.</w:t>
      </w:r>
      <w:r>
        <w:t xml:space="preserve"> </w:t>
      </w:r>
      <w:r>
        <w:t xml:space="preserve">И</w:t>
      </w:r>
      <w:r>
        <w:t xml:space="preserve"> </w:t>
      </w:r>
      <w:r>
        <w:t xml:space="preserve">на</w:t>
      </w:r>
      <w:r>
        <w:t xml:space="preserve"> </w:t>
      </w:r>
      <w:r>
        <w:t xml:space="preserve">данны</w:t>
      </w:r>
      <w:r>
        <w:t xml:space="preserve">й</w:t>
      </w:r>
      <w:r>
        <w:t xml:space="preserve"> </w:t>
      </w:r>
      <w:r>
        <w:t xml:space="preserve">момент</w:t>
      </w:r>
      <w:r>
        <w:t xml:space="preserve"> </w:t>
      </w:r>
      <w:r>
        <w:t xml:space="preserve">и</w:t>
      </w:r>
      <w:r>
        <w:t xml:space="preserve"> </w:t>
      </w:r>
      <w:r>
        <w:t xml:space="preserve">используются</w:t>
      </w:r>
      <w:r>
        <w:t xml:space="preserve"> </w:t>
      </w:r>
      <w:r>
        <w:t xml:space="preserve">как</w:t>
      </w:r>
      <w:r>
        <w:t xml:space="preserve"> </w:t>
      </w:r>
      <w:r>
        <w:t xml:space="preserve">резервуары-усреднители</w:t>
      </w:r>
      <w:r>
        <w:t xml:space="preserve"> </w:t>
      </w:r>
      <w:r>
        <w:t xml:space="preserve">для</w:t>
      </w:r>
      <w:r>
        <w:t xml:space="preserve"> </w:t>
      </w:r>
      <w:r>
        <w:t xml:space="preserve">транзитного</w:t>
      </w:r>
      <w:r>
        <w:t xml:space="preserve"> </w:t>
      </w:r>
      <w:r>
        <w:t xml:space="preserve">сброса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вод.</w:t>
      </w:r>
    </w:p>
    <w:p>
      <w:pPr>
        <w:pStyle w:val="Normal"/>
        <w:ind w:firstLine="709"/>
        <w:jc w:val="both"/>
      </w:pPr>
      <w:r>
        <w:t xml:space="preserve">Общее</w:t>
      </w:r>
      <w:r>
        <w:t xml:space="preserve"> </w:t>
      </w:r>
      <w:r>
        <w:t xml:space="preserve">состояние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-</w:t>
      </w:r>
      <w:r>
        <w:t xml:space="preserve"> </w:t>
      </w:r>
      <w:r>
        <w:t xml:space="preserve">плохое.</w:t>
      </w:r>
      <w:r>
        <w:t xml:space="preserve"> </w:t>
      </w:r>
      <w:r>
        <w:t xml:space="preserve">Станция</w:t>
      </w:r>
      <w:r>
        <w:t xml:space="preserve"> </w:t>
      </w:r>
      <w:r>
        <w:t xml:space="preserve">не</w:t>
      </w:r>
      <w:r>
        <w:t xml:space="preserve"> </w:t>
      </w:r>
      <w:r>
        <w:t xml:space="preserve">функционирует,</w:t>
      </w:r>
      <w:r>
        <w:t xml:space="preserve"> </w:t>
      </w:r>
      <w:r>
        <w:t xml:space="preserve">что</w:t>
      </w:r>
      <w:r>
        <w:t xml:space="preserve"> </w:t>
      </w:r>
      <w:r>
        <w:t xml:space="preserve">не</w:t>
      </w:r>
      <w:r>
        <w:t xml:space="preserve"> </w:t>
      </w:r>
      <w:r>
        <w:t xml:space="preserve">позволяет</w:t>
      </w:r>
      <w:r>
        <w:t xml:space="preserve"> </w:t>
      </w:r>
      <w:r>
        <w:t xml:space="preserve">оценить</w:t>
      </w:r>
      <w:r>
        <w:t xml:space="preserve"> </w:t>
      </w:r>
      <w:r>
        <w:t xml:space="preserve">качество</w:t>
      </w:r>
      <w:r>
        <w:t xml:space="preserve"> </w:t>
      </w:r>
      <w:r>
        <w:t xml:space="preserve">очистки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вод,</w:t>
      </w:r>
      <w:r>
        <w:t xml:space="preserve"> </w:t>
      </w:r>
      <w:r>
        <w:t xml:space="preserve">однако,</w:t>
      </w:r>
      <w:r>
        <w:t xml:space="preserve"> </w:t>
      </w:r>
      <w:r>
        <w:t xml:space="preserve">принятая</w:t>
      </w:r>
      <w:r>
        <w:t xml:space="preserve"> </w:t>
      </w:r>
      <w:r>
        <w:t xml:space="preserve">технологическая</w:t>
      </w:r>
      <w:r>
        <w:t xml:space="preserve"> </w:t>
      </w:r>
      <w:r>
        <w:t xml:space="preserve">схема</w:t>
      </w:r>
      <w:r>
        <w:t xml:space="preserve"> </w:t>
      </w:r>
      <w:r>
        <w:t xml:space="preserve">не</w:t>
      </w:r>
      <w:r>
        <w:t xml:space="preserve"> </w:t>
      </w:r>
      <w:r>
        <w:t xml:space="preserve">рассчитана</w:t>
      </w:r>
      <w:r>
        <w:t xml:space="preserve"> </w:t>
      </w:r>
      <w:r>
        <w:t xml:space="preserve">на</w:t>
      </w:r>
      <w:r>
        <w:t xml:space="preserve"> </w:t>
      </w:r>
      <w:r>
        <w:t xml:space="preserve">очистку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до</w:t>
      </w:r>
      <w:r>
        <w:t xml:space="preserve"> </w:t>
      </w:r>
      <w:r>
        <w:t xml:space="preserve">требований,</w:t>
      </w:r>
      <w:r>
        <w:t xml:space="preserve"> </w:t>
      </w:r>
      <w:r>
        <w:t xml:space="preserve">предъявляемых</w:t>
      </w:r>
      <w:r>
        <w:t xml:space="preserve"> </w:t>
      </w:r>
      <w:r>
        <w:t xml:space="preserve">при</w:t>
      </w:r>
      <w:r>
        <w:t xml:space="preserve"> </w:t>
      </w:r>
      <w:r>
        <w:t xml:space="preserve">сбросе</w:t>
      </w:r>
      <w:r>
        <w:t xml:space="preserve"> </w:t>
      </w:r>
      <w:r>
        <w:t xml:space="preserve">в</w:t>
      </w:r>
      <w:r>
        <w:t xml:space="preserve"> </w:t>
      </w:r>
      <w:r>
        <w:t xml:space="preserve">водоемы</w:t>
      </w:r>
      <w:r>
        <w:t xml:space="preserve"> </w:t>
      </w:r>
      <w:r>
        <w:t xml:space="preserve">рыбохозяйственного</w:t>
      </w:r>
      <w:r>
        <w:t xml:space="preserve"> </w:t>
      </w:r>
      <w:r>
        <w:t xml:space="preserve">значения.</w:t>
      </w:r>
      <w:r>
        <w:t xml:space="preserve"> </w:t>
      </w:r>
      <w:r>
        <w:t xml:space="preserve">Сброс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производится</w:t>
      </w:r>
      <w:r>
        <w:t xml:space="preserve"> </w:t>
      </w:r>
      <w:r>
        <w:t xml:space="preserve">без</w:t>
      </w:r>
      <w:r>
        <w:t xml:space="preserve"> </w:t>
      </w:r>
      <w:r>
        <w:t xml:space="preserve">их</w:t>
      </w:r>
      <w:r>
        <w:t xml:space="preserve"> </w:t>
      </w:r>
      <w:r>
        <w:t xml:space="preserve">очистки.</w:t>
      </w:r>
      <w:r>
        <w:t xml:space="preserve"> </w:t>
      </w:r>
      <w:r>
        <w:t xml:space="preserve">Это</w:t>
      </w:r>
      <w:r>
        <w:t xml:space="preserve"> </w:t>
      </w:r>
      <w:r>
        <w:t xml:space="preserve">обстоятельство</w:t>
      </w:r>
      <w:r>
        <w:t xml:space="preserve"> </w:t>
      </w:r>
      <w:r>
        <w:t xml:space="preserve">определяет</w:t>
      </w:r>
      <w:r>
        <w:t xml:space="preserve"> </w:t>
      </w:r>
      <w:r>
        <w:t xml:space="preserve">один</w:t>
      </w:r>
      <w:r>
        <w:t xml:space="preserve"> </w:t>
      </w:r>
      <w:r>
        <w:t xml:space="preserve">из</w:t>
      </w:r>
      <w:r>
        <w:t xml:space="preserve"> </w:t>
      </w:r>
      <w:r>
        <w:t xml:space="preserve">приоритетов</w:t>
      </w:r>
      <w:r>
        <w:t xml:space="preserve"> </w:t>
      </w:r>
      <w:r>
        <w:t xml:space="preserve">развития</w:t>
      </w:r>
      <w:r>
        <w:t xml:space="preserve"> </w:t>
      </w:r>
      <w:r>
        <w:t xml:space="preserve">канализационного</w:t>
      </w:r>
      <w:r>
        <w:t xml:space="preserve"> </w:t>
      </w:r>
      <w:r>
        <w:t xml:space="preserve">хозяйства</w:t>
      </w:r>
      <w:r>
        <w:t xml:space="preserve"> </w:t>
      </w:r>
      <w:r>
        <w:t xml:space="preserve">-</w:t>
      </w:r>
      <w:r>
        <w:t xml:space="preserve"> </w:t>
      </w:r>
      <w:r>
        <w:t xml:space="preserve">новое</w:t>
      </w:r>
      <w:r>
        <w:t xml:space="preserve"> </w:t>
      </w:r>
      <w:r>
        <w:t xml:space="preserve">строительство</w:t>
      </w:r>
      <w:r>
        <w:t xml:space="preserve"> </w:t>
      </w:r>
      <w:r>
        <w:t xml:space="preserve">КОС</w:t>
      </w:r>
      <w:r>
        <w:t xml:space="preserve">,</w:t>
      </w:r>
      <w:r>
        <w:t xml:space="preserve"> </w:t>
      </w:r>
      <w:r>
        <w:t xml:space="preserve">требуемой</w:t>
      </w:r>
      <w:r>
        <w:t xml:space="preserve"> </w:t>
      </w:r>
      <w:r>
        <w:t xml:space="preserve">производительности</w:t>
      </w:r>
      <w:r>
        <w:t xml:space="preserve"> </w:t>
      </w:r>
      <w:r>
        <w:t xml:space="preserve">с</w:t>
      </w:r>
      <w:r>
        <w:t xml:space="preserve"> </w:t>
      </w:r>
      <w:r>
        <w:t xml:space="preserve">современной</w:t>
      </w:r>
      <w:r>
        <w:t xml:space="preserve"> </w:t>
      </w:r>
      <w:r>
        <w:t xml:space="preserve">технологической</w:t>
      </w:r>
      <w:r>
        <w:t xml:space="preserve"> </w:t>
      </w:r>
      <w:r>
        <w:t xml:space="preserve">схемой</w:t>
      </w:r>
      <w:r>
        <w:t xml:space="preserve"> </w:t>
      </w:r>
      <w:r>
        <w:t xml:space="preserve">очистки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и,</w:t>
      </w:r>
      <w:r>
        <w:t xml:space="preserve"> </w:t>
      </w:r>
      <w:r>
        <w:t xml:space="preserve">как</w:t>
      </w:r>
      <w:r>
        <w:t xml:space="preserve"> </w:t>
      </w:r>
      <w:r>
        <w:t xml:space="preserve">следствие,</w:t>
      </w:r>
      <w:r>
        <w:t xml:space="preserve"> </w:t>
      </w:r>
      <w:r>
        <w:t xml:space="preserve">приведение</w:t>
      </w:r>
      <w:r>
        <w:t xml:space="preserve"> </w:t>
      </w:r>
      <w:r>
        <w:t xml:space="preserve">содержания</w:t>
      </w:r>
      <w:r>
        <w:t xml:space="preserve"> </w:t>
      </w:r>
      <w:r>
        <w:t xml:space="preserve">загрязнений</w:t>
      </w:r>
      <w:r>
        <w:t xml:space="preserve"> </w:t>
      </w:r>
      <w:r>
        <w:t xml:space="preserve">в</w:t>
      </w:r>
      <w:r>
        <w:t xml:space="preserve"> </w:t>
      </w:r>
      <w:r>
        <w:t xml:space="preserve">сбрасываемых</w:t>
      </w:r>
      <w:r>
        <w:t xml:space="preserve"> </w:t>
      </w:r>
      <w:r>
        <w:t xml:space="preserve">водах</w:t>
      </w:r>
      <w:r>
        <w:t xml:space="preserve"> </w:t>
      </w:r>
      <w:r>
        <w:t xml:space="preserve">к</w:t>
      </w:r>
      <w:r>
        <w:t xml:space="preserve"> </w:t>
      </w:r>
      <w:r>
        <w:t xml:space="preserve">нормативным</w:t>
      </w:r>
      <w:r>
        <w:t xml:space="preserve"> </w:t>
      </w:r>
      <w:r>
        <w:t xml:space="preserve">показателям.</w:t>
      </w:r>
    </w:p>
    <w:p>
      <w:pPr>
        <w:pStyle w:val="Normal"/>
        <w:ind w:firstLine="709"/>
        <w:jc w:val="both"/>
      </w:pPr>
      <w:r>
        <w:t xml:space="preserve">Согласно</w:t>
      </w:r>
      <w:r>
        <w:t xml:space="preserve"> </w:t>
      </w:r>
      <w:r>
        <w:t xml:space="preserve">проекту,</w:t>
      </w:r>
      <w:r>
        <w:t xml:space="preserve"> </w:t>
      </w:r>
      <w:r>
        <w:t xml:space="preserve">площадка</w:t>
      </w:r>
      <w:r>
        <w:t xml:space="preserve"> </w:t>
      </w:r>
      <w:r>
        <w:t xml:space="preserve">для</w:t>
      </w:r>
      <w:r>
        <w:t xml:space="preserve"> </w:t>
      </w:r>
      <w:r>
        <w:t xml:space="preserve">канализационных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располагается</w:t>
      </w:r>
      <w:r>
        <w:t xml:space="preserve"> </w:t>
      </w:r>
      <w:r>
        <w:t xml:space="preserve">в</w:t>
      </w:r>
      <w:r>
        <w:t xml:space="preserve"> </w:t>
      </w:r>
      <w:r>
        <w:t xml:space="preserve">юго-восточной</w:t>
      </w:r>
      <w:r>
        <w:t xml:space="preserve"> </w:t>
      </w:r>
      <w:r>
        <w:t xml:space="preserve">части</w:t>
      </w:r>
      <w:r>
        <w:t xml:space="preserve"> </w:t>
      </w:r>
      <w:r>
        <w:t xml:space="preserve">проектируемой</w:t>
      </w:r>
      <w:r>
        <w:t xml:space="preserve"> </w:t>
      </w:r>
      <w:r>
        <w:t xml:space="preserve">территории,</w:t>
      </w:r>
      <w:r>
        <w:t xml:space="preserve"> </w:t>
      </w:r>
      <w:r>
        <w:t xml:space="preserve">на</w:t>
      </w:r>
      <w:r>
        <w:t xml:space="preserve"> </w:t>
      </w:r>
      <w:r>
        <w:t xml:space="preserve">землях</w:t>
      </w:r>
      <w:r>
        <w:t xml:space="preserve"> </w:t>
      </w:r>
      <w:r>
        <w:t xml:space="preserve">бывшего</w:t>
      </w:r>
      <w:r>
        <w:t xml:space="preserve"> </w:t>
      </w:r>
      <w:r>
        <w:t xml:space="preserve">совхоза</w:t>
      </w:r>
      <w:r>
        <w:t xml:space="preserve"> </w:t>
      </w:r>
      <w:r>
        <w:t xml:space="preserve">«Междуреченский»,</w:t>
      </w:r>
      <w:r>
        <w:t xml:space="preserve"> </w:t>
      </w:r>
      <w:r>
        <w:t xml:space="preserve">что</w:t>
      </w:r>
      <w:r>
        <w:t xml:space="preserve"> </w:t>
      </w:r>
      <w:r>
        <w:t xml:space="preserve">дает</w:t>
      </w:r>
      <w:r>
        <w:t xml:space="preserve"> </w:t>
      </w:r>
      <w:r>
        <w:t xml:space="preserve">возможность</w:t>
      </w:r>
      <w:r>
        <w:t xml:space="preserve"> </w:t>
      </w:r>
      <w:r>
        <w:t xml:space="preserve">организации</w:t>
      </w:r>
      <w:r>
        <w:t xml:space="preserve"> </w:t>
      </w:r>
      <w:r>
        <w:t xml:space="preserve">санитарно-защитной</w:t>
      </w:r>
      <w:r>
        <w:t xml:space="preserve"> </w:t>
      </w:r>
      <w:r>
        <w:t xml:space="preserve">зоны</w:t>
      </w:r>
      <w:r>
        <w:t xml:space="preserve"> </w:t>
      </w:r>
      <w:r>
        <w:t xml:space="preserve">и</w:t>
      </w:r>
      <w:r>
        <w:t xml:space="preserve"> </w:t>
      </w:r>
      <w:r>
        <w:t xml:space="preserve">осуществления</w:t>
      </w:r>
      <w:r>
        <w:t xml:space="preserve"> </w:t>
      </w:r>
      <w:r>
        <w:t xml:space="preserve">выпуска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стоков</w:t>
      </w:r>
      <w:r>
        <w:t xml:space="preserve"> </w:t>
      </w:r>
      <w:r>
        <w:t xml:space="preserve">в</w:t>
      </w:r>
      <w:r>
        <w:t xml:space="preserve"> </w:t>
      </w:r>
      <w:r>
        <w:t xml:space="preserve">протоку</w:t>
      </w:r>
      <w:r>
        <w:t xml:space="preserve"> </w:t>
      </w:r>
      <w:r>
        <w:t xml:space="preserve">Большая</w:t>
      </w:r>
      <w:r>
        <w:t xml:space="preserve"> </w:t>
      </w:r>
      <w:r>
        <w:t xml:space="preserve">речка</w:t>
      </w:r>
      <w:r>
        <w:t xml:space="preserve"> </w:t>
      </w:r>
      <w:r>
        <w:t xml:space="preserve">вниз</w:t>
      </w:r>
      <w:r>
        <w:t xml:space="preserve"> </w:t>
      </w:r>
      <w:r>
        <w:t xml:space="preserve">по</w:t>
      </w:r>
      <w:r>
        <w:t xml:space="preserve"> </w:t>
      </w:r>
      <w:r>
        <w:t xml:space="preserve">течению</w:t>
      </w:r>
      <w:r>
        <w:t xml:space="preserve"> </w:t>
      </w:r>
      <w:r>
        <w:t xml:space="preserve">реки</w:t>
      </w:r>
      <w:r>
        <w:t xml:space="preserve"> </w:t>
      </w:r>
      <w:r>
        <w:t xml:space="preserve">относительно</w:t>
      </w:r>
      <w:r>
        <w:t xml:space="preserve"> </w:t>
      </w:r>
      <w:r>
        <w:t xml:space="preserve">расположения</w:t>
      </w:r>
      <w:r>
        <w:t xml:space="preserve"> </w:t>
      </w:r>
      <w:r>
        <w:t xml:space="preserve">жилой</w:t>
      </w:r>
      <w:r>
        <w:t xml:space="preserve"> </w:t>
      </w:r>
      <w:r>
        <w:t xml:space="preserve">зоны.</w:t>
      </w:r>
    </w:p>
    <w:p>
      <w:pPr>
        <w:pStyle w:val="Normal"/>
        <w:ind w:firstLine="709"/>
        <w:jc w:val="both"/>
      </w:pPr>
      <w:r>
        <w:t xml:space="preserve">Сточные</w:t>
      </w:r>
      <w:r>
        <w:t xml:space="preserve"> </w:t>
      </w:r>
      <w:r>
        <w:t xml:space="preserve">воды</w:t>
      </w:r>
      <w:r>
        <w:t xml:space="preserve"> </w:t>
      </w:r>
      <w:r>
        <w:t xml:space="preserve">коллекторами</w:t>
      </w:r>
      <w:r>
        <w:t xml:space="preserve"> </w:t>
      </w:r>
      <w:r>
        <w:t xml:space="preserve">и</w:t>
      </w:r>
      <w:r>
        <w:t xml:space="preserve"> </w:t>
      </w:r>
      <w:r>
        <w:t xml:space="preserve">проектируемыми</w:t>
      </w:r>
      <w:r>
        <w:t xml:space="preserve"> </w:t>
      </w:r>
      <w:r>
        <w:t xml:space="preserve">промежуточными</w:t>
      </w:r>
      <w:r>
        <w:t xml:space="preserve"> </w:t>
      </w:r>
      <w:r>
        <w:t xml:space="preserve">насосными</w:t>
      </w:r>
      <w:r>
        <w:t xml:space="preserve"> </w:t>
      </w:r>
      <w:r>
        <w:t xml:space="preserve">станциями</w:t>
      </w:r>
      <w:r>
        <w:t xml:space="preserve"> </w:t>
      </w:r>
      <w:r>
        <w:t xml:space="preserve">подаются</w:t>
      </w:r>
      <w:r>
        <w:t xml:space="preserve"> </w:t>
      </w:r>
      <w:r>
        <w:t xml:space="preserve">на</w:t>
      </w:r>
      <w:r>
        <w:t xml:space="preserve"> </w:t>
      </w:r>
      <w:r>
        <w:t xml:space="preserve">ГНС</w:t>
      </w:r>
      <w:r>
        <w:t xml:space="preserve"> </w:t>
      </w:r>
      <w:r>
        <w:t xml:space="preserve">(КНС-10),</w:t>
      </w:r>
      <w:r>
        <w:t xml:space="preserve"> </w:t>
      </w:r>
      <w:r>
        <w:t xml:space="preserve">откуда</w:t>
      </w:r>
      <w:r>
        <w:t xml:space="preserve"> </w:t>
      </w:r>
      <w:r>
        <w:t xml:space="preserve">по</w:t>
      </w:r>
      <w:r>
        <w:t xml:space="preserve"> </w:t>
      </w:r>
      <w:r>
        <w:t xml:space="preserve">напорному</w:t>
      </w:r>
      <w:r>
        <w:t xml:space="preserve"> </w:t>
      </w:r>
      <w:r>
        <w:t xml:space="preserve">коллектору</w:t>
      </w:r>
      <w:r>
        <w:t xml:space="preserve"> </w:t>
      </w:r>
      <w:r>
        <w:t xml:space="preserve">поступают</w:t>
      </w:r>
      <w:r>
        <w:t xml:space="preserve"> </w:t>
      </w:r>
      <w:r>
        <w:t xml:space="preserve">на</w:t>
      </w:r>
      <w:r>
        <w:t xml:space="preserve"> </w:t>
      </w:r>
      <w:r>
        <w:t xml:space="preserve">проектируемые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сооружения.</w:t>
      </w:r>
      <w:r>
        <w:t xml:space="preserve"> </w:t>
      </w:r>
      <w:r>
        <w:t xml:space="preserve">Существующие</w:t>
      </w:r>
      <w:r>
        <w:t xml:space="preserve"> </w:t>
      </w:r>
      <w:r>
        <w:t xml:space="preserve">в</w:t>
      </w:r>
      <w:r>
        <w:t xml:space="preserve"> </w:t>
      </w:r>
      <w:r>
        <w:t xml:space="preserve">настоящий</w:t>
      </w:r>
      <w:r>
        <w:t xml:space="preserve"> </w:t>
      </w:r>
      <w:r>
        <w:t xml:space="preserve">момент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Железнодорожного</w:t>
      </w:r>
      <w:r>
        <w:t xml:space="preserve"> </w:t>
      </w:r>
      <w:r>
        <w:t xml:space="preserve">района</w:t>
      </w:r>
      <w:r>
        <w:t xml:space="preserve"> </w:t>
      </w:r>
      <w:r>
        <w:t xml:space="preserve">выводятся</w:t>
      </w:r>
      <w:r>
        <w:t xml:space="preserve"> </w:t>
      </w:r>
      <w:r>
        <w:t xml:space="preserve">из</w:t>
      </w:r>
      <w:r>
        <w:t xml:space="preserve"> </w:t>
      </w:r>
      <w:r>
        <w:t xml:space="preserve">эксплуатации,</w:t>
      </w:r>
      <w:r>
        <w:t xml:space="preserve"> </w:t>
      </w:r>
      <w:r>
        <w:t xml:space="preserve">стоки</w:t>
      </w:r>
      <w:r>
        <w:t xml:space="preserve"> </w:t>
      </w:r>
      <w:r>
        <w:t xml:space="preserve">от</w:t>
      </w:r>
      <w:r>
        <w:t xml:space="preserve"> </w:t>
      </w:r>
      <w:r>
        <w:t xml:space="preserve">этого</w:t>
      </w:r>
      <w:r>
        <w:t xml:space="preserve"> </w:t>
      </w:r>
      <w:r>
        <w:t xml:space="preserve">района</w:t>
      </w:r>
      <w:r>
        <w:t xml:space="preserve"> </w:t>
      </w:r>
      <w:r>
        <w:t xml:space="preserve">также</w:t>
      </w:r>
      <w:r>
        <w:t xml:space="preserve"> </w:t>
      </w:r>
      <w:r>
        <w:t xml:space="preserve">поступают</w:t>
      </w:r>
      <w:r>
        <w:t xml:space="preserve"> </w:t>
      </w:r>
      <w:r>
        <w:t xml:space="preserve">на</w:t>
      </w:r>
      <w:r>
        <w:t xml:space="preserve"> </w:t>
      </w:r>
      <w:r>
        <w:t xml:space="preserve">проектируемые</w:t>
      </w:r>
      <w:r>
        <w:t xml:space="preserve"> </w:t>
      </w:r>
      <w:r>
        <w:t xml:space="preserve">КОС.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линейной производственно-диспетчерской станции</w:t>
      </w:r>
      <w:r>
        <w:t xml:space="preserve"> </w:t>
      </w:r>
      <w:r>
        <w:t xml:space="preserve">«Конда»,</w:t>
      </w:r>
      <w:r>
        <w:t xml:space="preserve"> </w:t>
      </w:r>
      <w:r>
        <w:t xml:space="preserve">эксплуатируемые</w:t>
      </w:r>
      <w:r>
        <w:t xml:space="preserve"> </w:t>
      </w:r>
      <w:r>
        <w:t xml:space="preserve">в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время,</w:t>
      </w:r>
      <w:r>
        <w:t xml:space="preserve"> </w:t>
      </w:r>
      <w:r>
        <w:t xml:space="preserve">остаются</w:t>
      </w:r>
      <w:r>
        <w:t xml:space="preserve"> </w:t>
      </w:r>
      <w:r>
        <w:t xml:space="preserve">в</w:t>
      </w:r>
      <w:r>
        <w:t xml:space="preserve"> </w:t>
      </w:r>
      <w:r>
        <w:t xml:space="preserve">эксплуатации,</w:t>
      </w:r>
      <w:r>
        <w:t xml:space="preserve"> </w:t>
      </w:r>
      <w:r>
        <w:t xml:space="preserve">на</w:t>
      </w:r>
      <w:r>
        <w:t xml:space="preserve"> </w:t>
      </w:r>
      <w:r>
        <w:t xml:space="preserve">них</w:t>
      </w:r>
      <w:r>
        <w:t xml:space="preserve"> </w:t>
      </w:r>
      <w:r>
        <w:t xml:space="preserve">поступают</w:t>
      </w:r>
      <w:r>
        <w:t xml:space="preserve"> </w:t>
      </w:r>
      <w:r>
        <w:t xml:space="preserve">канализационные</w:t>
      </w:r>
      <w:r>
        <w:t xml:space="preserve"> </w:t>
      </w:r>
      <w:r>
        <w:t xml:space="preserve">стоки</w:t>
      </w:r>
      <w:r>
        <w:t xml:space="preserve"> </w:t>
      </w:r>
      <w:r>
        <w:t xml:space="preserve">Нового</w:t>
      </w:r>
      <w:r>
        <w:t xml:space="preserve"> </w:t>
      </w:r>
      <w:r>
        <w:t xml:space="preserve">района.</w:t>
      </w:r>
    </w:p>
    <w:p>
      <w:pPr>
        <w:pStyle w:val="Normal"/>
        <w:ind w:firstLine="709"/>
        <w:jc w:val="both"/>
      </w:pPr>
      <w:r>
        <w:t xml:space="preserve">Положение</w:t>
      </w:r>
      <w:r>
        <w:t xml:space="preserve"> </w:t>
      </w:r>
      <w:r>
        <w:t xml:space="preserve">проектируемой</w:t>
      </w:r>
      <w:r>
        <w:t xml:space="preserve"> </w:t>
      </w:r>
      <w:r>
        <w:t xml:space="preserve">КОС</w:t>
      </w:r>
      <w:r>
        <w:t xml:space="preserve"> </w:t>
      </w:r>
      <w:r>
        <w:t xml:space="preserve">относительно</w:t>
      </w:r>
      <w:r>
        <w:t xml:space="preserve"> </w:t>
      </w:r>
      <w:r>
        <w:t xml:space="preserve">существующей</w:t>
      </w:r>
      <w:r>
        <w:t xml:space="preserve"> </w:t>
      </w:r>
      <w:r>
        <w:t xml:space="preserve">промзоны</w:t>
      </w:r>
      <w:r>
        <w:t xml:space="preserve"> </w:t>
      </w:r>
      <w:r>
        <w:t xml:space="preserve">позволит</w:t>
      </w:r>
      <w:r>
        <w:t xml:space="preserve"> </w:t>
      </w:r>
      <w:r>
        <w:t xml:space="preserve">организовать</w:t>
      </w:r>
      <w:r>
        <w:t xml:space="preserve"> </w:t>
      </w:r>
      <w:r>
        <w:t xml:space="preserve">подачу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от</w:t>
      </w:r>
      <w:r>
        <w:t xml:space="preserve"> </w:t>
      </w:r>
      <w:r>
        <w:t xml:space="preserve">предприятий</w:t>
      </w:r>
      <w:r>
        <w:t xml:space="preserve"> </w:t>
      </w:r>
      <w:r>
        <w:t xml:space="preserve">индивидуально,</w:t>
      </w:r>
      <w:r>
        <w:t xml:space="preserve"> </w:t>
      </w:r>
      <w:r>
        <w:t xml:space="preserve">не</w:t>
      </w:r>
      <w:r>
        <w:t xml:space="preserve"> </w:t>
      </w:r>
      <w:r>
        <w:t xml:space="preserve">нагружая</w:t>
      </w:r>
      <w:r>
        <w:t xml:space="preserve"> </w:t>
      </w:r>
      <w:r>
        <w:t xml:space="preserve">поселковую</w:t>
      </w:r>
      <w:r>
        <w:t xml:space="preserve"> </w:t>
      </w:r>
      <w:r>
        <w:t xml:space="preserve">систему</w:t>
      </w:r>
      <w:r>
        <w:t xml:space="preserve"> </w:t>
      </w:r>
      <w:r>
        <w:t xml:space="preserve">канализации</w:t>
      </w:r>
      <w:r>
        <w:t xml:space="preserve"> </w:t>
      </w:r>
      <w:r>
        <w:t xml:space="preserve">промостоками.</w:t>
      </w:r>
    </w:p>
    <w:p>
      <w:pPr>
        <w:pStyle w:val="Normal"/>
        <w:ind w:firstLine="709"/>
        <w:jc w:val="both"/>
      </w:pPr>
    </w:p>
    <w:p>
      <w:pPr>
        <w:pStyle w:val="Normal"/>
        <w:jc w:val="right"/>
      </w:pPr>
      <w:r>
        <w:t xml:space="preserve">Таблица</w:t>
      </w:r>
      <w:r>
        <w:t xml:space="preserve"> </w:t>
      </w:r>
      <w:r>
        <w:t xml:space="preserve">5</w:t>
      </w:r>
      <w:r>
        <w:t xml:space="preserve"> </w:t>
      </w:r>
    </w:p>
    <w:p>
      <w:pPr>
        <w:pStyle w:val="Normal"/>
      </w:pPr>
    </w:p>
    <w:p>
      <w:pPr>
        <w:pStyle w:val="Normal"/>
        <w:jc w:val="center"/>
      </w:pPr>
      <w:r>
        <w:t xml:space="preserve">Производительность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</w:p>
    <w:p>
      <w:pPr>
        <w:pStyle w:val="Normal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01"/>
        <w:gridCol w:w="1291"/>
        <w:gridCol w:w="2348"/>
        <w:gridCol w:w="2348"/>
        <w:gridCol w:w="1569"/>
      </w:tblGrid>
      <w:tr>
        <w:tc>
          <w:tcPr>
            <w:tcW w:w="1167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65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постройки</w:t>
            </w:r>
          </w:p>
        </w:tc>
        <w:tc>
          <w:tcPr>
            <w:tcW w:w="119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проектная,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/сут.</w:t>
            </w:r>
          </w:p>
        </w:tc>
        <w:tc>
          <w:tcPr>
            <w:tcW w:w="119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фактическая,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/сут.</w:t>
            </w:r>
          </w:p>
        </w:tc>
        <w:tc>
          <w:tcPr>
            <w:tcW w:w="797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объем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/год</w:t>
            </w:r>
          </w:p>
        </w:tc>
      </w:tr>
      <w:tr>
        <w:tc>
          <w:tcPr>
            <w:tcW w:w="1167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КОС-800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65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</w:t>
            </w:r>
          </w:p>
        </w:tc>
        <w:tc>
          <w:tcPr>
            <w:tcW w:w="119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0,8</w:t>
            </w:r>
          </w:p>
        </w:tc>
        <w:tc>
          <w:tcPr>
            <w:tcW w:w="119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</w:t>
            </w:r>
          </w:p>
        </w:tc>
        <w:tc>
          <w:tcPr>
            <w:tcW w:w="797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210,18</w:t>
            </w:r>
          </w:p>
        </w:tc>
      </w:tr>
      <w:tr>
        <w:tc>
          <w:tcPr>
            <w:tcW w:w="1167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КОС-120</w:t>
            </w:r>
          </w:p>
        </w:tc>
        <w:tc>
          <w:tcPr>
            <w:tcW w:w="65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1968</w:t>
            </w:r>
          </w:p>
        </w:tc>
        <w:tc>
          <w:tcPr>
            <w:tcW w:w="119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</w:t>
            </w:r>
          </w:p>
        </w:tc>
        <w:tc>
          <w:tcPr>
            <w:tcW w:w="119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</w:p>
        </w:tc>
        <w:tc>
          <w:tcPr>
            <w:tcW w:w="797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41,85</w:t>
            </w:r>
          </w:p>
        </w:tc>
      </w:tr>
    </w:tbl>
    <w:p>
      <w:pPr>
        <w:pStyle w:val="Normal"/>
      </w:pP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2013</w:t>
      </w:r>
      <w:r>
        <w:t xml:space="preserve"> </w:t>
      </w:r>
      <w:r>
        <w:t xml:space="preserve">году</w:t>
      </w:r>
      <w:r>
        <w:t xml:space="preserve"> </w:t>
      </w:r>
      <w:r>
        <w:t xml:space="preserve">среднесуточный</w:t>
      </w:r>
      <w:r>
        <w:t xml:space="preserve"> </w:t>
      </w:r>
      <w:r>
        <w:t xml:space="preserve">объем</w:t>
      </w:r>
      <w:r>
        <w:t xml:space="preserve"> </w:t>
      </w:r>
      <w:r>
        <w:t xml:space="preserve">сбрасываемых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состав</w:t>
      </w:r>
      <w:r>
        <w:t xml:space="preserve">и</w:t>
      </w:r>
      <w:r>
        <w:t xml:space="preserve">л</w:t>
      </w:r>
      <w:r>
        <w:t xml:space="preserve"> </w:t>
      </w:r>
      <w:r>
        <w:t xml:space="preserve">1</w:t>
      </w:r>
      <w:r>
        <w:t xml:space="preserve"> </w:t>
      </w:r>
      <w:r>
        <w:t xml:space="preserve">000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.</w:t>
      </w:r>
      <w:r>
        <w:t xml:space="preserve"> </w:t>
      </w:r>
      <w:r>
        <w:t xml:space="preserve">При</w:t>
      </w:r>
      <w:r>
        <w:t xml:space="preserve"> </w:t>
      </w:r>
      <w:r>
        <w:t xml:space="preserve">этом</w:t>
      </w:r>
      <w:r>
        <w:t xml:space="preserve"> </w:t>
      </w:r>
      <w:r>
        <w:t xml:space="preserve">в</w:t>
      </w:r>
      <w:r>
        <w:t xml:space="preserve"> </w:t>
      </w:r>
      <w:r>
        <w:t xml:space="preserve">период</w:t>
      </w:r>
      <w:r>
        <w:t xml:space="preserve"> </w:t>
      </w:r>
      <w:r>
        <w:t xml:space="preserve">таяния</w:t>
      </w:r>
      <w:r>
        <w:t xml:space="preserve"> </w:t>
      </w:r>
      <w:r>
        <w:t xml:space="preserve">снега</w:t>
      </w:r>
      <w:r>
        <w:t xml:space="preserve"> </w:t>
      </w:r>
      <w:r>
        <w:t xml:space="preserve">объем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достигает</w:t>
      </w:r>
      <w:r>
        <w:t xml:space="preserve"> </w:t>
      </w:r>
      <w:r>
        <w:t xml:space="preserve">1</w:t>
      </w:r>
      <w:r>
        <w:t xml:space="preserve"> </w:t>
      </w:r>
      <w:r>
        <w:t xml:space="preserve">200</w:t>
      </w:r>
      <w:r>
        <w:t xml:space="preserve"> </w:t>
      </w:r>
      <w:r>
        <w:t xml:space="preserve">-</w:t>
      </w:r>
      <w:r>
        <w:t xml:space="preserve"> </w:t>
      </w:r>
      <w:r>
        <w:t xml:space="preserve">1</w:t>
      </w:r>
      <w:r>
        <w:t xml:space="preserve"> </w:t>
      </w:r>
      <w:r>
        <w:t xml:space="preserve">500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  <w:r>
        <w:t xml:space="preserve"> </w:t>
      </w:r>
      <w:r>
        <w:t xml:space="preserve">Производительность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800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  <w:r>
        <w:t xml:space="preserve"> </w:t>
      </w:r>
      <w:r>
        <w:t xml:space="preserve">Износ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15%</w:t>
      </w:r>
      <w:r>
        <w:t xml:space="preserve"> </w:t>
      </w:r>
      <w:r>
        <w:t xml:space="preserve">             </w:t>
      </w:r>
      <w:r>
        <w:t xml:space="preserve">(в</w:t>
      </w:r>
      <w:r>
        <w:t xml:space="preserve"> </w:t>
      </w:r>
      <w:r>
        <w:t xml:space="preserve">2013</w:t>
      </w:r>
      <w:r>
        <w:t xml:space="preserve"> </w:t>
      </w:r>
      <w:r>
        <w:t xml:space="preserve">году</w:t>
      </w:r>
      <w:r>
        <w:t xml:space="preserve"> </w:t>
      </w:r>
      <w:r>
        <w:t xml:space="preserve">на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сооружениях</w:t>
      </w:r>
      <w:r>
        <w:t xml:space="preserve"> </w:t>
      </w:r>
      <w:r>
        <w:t xml:space="preserve">был</w:t>
      </w:r>
      <w:r>
        <w:t xml:space="preserve"> </w:t>
      </w:r>
      <w:r>
        <w:t xml:space="preserve">капитальный</w:t>
      </w:r>
      <w:r>
        <w:t xml:space="preserve"> </w:t>
      </w:r>
      <w:r>
        <w:t xml:space="preserve">ремонт</w:t>
      </w:r>
      <w:r>
        <w:t xml:space="preserve"> </w:t>
      </w:r>
      <w:r>
        <w:t xml:space="preserve">с</w:t>
      </w:r>
      <w:r>
        <w:t xml:space="preserve"> </w:t>
      </w:r>
      <w:r>
        <w:t xml:space="preserve">заменой</w:t>
      </w:r>
      <w:r>
        <w:t xml:space="preserve"> </w:t>
      </w:r>
      <w:r>
        <w:t xml:space="preserve">всей</w:t>
      </w:r>
      <w:r>
        <w:t xml:space="preserve"> </w:t>
      </w:r>
      <w:r>
        <w:t xml:space="preserve">запорно-регулирующей</w:t>
      </w:r>
      <w:r>
        <w:t xml:space="preserve"> </w:t>
      </w:r>
      <w:r>
        <w:t xml:space="preserve">арматуры,</w:t>
      </w:r>
      <w:r>
        <w:t xml:space="preserve"> </w:t>
      </w:r>
      <w:r>
        <w:t xml:space="preserve">установлено</w:t>
      </w:r>
      <w:r>
        <w:t xml:space="preserve"> </w:t>
      </w:r>
      <w:r>
        <w:t xml:space="preserve">ультрафиолетовое облуч</w:t>
      </w:r>
      <w:r>
        <w:t xml:space="preserve">ение</w:t>
      </w:r>
      <w:r>
        <w:t xml:space="preserve">,</w:t>
      </w:r>
      <w:r>
        <w:t xml:space="preserve"> </w:t>
      </w:r>
      <w:r>
        <w:t xml:space="preserve">выполнена</w:t>
      </w:r>
      <w:r>
        <w:t xml:space="preserve"> </w:t>
      </w:r>
      <w:r>
        <w:t xml:space="preserve">замена</w:t>
      </w:r>
      <w:r>
        <w:t xml:space="preserve"> </w:t>
      </w:r>
      <w:r>
        <w:t xml:space="preserve">аэротенков,</w:t>
      </w:r>
      <w:r>
        <w:t xml:space="preserve"> </w:t>
      </w:r>
      <w:r>
        <w:t xml:space="preserve">а</w:t>
      </w:r>
      <w:r>
        <w:t xml:space="preserve"> </w:t>
      </w:r>
      <w:r>
        <w:t xml:space="preserve">также</w:t>
      </w:r>
      <w:r>
        <w:t xml:space="preserve"> </w:t>
      </w:r>
      <w:r>
        <w:t xml:space="preserve">капитальный</w:t>
      </w:r>
      <w:r>
        <w:t xml:space="preserve"> </w:t>
      </w:r>
      <w:r>
        <w:t xml:space="preserve">ремонт</w:t>
      </w:r>
      <w:r>
        <w:t xml:space="preserve"> </w:t>
      </w:r>
      <w:r>
        <w:t xml:space="preserve">кровли).</w:t>
      </w:r>
    </w:p>
    <w:p>
      <w:pPr>
        <w:pStyle w:val="Normal"/>
        <w:ind w:firstLine="709"/>
        <w:jc w:val="both"/>
      </w:pPr>
      <w:r>
        <w:t xml:space="preserve">На</w:t>
      </w:r>
      <w:r>
        <w:t xml:space="preserve"> </w:t>
      </w:r>
      <w:r>
        <w:t xml:space="preserve">сегодняшний</w:t>
      </w:r>
      <w:r>
        <w:t xml:space="preserve"> </w:t>
      </w:r>
      <w:r>
        <w:t xml:space="preserve">день</w:t>
      </w:r>
      <w:r>
        <w:t xml:space="preserve"> </w:t>
      </w:r>
      <w:r>
        <w:t xml:space="preserve">мощность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КОС-800</w:t>
      </w:r>
      <w:r>
        <w:t xml:space="preserve"> </w:t>
      </w:r>
      <w:r>
        <w:t xml:space="preserve">задействована</w:t>
      </w:r>
      <w:r>
        <w:t xml:space="preserve"> </w:t>
      </w:r>
      <w:r>
        <w:br w:type="textWrapping" w:clear="all"/>
      </w:r>
      <w:r>
        <w:t xml:space="preserve">на</w:t>
      </w:r>
      <w:r>
        <w:t xml:space="preserve"> </w:t>
      </w:r>
      <w:r>
        <w:t xml:space="preserve">95%,</w:t>
      </w:r>
      <w:r>
        <w:t xml:space="preserve"> </w:t>
      </w:r>
      <w:r>
        <w:t xml:space="preserve">а</w:t>
      </w:r>
      <w:r>
        <w:t xml:space="preserve"> </w:t>
      </w:r>
      <w:r>
        <w:t xml:space="preserve">мощность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КОС-120</w:t>
      </w:r>
      <w:r>
        <w:t xml:space="preserve"> </w:t>
      </w:r>
      <w:r>
        <w:t xml:space="preserve">на</w:t>
      </w:r>
      <w:r>
        <w:t xml:space="preserve"> </w:t>
      </w:r>
      <w:r>
        <w:t xml:space="preserve">115%</w:t>
      </w:r>
      <w:r>
        <w:t xml:space="preserve"> </w:t>
      </w:r>
      <w:r>
        <w:t xml:space="preserve">и</w:t>
      </w:r>
      <w:r>
        <w:t xml:space="preserve"> </w:t>
      </w:r>
      <w:r>
        <w:t xml:space="preserve">физическое</w:t>
      </w:r>
      <w:r>
        <w:t xml:space="preserve"> </w:t>
      </w:r>
      <w:r>
        <w:t xml:space="preserve">состояние</w:t>
      </w:r>
      <w:r>
        <w:t xml:space="preserve"> </w:t>
      </w:r>
      <w:r>
        <w:br w:type="textWrapping" w:clear="all"/>
      </w:r>
      <w:r>
        <w:t xml:space="preserve">КОС-120</w:t>
      </w:r>
      <w:r>
        <w:t xml:space="preserve"> </w:t>
      </w:r>
      <w:r>
        <w:t xml:space="preserve">выработали</w:t>
      </w:r>
      <w:r>
        <w:t xml:space="preserve"> </w:t>
      </w:r>
      <w:r>
        <w:t xml:space="preserve">свой</w:t>
      </w:r>
      <w:r>
        <w:t xml:space="preserve"> </w:t>
      </w:r>
      <w:r>
        <w:t xml:space="preserve">ресурс.</w:t>
      </w:r>
    </w:p>
    <w:p>
      <w:pPr>
        <w:pStyle w:val="Normal"/>
        <w:ind w:firstLine="709"/>
        <w:jc w:val="both"/>
      </w:pPr>
      <w:r>
        <w:t xml:space="preserve">Резерв</w:t>
      </w:r>
      <w:r>
        <w:t xml:space="preserve"> </w:t>
      </w:r>
      <w:r>
        <w:t xml:space="preserve">запаса</w:t>
      </w:r>
      <w:r>
        <w:t xml:space="preserve"> </w:t>
      </w:r>
      <w:r>
        <w:t xml:space="preserve">мощности</w:t>
      </w:r>
      <w:r>
        <w:t xml:space="preserve"> </w:t>
      </w:r>
      <w:r>
        <w:t xml:space="preserve">составил</w:t>
      </w:r>
      <w:r>
        <w:t xml:space="preserve"> </w:t>
      </w:r>
      <w:r>
        <w:t xml:space="preserve">10%.</w:t>
      </w:r>
      <w:r>
        <w:t xml:space="preserve"> </w:t>
      </w:r>
      <w:r>
        <w:t xml:space="preserve">В</w:t>
      </w:r>
      <w:r>
        <w:t xml:space="preserve"> </w:t>
      </w:r>
      <w:r>
        <w:t xml:space="preserve">паводковый</w:t>
      </w:r>
      <w:r>
        <w:t xml:space="preserve"> </w:t>
      </w:r>
      <w:r>
        <w:t xml:space="preserve">период</w:t>
      </w:r>
      <w:r>
        <w:t xml:space="preserve"> </w:t>
      </w:r>
      <w:r>
        <w:t xml:space="preserve">запас</w:t>
      </w:r>
      <w:r>
        <w:t xml:space="preserve"> </w:t>
      </w:r>
      <w:r>
        <w:t xml:space="preserve">мощности</w:t>
      </w:r>
      <w:r>
        <w:t xml:space="preserve"> </w:t>
      </w:r>
      <w:r>
        <w:t xml:space="preserve">отсутствует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Анализ</w:t>
      </w:r>
      <w:r>
        <w:t xml:space="preserve"> </w:t>
      </w:r>
      <w:r>
        <w:t xml:space="preserve">текущего</w:t>
      </w:r>
      <w:r>
        <w:t xml:space="preserve"> </w:t>
      </w:r>
      <w:r>
        <w:t xml:space="preserve">состояния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очистки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выявил</w:t>
      </w:r>
      <w:r>
        <w:t xml:space="preserve"> </w:t>
      </w:r>
      <w:r>
        <w:t xml:space="preserve">основные</w:t>
      </w:r>
      <w:r>
        <w:t xml:space="preserve"> </w:t>
      </w:r>
      <w:r>
        <w:t xml:space="preserve">проблемы,</w:t>
      </w:r>
      <w:r>
        <w:t xml:space="preserve"> </w:t>
      </w:r>
      <w:r>
        <w:t xml:space="preserve">которые</w:t>
      </w:r>
      <w:r>
        <w:t xml:space="preserve"> </w:t>
      </w:r>
      <w:r>
        <w:t xml:space="preserve">оказывают</w:t>
      </w:r>
      <w:r>
        <w:t xml:space="preserve"> </w:t>
      </w:r>
      <w:r>
        <w:t xml:space="preserve">существенное</w:t>
      </w:r>
      <w:r>
        <w:t xml:space="preserve"> </w:t>
      </w:r>
      <w:r>
        <w:t xml:space="preserve">влияние</w:t>
      </w:r>
      <w:r>
        <w:t xml:space="preserve"> </w:t>
      </w:r>
      <w:r>
        <w:t xml:space="preserve">на</w:t>
      </w:r>
      <w:r>
        <w:t xml:space="preserve"> </w:t>
      </w:r>
      <w:r>
        <w:t xml:space="preserve">качество</w:t>
      </w:r>
      <w:r>
        <w:t xml:space="preserve"> </w:t>
      </w:r>
      <w:r>
        <w:t xml:space="preserve">и</w:t>
      </w:r>
      <w:r>
        <w:t xml:space="preserve"> </w:t>
      </w:r>
      <w:r>
        <w:t xml:space="preserve">надежность</w:t>
      </w:r>
      <w:r>
        <w:t xml:space="preserve"> </w:t>
      </w:r>
      <w:r>
        <w:t xml:space="preserve">обслуживания</w:t>
      </w:r>
      <w:r>
        <w:t xml:space="preserve"> </w:t>
      </w:r>
      <w:r>
        <w:t xml:space="preserve">и</w:t>
      </w:r>
      <w:r>
        <w:t xml:space="preserve"> </w:t>
      </w:r>
      <w:r>
        <w:t xml:space="preserve">требуют</w:t>
      </w:r>
      <w:r>
        <w:t xml:space="preserve"> </w:t>
      </w:r>
      <w:r>
        <w:t xml:space="preserve">решения:</w:t>
      </w:r>
    </w:p>
    <w:p>
      <w:pPr>
        <w:pStyle w:val="Normal"/>
        <w:ind w:firstLine="709"/>
        <w:jc w:val="both"/>
      </w:pPr>
      <w:r>
        <w:t xml:space="preserve">загрязнение</w:t>
      </w:r>
      <w:r>
        <w:t xml:space="preserve"> </w:t>
      </w:r>
      <w:r>
        <w:t xml:space="preserve">окружающей</w:t>
      </w:r>
      <w:r>
        <w:t xml:space="preserve"> </w:t>
      </w:r>
      <w:r>
        <w:t xml:space="preserve">среды</w:t>
      </w:r>
      <w:r>
        <w:t xml:space="preserve"> </w:t>
      </w:r>
      <w:r>
        <w:t xml:space="preserve">неочищенными</w:t>
      </w:r>
      <w:r>
        <w:t xml:space="preserve"> </w:t>
      </w:r>
      <w:r>
        <w:t xml:space="preserve">и</w:t>
      </w:r>
      <w:r>
        <w:t xml:space="preserve"> </w:t>
      </w:r>
      <w:r>
        <w:t xml:space="preserve">некачественно</w:t>
      </w:r>
      <w:r>
        <w:t xml:space="preserve"> </w:t>
      </w:r>
      <w:r>
        <w:t xml:space="preserve">очищенными</w:t>
      </w:r>
      <w:r>
        <w:t xml:space="preserve"> </w:t>
      </w:r>
      <w:r>
        <w:t xml:space="preserve">бытовыми</w:t>
      </w:r>
      <w:r>
        <w:t xml:space="preserve"> </w:t>
      </w:r>
      <w:r>
        <w:t xml:space="preserve">сточными</w:t>
      </w:r>
      <w:r>
        <w:t xml:space="preserve"> </w:t>
      </w:r>
      <w:r>
        <w:t xml:space="preserve">водами</w:t>
      </w:r>
      <w:r>
        <w:t xml:space="preserve"> </w:t>
      </w:r>
      <w:r>
        <w:t xml:space="preserve">(недостаточный</w:t>
      </w:r>
      <w:r>
        <w:t xml:space="preserve"> </w:t>
      </w:r>
      <w:r>
        <w:t xml:space="preserve">уровень</w:t>
      </w:r>
      <w:r>
        <w:t xml:space="preserve"> </w:t>
      </w:r>
      <w:r>
        <w:t xml:space="preserve">очистки)</w:t>
      </w:r>
      <w:r>
        <w:t xml:space="preserve"> </w:t>
      </w:r>
      <w:r>
        <w:t xml:space="preserve">-</w:t>
      </w:r>
      <w:r>
        <w:t xml:space="preserve"> </w:t>
      </w:r>
      <w:r>
        <w:t xml:space="preserve">на</w:t>
      </w:r>
      <w:r>
        <w:t xml:space="preserve"> </w:t>
      </w:r>
      <w:r>
        <w:t xml:space="preserve">КОС-120.</w:t>
      </w:r>
    </w:p>
    <w:p>
      <w:pPr>
        <w:pStyle w:val="Normal"/>
        <w:ind w:firstLine="709"/>
        <w:jc w:val="both"/>
      </w:pPr>
    </w:p>
    <w:p>
      <w:pPr>
        <w:pStyle w:val="Normal"/>
        <w:jc w:val="center"/>
      </w:pPr>
      <w:bookmarkStart w:id="14" w:name="_Toc406061462"/>
      <w:r>
        <w:t xml:space="preserve">3.4. </w:t>
      </w:r>
      <w:r>
        <w:t xml:space="preserve">Существующие</w:t>
      </w:r>
      <w:r>
        <w:t xml:space="preserve"> </w:t>
      </w:r>
      <w:r>
        <w:t xml:space="preserve">технические</w:t>
      </w:r>
      <w:r>
        <w:t xml:space="preserve"> </w:t>
      </w:r>
      <w:r>
        <w:t xml:space="preserve">и</w:t>
      </w:r>
      <w:r>
        <w:t xml:space="preserve"> </w:t>
      </w:r>
      <w:r>
        <w:t xml:space="preserve">технологические</w:t>
      </w:r>
      <w:r>
        <w:t xml:space="preserve"> </w:t>
      </w:r>
      <w:r>
        <w:t xml:space="preserve">проблемы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</w:t>
      </w:r>
      <w:bookmarkEnd w:id="14"/>
    </w:p>
    <w:p>
      <w:pPr>
        <w:pStyle w:val="Normal"/>
        <w:jc w:val="center"/>
      </w:pPr>
    </w:p>
    <w:p>
      <w:pPr>
        <w:pStyle w:val="Normal"/>
        <w:ind w:firstLine="709"/>
      </w:pPr>
      <w:r>
        <w:t xml:space="preserve">Сети</w:t>
      </w:r>
      <w:r>
        <w:t xml:space="preserve"> </w:t>
      </w:r>
      <w:r>
        <w:t xml:space="preserve">и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на</w:t>
      </w:r>
      <w:r>
        <w:t xml:space="preserve"> </w:t>
      </w:r>
      <w:r>
        <w:t xml:space="preserve">сетях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с</w:t>
      </w:r>
      <w:r>
        <w:t xml:space="preserve"> </w:t>
      </w:r>
      <w:r>
        <w:t xml:space="preserve">Положением</w:t>
      </w:r>
      <w:r>
        <w:t xml:space="preserve"> </w:t>
      </w:r>
      <w:r>
        <w:t xml:space="preserve">о</w:t>
      </w:r>
      <w:r>
        <w:t xml:space="preserve"> </w:t>
      </w:r>
      <w:r>
        <w:t xml:space="preserve">проведении</w:t>
      </w:r>
      <w:r>
        <w:t xml:space="preserve"> </w:t>
      </w:r>
      <w:r>
        <w:t xml:space="preserve">планово-предупредительных</w:t>
      </w:r>
      <w:r>
        <w:t xml:space="preserve"> </w:t>
      </w:r>
      <w:r>
        <w:t xml:space="preserve">ремонтов</w:t>
      </w:r>
      <w:r>
        <w:t xml:space="preserve"> </w:t>
      </w:r>
      <w:r>
        <w:t xml:space="preserve">водопроводно-канализационных</w:t>
      </w:r>
      <w:r>
        <w:t xml:space="preserve"> </w:t>
      </w:r>
      <w:r>
        <w:t xml:space="preserve">сооружений,</w:t>
      </w:r>
      <w:r>
        <w:t xml:space="preserve"> </w:t>
      </w:r>
      <w:r>
        <w:t xml:space="preserve">нормативный</w:t>
      </w:r>
      <w:r>
        <w:t xml:space="preserve"> </w:t>
      </w:r>
      <w:r>
        <w:t xml:space="preserve">срок</w:t>
      </w:r>
      <w:r>
        <w:t xml:space="preserve"> </w:t>
      </w:r>
      <w:r>
        <w:t xml:space="preserve">службы</w:t>
      </w:r>
      <w:r>
        <w:t xml:space="preserve"> </w:t>
      </w:r>
      <w:r>
        <w:t xml:space="preserve">основных</w:t>
      </w:r>
      <w:r>
        <w:t xml:space="preserve"> </w:t>
      </w:r>
      <w:r>
        <w:t xml:space="preserve">фондов,</w:t>
      </w:r>
      <w:r>
        <w:t xml:space="preserve"> </w:t>
      </w:r>
      <w:r>
        <w:t xml:space="preserve">рассчитанный</w:t>
      </w:r>
      <w:r>
        <w:t xml:space="preserve"> </w:t>
      </w:r>
      <w:r>
        <w:t xml:space="preserve">исходя</w:t>
      </w:r>
      <w:r>
        <w:t xml:space="preserve"> </w:t>
      </w:r>
      <w:r>
        <w:t xml:space="preserve">из</w:t>
      </w:r>
      <w:r>
        <w:t xml:space="preserve"> </w:t>
      </w:r>
      <w:r>
        <w:t xml:space="preserve">норм</w:t>
      </w:r>
      <w:r>
        <w:t xml:space="preserve"> </w:t>
      </w:r>
      <w:r>
        <w:t xml:space="preserve">амортизации,</w:t>
      </w:r>
      <w:r>
        <w:t xml:space="preserve"> </w:t>
      </w:r>
      <w:r>
        <w:t xml:space="preserve">предполагает,</w:t>
      </w:r>
      <w:r>
        <w:t xml:space="preserve"> </w:t>
      </w:r>
      <w:r>
        <w:t xml:space="preserve">что</w:t>
      </w:r>
      <w:r>
        <w:t xml:space="preserve"> </w:t>
      </w:r>
      <w:r>
        <w:t xml:space="preserve">в</w:t>
      </w:r>
      <w:r>
        <w:t xml:space="preserve"> </w:t>
      </w:r>
      <w:r>
        <w:t xml:space="preserve">течение</w:t>
      </w:r>
      <w:r>
        <w:t xml:space="preserve"> </w:t>
      </w:r>
      <w:r>
        <w:t xml:space="preserve">этого</w:t>
      </w:r>
      <w:r>
        <w:t xml:space="preserve"> </w:t>
      </w:r>
      <w:r>
        <w:t xml:space="preserve">срока</w:t>
      </w:r>
      <w:r>
        <w:t xml:space="preserve"> </w:t>
      </w:r>
      <w:r>
        <w:t xml:space="preserve">экономически</w:t>
      </w:r>
      <w:r>
        <w:t xml:space="preserve"> </w:t>
      </w:r>
      <w:r>
        <w:t xml:space="preserve">целесообразна</w:t>
      </w:r>
      <w:r>
        <w:t xml:space="preserve"> </w:t>
      </w:r>
      <w:r>
        <w:t xml:space="preserve">эксплуатация</w:t>
      </w:r>
      <w:r>
        <w:t xml:space="preserve"> </w:t>
      </w:r>
      <w:r>
        <w:t xml:space="preserve">этих</w:t>
      </w:r>
      <w:r>
        <w:t xml:space="preserve"> </w:t>
      </w:r>
      <w:r>
        <w:t xml:space="preserve">фондов</w:t>
      </w:r>
      <w:r>
        <w:t xml:space="preserve"> </w:t>
      </w:r>
      <w:r>
        <w:t xml:space="preserve">при</w:t>
      </w:r>
      <w:r>
        <w:t xml:space="preserve"> </w:t>
      </w:r>
      <w:r>
        <w:t xml:space="preserve">условии</w:t>
      </w:r>
      <w:r>
        <w:t xml:space="preserve"> </w:t>
      </w:r>
      <w:r>
        <w:t xml:space="preserve">поддержания</w:t>
      </w:r>
      <w:r>
        <w:t xml:space="preserve"> </w:t>
      </w:r>
      <w:r>
        <w:t xml:space="preserve">их</w:t>
      </w:r>
      <w:r>
        <w:t xml:space="preserve"> </w:t>
      </w:r>
      <w:r>
        <w:t xml:space="preserve">первоначальных</w:t>
      </w:r>
      <w:r>
        <w:t xml:space="preserve"> </w:t>
      </w:r>
      <w:r>
        <w:t xml:space="preserve">эксплуатационных</w:t>
      </w:r>
      <w:r>
        <w:t xml:space="preserve"> </w:t>
      </w:r>
      <w:r>
        <w:t xml:space="preserve">качеств</w:t>
      </w:r>
      <w:r>
        <w:t xml:space="preserve"> </w:t>
      </w:r>
      <w:r>
        <w:t xml:space="preserve">путем</w:t>
      </w:r>
      <w:r>
        <w:t xml:space="preserve"> </w:t>
      </w:r>
      <w:r>
        <w:t xml:space="preserve">проведения</w:t>
      </w:r>
      <w:r>
        <w:t xml:space="preserve"> </w:t>
      </w:r>
      <w:r>
        <w:t xml:space="preserve">текущих</w:t>
      </w:r>
      <w:r>
        <w:t xml:space="preserve"> </w:t>
      </w:r>
      <w:r>
        <w:t xml:space="preserve">и</w:t>
      </w:r>
      <w:r>
        <w:t xml:space="preserve"> </w:t>
      </w:r>
      <w:r>
        <w:t xml:space="preserve">капитальных</w:t>
      </w:r>
      <w:r>
        <w:t xml:space="preserve"> </w:t>
      </w:r>
      <w:r>
        <w:t xml:space="preserve">ремонтов.</w:t>
      </w:r>
    </w:p>
    <w:p>
      <w:pPr>
        <w:pStyle w:val="Normal"/>
        <w:ind w:firstLine="709"/>
        <w:jc w:val="both"/>
      </w:pPr>
      <w:r>
        <w:t xml:space="preserve">Износ,</w:t>
      </w:r>
      <w:r>
        <w:t xml:space="preserve"> </w:t>
      </w:r>
      <w:r>
        <w:t xml:space="preserve">определенный</w:t>
      </w:r>
      <w:r>
        <w:t xml:space="preserve"> </w:t>
      </w:r>
      <w:r>
        <w:t xml:space="preserve">на</w:t>
      </w:r>
      <w:r>
        <w:t xml:space="preserve"> </w:t>
      </w:r>
      <w:r>
        <w:t xml:space="preserve">основе</w:t>
      </w:r>
      <w:r>
        <w:t xml:space="preserve"> </w:t>
      </w:r>
      <w:r>
        <w:t xml:space="preserve">амортизации,</w:t>
      </w:r>
      <w:r>
        <w:t xml:space="preserve"> </w:t>
      </w:r>
      <w:r>
        <w:t xml:space="preserve">отражает</w:t>
      </w:r>
      <w:r>
        <w:t xml:space="preserve"> </w:t>
      </w:r>
      <w:r>
        <w:t xml:space="preserve">фактический</w:t>
      </w:r>
      <w:r>
        <w:t xml:space="preserve"> </w:t>
      </w:r>
      <w:r>
        <w:t xml:space="preserve">физический</w:t>
      </w:r>
      <w:r>
        <w:t xml:space="preserve"> </w:t>
      </w:r>
      <w:r>
        <w:t xml:space="preserve">износ</w:t>
      </w:r>
      <w:r>
        <w:t xml:space="preserve"> </w:t>
      </w:r>
      <w:r>
        <w:t xml:space="preserve">основных</w:t>
      </w:r>
      <w:r>
        <w:t xml:space="preserve"> </w:t>
      </w:r>
      <w:r>
        <w:t xml:space="preserve">средств,</w:t>
      </w:r>
      <w:r>
        <w:t xml:space="preserve"> </w:t>
      </w:r>
      <w:r>
        <w:t xml:space="preserve">если</w:t>
      </w:r>
      <w:r>
        <w:t xml:space="preserve"> </w:t>
      </w:r>
      <w:r>
        <w:t xml:space="preserve">в</w:t>
      </w:r>
      <w:r>
        <w:t xml:space="preserve"> </w:t>
      </w:r>
      <w:r>
        <w:t xml:space="preserve">течение</w:t>
      </w:r>
      <w:r>
        <w:t xml:space="preserve"> </w:t>
      </w:r>
      <w:r>
        <w:t xml:space="preserve">срока</w:t>
      </w:r>
      <w:r>
        <w:t xml:space="preserve"> </w:t>
      </w:r>
      <w:r>
        <w:t xml:space="preserve">эксплуатации</w:t>
      </w:r>
      <w:r>
        <w:t xml:space="preserve"> </w:t>
      </w:r>
      <w:r>
        <w:t xml:space="preserve">проводятся</w:t>
      </w:r>
      <w:r>
        <w:t xml:space="preserve"> </w:t>
      </w:r>
      <w:r>
        <w:t xml:space="preserve">все</w:t>
      </w:r>
      <w:r>
        <w:t xml:space="preserve"> </w:t>
      </w:r>
      <w:r>
        <w:t xml:space="preserve">необходимые</w:t>
      </w:r>
      <w:r>
        <w:t xml:space="preserve"> </w:t>
      </w:r>
      <w:r>
        <w:t xml:space="preserve">текущие</w:t>
      </w:r>
      <w:r>
        <w:t xml:space="preserve"> </w:t>
      </w:r>
      <w:r>
        <w:t xml:space="preserve">и</w:t>
      </w:r>
      <w:r>
        <w:t xml:space="preserve"> </w:t>
      </w:r>
      <w:r>
        <w:t xml:space="preserve">капитальные</w:t>
      </w:r>
      <w:r>
        <w:t xml:space="preserve"> </w:t>
      </w:r>
      <w:r>
        <w:t xml:space="preserve">ремонты.</w:t>
      </w:r>
    </w:p>
    <w:p>
      <w:pPr>
        <w:pStyle w:val="Normal"/>
        <w:ind w:firstLine="709"/>
        <w:jc w:val="both"/>
      </w:pPr>
      <w:r>
        <w:t xml:space="preserve">Протяженность</w:t>
      </w:r>
      <w:r>
        <w:t xml:space="preserve"> </w:t>
      </w:r>
      <w:r>
        <w:t xml:space="preserve">канализационных</w:t>
      </w:r>
      <w:r>
        <w:t xml:space="preserve"> </w:t>
      </w:r>
      <w:r>
        <w:t xml:space="preserve">сетей</w:t>
      </w:r>
      <w:r>
        <w:t xml:space="preserve"> </w:t>
      </w:r>
      <w:r>
        <w:t xml:space="preserve">-</w:t>
      </w:r>
      <w:r>
        <w:t xml:space="preserve"> </w:t>
      </w:r>
      <w:r>
        <w:t xml:space="preserve">19,337</w:t>
      </w:r>
      <w:r>
        <w:t xml:space="preserve"> </w:t>
      </w:r>
      <w:r>
        <w:t xml:space="preserve">км,</w:t>
      </w:r>
      <w:r>
        <w:t xml:space="preserve"> </w:t>
      </w:r>
      <w:r>
        <w:t xml:space="preserve">100%</w:t>
      </w:r>
      <w:r>
        <w:t xml:space="preserve"> </w:t>
      </w:r>
      <w:r>
        <w:t xml:space="preserve">износ</w:t>
      </w:r>
      <w:r>
        <w:t xml:space="preserve"> </w:t>
      </w:r>
      <w:r>
        <w:t xml:space="preserve">сетей</w:t>
      </w:r>
      <w:r>
        <w:t xml:space="preserve"> </w:t>
      </w:r>
      <w:r>
        <w:t xml:space="preserve">составляет</w:t>
      </w:r>
      <w:r>
        <w:t xml:space="preserve"> </w:t>
      </w:r>
      <w:r>
        <w:t xml:space="preserve">37%</w:t>
      </w:r>
      <w:r>
        <w:t xml:space="preserve"> </w:t>
      </w:r>
      <w:r>
        <w:t xml:space="preserve">от</w:t>
      </w:r>
      <w:r>
        <w:t xml:space="preserve"> </w:t>
      </w:r>
      <w:r>
        <w:t xml:space="preserve">общей</w:t>
      </w:r>
      <w:r>
        <w:t xml:space="preserve"> </w:t>
      </w:r>
      <w:r>
        <w:t xml:space="preserve">протяженности</w:t>
      </w:r>
      <w:r>
        <w:t xml:space="preserve"> </w:t>
      </w:r>
      <w:r>
        <w:t xml:space="preserve">сети.</w:t>
      </w:r>
    </w:p>
    <w:p>
      <w:pPr>
        <w:pStyle w:val="Normal"/>
        <w:ind w:firstLine="709"/>
        <w:jc w:val="both"/>
      </w:pPr>
      <w:r>
        <w:t xml:space="preserve">Сети</w:t>
      </w:r>
      <w:r>
        <w:t xml:space="preserve"> </w:t>
      </w:r>
      <w:r>
        <w:t xml:space="preserve">выполнены</w:t>
      </w:r>
      <w:r>
        <w:t xml:space="preserve"> </w:t>
      </w:r>
      <w:r>
        <w:t xml:space="preserve">из</w:t>
      </w:r>
      <w:r>
        <w:t xml:space="preserve"> </w:t>
      </w:r>
      <w:r>
        <w:t xml:space="preserve">стальных,</w:t>
      </w:r>
      <w:r>
        <w:t xml:space="preserve"> </w:t>
      </w:r>
      <w:r>
        <w:t xml:space="preserve">и</w:t>
      </w:r>
      <w:r>
        <w:t xml:space="preserve"> </w:t>
      </w:r>
      <w:r>
        <w:t xml:space="preserve">полиэтиленовых</w:t>
      </w:r>
      <w:r>
        <w:t xml:space="preserve"> </w:t>
      </w:r>
      <w:r>
        <w:t xml:space="preserve">трубопроводов,</w:t>
      </w:r>
      <w:r>
        <w:t xml:space="preserve"> </w:t>
      </w:r>
      <w:r>
        <w:t xml:space="preserve">проложены</w:t>
      </w:r>
      <w:r>
        <w:t xml:space="preserve"> </w:t>
      </w:r>
      <w:r>
        <w:t xml:space="preserve">подземно.</w:t>
      </w:r>
      <w:r>
        <w:t xml:space="preserve"> </w:t>
      </w:r>
    </w:p>
    <w:p>
      <w:pPr>
        <w:pStyle w:val="Normal"/>
        <w:ind w:firstLine="709"/>
      </w:pPr>
      <w:r>
        <w:t xml:space="preserve">Канализационные</w:t>
      </w:r>
      <w:r>
        <w:t xml:space="preserve"> </w:t>
      </w:r>
      <w:r>
        <w:t xml:space="preserve">насосные</w:t>
      </w:r>
      <w:r>
        <w:t xml:space="preserve"> </w:t>
      </w:r>
      <w:r>
        <w:t xml:space="preserve">станции.</w:t>
      </w:r>
    </w:p>
    <w:p>
      <w:pPr>
        <w:pStyle w:val="Normal"/>
        <w:ind w:firstLine="709"/>
        <w:jc w:val="both"/>
      </w:pPr>
      <w:r>
        <w:t xml:space="preserve">Проблемные</w:t>
      </w:r>
      <w:r>
        <w:t xml:space="preserve"> </w:t>
      </w:r>
      <w:r>
        <w:t xml:space="preserve">характеристики</w:t>
      </w:r>
      <w:r>
        <w:t xml:space="preserve"> </w:t>
      </w:r>
      <w:r>
        <w:t xml:space="preserve">КНС</w:t>
      </w:r>
      <w:r>
        <w:t xml:space="preserve"> </w:t>
      </w:r>
      <w:r>
        <w:t xml:space="preserve">следующие</w:t>
      </w:r>
      <w:r>
        <w:t xml:space="preserve">:</w:t>
      </w:r>
    </w:p>
    <w:p>
      <w:pPr>
        <w:pStyle w:val="Normal"/>
        <w:ind w:firstLine="709"/>
        <w:jc w:val="both"/>
      </w:pPr>
      <w:r>
        <w:t xml:space="preserve">отсутствие</w:t>
      </w:r>
      <w:r>
        <w:t xml:space="preserve"> </w:t>
      </w:r>
      <w:r>
        <w:t xml:space="preserve">вентиляции;</w:t>
      </w:r>
    </w:p>
    <w:p>
      <w:pPr>
        <w:pStyle w:val="Normal"/>
        <w:ind w:firstLine="709"/>
        <w:jc w:val="both"/>
      </w:pPr>
      <w:r>
        <w:t xml:space="preserve">ручное</w:t>
      </w:r>
      <w:r>
        <w:t xml:space="preserve"> </w:t>
      </w:r>
      <w:r>
        <w:t xml:space="preserve">управление</w:t>
      </w:r>
      <w:r>
        <w:t xml:space="preserve"> </w:t>
      </w:r>
      <w:r>
        <w:t xml:space="preserve">насосными</w:t>
      </w:r>
      <w:r>
        <w:t xml:space="preserve"> </w:t>
      </w:r>
      <w:r>
        <w:t xml:space="preserve">агрегатами,</w:t>
      </w:r>
      <w:r>
        <w:t xml:space="preserve"> </w:t>
      </w:r>
      <w:r>
        <w:t xml:space="preserve">отсутствие</w:t>
      </w:r>
      <w:r>
        <w:t xml:space="preserve"> </w:t>
      </w:r>
      <w:r>
        <w:t xml:space="preserve">систем</w:t>
      </w:r>
      <w:r>
        <w:t xml:space="preserve"> </w:t>
      </w:r>
      <w:r>
        <w:t xml:space="preserve">контроля</w:t>
      </w:r>
      <w:r>
        <w:t xml:space="preserve"> </w:t>
      </w:r>
      <w:r>
        <w:t xml:space="preserve">и</w:t>
      </w:r>
      <w:r>
        <w:t xml:space="preserve"> </w:t>
      </w:r>
      <w:r>
        <w:t xml:space="preserve">автоматики,</w:t>
      </w:r>
      <w:r>
        <w:t xml:space="preserve"> </w:t>
      </w:r>
      <w:r>
        <w:t xml:space="preserve">повышенные</w:t>
      </w:r>
      <w:r>
        <w:t xml:space="preserve"> </w:t>
      </w:r>
      <w:r>
        <w:t xml:space="preserve">трудозатраты;</w:t>
      </w:r>
    </w:p>
    <w:p>
      <w:pPr>
        <w:pStyle w:val="Normal"/>
        <w:ind w:firstLine="709"/>
        <w:jc w:val="both"/>
      </w:pPr>
      <w:r>
        <w:t xml:space="preserve">низкая</w:t>
      </w:r>
      <w:r>
        <w:t xml:space="preserve"> </w:t>
      </w:r>
      <w:r>
        <w:t xml:space="preserve">эффективность</w:t>
      </w:r>
      <w:r>
        <w:t xml:space="preserve"> </w:t>
      </w:r>
      <w:r>
        <w:t xml:space="preserve">установленных</w:t>
      </w:r>
      <w:r>
        <w:t xml:space="preserve"> </w:t>
      </w:r>
      <w:r>
        <w:t xml:space="preserve">насосов,</w:t>
      </w:r>
      <w:r>
        <w:t xml:space="preserve"> </w:t>
      </w:r>
      <w:r>
        <w:t xml:space="preserve">часто</w:t>
      </w:r>
      <w:r>
        <w:t xml:space="preserve"> </w:t>
      </w:r>
      <w:r>
        <w:t xml:space="preserve">завышенная</w:t>
      </w:r>
      <w:r>
        <w:t xml:space="preserve"> </w:t>
      </w:r>
      <w:r>
        <w:t xml:space="preserve">мощность;</w:t>
      </w:r>
    </w:p>
    <w:p>
      <w:pPr>
        <w:pStyle w:val="Normal"/>
        <w:ind w:firstLine="709"/>
        <w:jc w:val="both"/>
      </w:pPr>
      <w:r>
        <w:t xml:space="preserve">несоответствие</w:t>
      </w:r>
      <w:r>
        <w:t xml:space="preserve"> </w:t>
      </w:r>
      <w:r>
        <w:t xml:space="preserve">насосного</w:t>
      </w:r>
      <w:r>
        <w:t xml:space="preserve"> </w:t>
      </w:r>
      <w:r>
        <w:t xml:space="preserve">оборудования</w:t>
      </w:r>
      <w:r>
        <w:t xml:space="preserve"> </w:t>
      </w:r>
      <w:r>
        <w:t xml:space="preserve">современным</w:t>
      </w:r>
      <w:r>
        <w:t xml:space="preserve"> </w:t>
      </w:r>
      <w:r>
        <w:t xml:space="preserve">требованиям</w:t>
      </w:r>
      <w:r>
        <w:t xml:space="preserve"> </w:t>
      </w:r>
      <w:r>
        <w:t xml:space="preserve">по</w:t>
      </w:r>
      <w:r>
        <w:t xml:space="preserve"> </w:t>
      </w:r>
      <w:r>
        <w:t xml:space="preserve">надежности</w:t>
      </w:r>
      <w:r>
        <w:t xml:space="preserve"> </w:t>
      </w:r>
      <w:r>
        <w:t xml:space="preserve">и</w:t>
      </w:r>
      <w:r>
        <w:t xml:space="preserve"> </w:t>
      </w:r>
      <w:r>
        <w:t xml:space="preserve">энергопотреблению;</w:t>
      </w:r>
    </w:p>
    <w:p>
      <w:pPr>
        <w:pStyle w:val="Normal"/>
        <w:ind w:firstLine="709"/>
        <w:jc w:val="both"/>
      </w:pPr>
      <w:r>
        <w:t xml:space="preserve">высокий</w:t>
      </w:r>
      <w:r>
        <w:t xml:space="preserve"> </w:t>
      </w:r>
      <w:r>
        <w:t xml:space="preserve">износ</w:t>
      </w:r>
      <w:r>
        <w:t xml:space="preserve"> </w:t>
      </w:r>
      <w:r>
        <w:t xml:space="preserve">механического</w:t>
      </w:r>
      <w:r>
        <w:t xml:space="preserve"> </w:t>
      </w:r>
      <w:r>
        <w:t xml:space="preserve">и</w:t>
      </w:r>
      <w:r>
        <w:t xml:space="preserve"> </w:t>
      </w:r>
      <w:r>
        <w:t xml:space="preserve">электрического</w:t>
      </w:r>
      <w:r>
        <w:t xml:space="preserve"> </w:t>
      </w:r>
      <w:r>
        <w:t xml:space="preserve">оборудования,</w:t>
      </w:r>
      <w:r>
        <w:t xml:space="preserve"> </w:t>
      </w:r>
      <w:r>
        <w:t xml:space="preserve">неудовлетворительное</w:t>
      </w:r>
      <w:r>
        <w:t xml:space="preserve"> </w:t>
      </w:r>
      <w:r>
        <w:t xml:space="preserve">состояние</w:t>
      </w:r>
      <w:r>
        <w:t xml:space="preserve"> </w:t>
      </w:r>
      <w:r>
        <w:t xml:space="preserve">капитальных</w:t>
      </w:r>
      <w:r>
        <w:t xml:space="preserve"> </w:t>
      </w:r>
      <w:r>
        <w:t xml:space="preserve">конструкций.</w:t>
      </w:r>
    </w:p>
    <w:p>
      <w:pPr>
        <w:pStyle w:val="Normal"/>
        <w:ind w:firstLine="709"/>
      </w:pP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время</w:t>
      </w:r>
      <w:r>
        <w:t xml:space="preserve"> </w:t>
      </w:r>
      <w:r>
        <w:t xml:space="preserve">в</w:t>
      </w:r>
      <w:r>
        <w:t xml:space="preserve"> </w:t>
      </w:r>
      <w:r>
        <w:t xml:space="preserve">городском</w:t>
      </w:r>
      <w:r>
        <w:t xml:space="preserve"> </w:t>
      </w:r>
      <w:r>
        <w:t xml:space="preserve">поселении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нет</w:t>
      </w:r>
      <w:r>
        <w:t xml:space="preserve"> </w:t>
      </w:r>
      <w:r>
        <w:t xml:space="preserve">единой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водоотведения,</w:t>
      </w:r>
      <w:r>
        <w:t xml:space="preserve"> </w:t>
      </w:r>
      <w:r>
        <w:t xml:space="preserve">очистка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проводится</w:t>
      </w:r>
      <w:r>
        <w:t xml:space="preserve"> </w:t>
      </w:r>
      <w:r>
        <w:t xml:space="preserve">на</w:t>
      </w:r>
      <w:r>
        <w:t xml:space="preserve"> </w:t>
      </w:r>
      <w:r>
        <w:t xml:space="preserve">2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сооружениях.</w:t>
      </w:r>
      <w:r>
        <w:t xml:space="preserve"> </w:t>
      </w:r>
      <w:r>
        <w:t xml:space="preserve">Учитывая</w:t>
      </w:r>
      <w:r>
        <w:t xml:space="preserve"> </w:t>
      </w:r>
      <w:r>
        <w:t xml:space="preserve">хорошее</w:t>
      </w:r>
      <w:r>
        <w:t xml:space="preserve"> </w:t>
      </w:r>
      <w:r>
        <w:t xml:space="preserve">состояние</w:t>
      </w:r>
      <w:r>
        <w:t xml:space="preserve"> </w:t>
      </w:r>
      <w:r>
        <w:t xml:space="preserve">КОС-800,</w:t>
      </w:r>
      <w:r>
        <w:t xml:space="preserve"> </w:t>
      </w:r>
      <w:r>
        <w:t xml:space="preserve">с</w:t>
      </w:r>
      <w:r>
        <w:t xml:space="preserve"> </w:t>
      </w:r>
      <w:r>
        <w:t xml:space="preserve">целью</w:t>
      </w:r>
      <w:r>
        <w:t xml:space="preserve"> </w:t>
      </w:r>
      <w:r>
        <w:t xml:space="preserve">увеличения</w:t>
      </w:r>
      <w:r>
        <w:t xml:space="preserve"> </w:t>
      </w:r>
      <w:r>
        <w:t xml:space="preserve">мощности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предлагается</w:t>
      </w:r>
      <w:r>
        <w:t xml:space="preserve"> </w:t>
      </w:r>
      <w:r>
        <w:t xml:space="preserve">выполнить</w:t>
      </w:r>
      <w:r>
        <w:t xml:space="preserve"> </w:t>
      </w:r>
      <w:r>
        <w:t xml:space="preserve">расширение</w:t>
      </w:r>
      <w:r>
        <w:t xml:space="preserve"> </w:t>
      </w:r>
      <w:r>
        <w:t xml:space="preserve">КОС-800</w:t>
      </w:r>
      <w:r>
        <w:t xml:space="preserve"> </w:t>
      </w:r>
      <w:r>
        <w:t xml:space="preserve">до</w:t>
      </w:r>
      <w:r>
        <w:t xml:space="preserve"> </w:t>
      </w:r>
      <w:r>
        <w:t xml:space="preserve">мощности</w:t>
      </w:r>
      <w:r>
        <w:t xml:space="preserve"> </w:t>
      </w:r>
      <w:r>
        <w:t xml:space="preserve">2</w:t>
      </w:r>
      <w:r>
        <w:t xml:space="preserve"> </w:t>
      </w:r>
      <w:r>
        <w:t xml:space="preserve">000,0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  <w:r>
        <w:t xml:space="preserve"> </w:t>
      </w:r>
      <w:r>
        <w:t xml:space="preserve">Данное</w:t>
      </w:r>
      <w:r>
        <w:t xml:space="preserve"> </w:t>
      </w:r>
      <w:r>
        <w:t xml:space="preserve">мероприятие</w:t>
      </w:r>
      <w:r>
        <w:t xml:space="preserve"> </w:t>
      </w:r>
      <w:r>
        <w:t xml:space="preserve">позволит</w:t>
      </w:r>
      <w:r>
        <w:t xml:space="preserve"> </w:t>
      </w:r>
      <w:r>
        <w:t xml:space="preserve">переключение</w:t>
      </w:r>
      <w:r>
        <w:t xml:space="preserve"> </w:t>
      </w:r>
      <w:r>
        <w:t xml:space="preserve">мощности</w:t>
      </w:r>
      <w:r>
        <w:t xml:space="preserve"> </w:t>
      </w:r>
      <w:r>
        <w:t xml:space="preserve">с </w:t>
      </w:r>
      <w:r>
        <w:t xml:space="preserve">КОС-120</w:t>
      </w:r>
      <w:r>
        <w:t xml:space="preserve"> </w:t>
      </w:r>
      <w:r>
        <w:t xml:space="preserve">на</w:t>
      </w:r>
      <w:r>
        <w:t xml:space="preserve"> </w:t>
      </w:r>
      <w:r>
        <w:t xml:space="preserve">КОС-800.</w:t>
      </w:r>
      <w:r>
        <w:t xml:space="preserve"> </w:t>
      </w:r>
      <w:r>
        <w:t xml:space="preserve">КОС-120</w:t>
      </w:r>
      <w:r>
        <w:t xml:space="preserve"> </w:t>
      </w:r>
      <w:r>
        <w:t xml:space="preserve">в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время</w:t>
      </w:r>
      <w:r>
        <w:t xml:space="preserve"> </w:t>
      </w:r>
      <w:r>
        <w:t xml:space="preserve">осуществляют</w:t>
      </w:r>
      <w:r>
        <w:t xml:space="preserve"> </w:t>
      </w:r>
      <w:r>
        <w:t xml:space="preserve">только</w:t>
      </w:r>
      <w:r>
        <w:t xml:space="preserve"> </w:t>
      </w:r>
      <w:r>
        <w:t xml:space="preserve">механическую</w:t>
      </w:r>
      <w:r>
        <w:t xml:space="preserve"> </w:t>
      </w:r>
      <w:r>
        <w:t xml:space="preserve">очистку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вод.</w:t>
      </w:r>
      <w:r>
        <w:t xml:space="preserve"> </w:t>
      </w:r>
      <w:r>
        <w:t xml:space="preserve">Отмечается</w:t>
      </w:r>
      <w:r>
        <w:t xml:space="preserve"> </w:t>
      </w:r>
      <w:r>
        <w:t xml:space="preserve">высокий</w:t>
      </w:r>
      <w:r>
        <w:t xml:space="preserve"> </w:t>
      </w:r>
      <w:r>
        <w:t xml:space="preserve">износ</w:t>
      </w:r>
      <w:r>
        <w:t xml:space="preserve"> </w:t>
      </w:r>
      <w:r>
        <w:t xml:space="preserve">капитальных</w:t>
      </w:r>
      <w:r>
        <w:t xml:space="preserve"> </w:t>
      </w:r>
      <w:r>
        <w:t xml:space="preserve">конструкций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и</w:t>
      </w:r>
      <w:r>
        <w:t xml:space="preserve"> </w:t>
      </w:r>
      <w:r>
        <w:t xml:space="preserve">технологического</w:t>
      </w:r>
      <w:r>
        <w:t xml:space="preserve"> </w:t>
      </w:r>
      <w:r>
        <w:t xml:space="preserve">оборудования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сооружений.</w:t>
      </w:r>
    </w:p>
    <w:p>
      <w:pPr>
        <w:pStyle w:val="Normal"/>
        <w:ind w:firstLine="709"/>
        <w:jc w:val="both"/>
      </w:pPr>
      <w:r>
        <w:t xml:space="preserve">На</w:t>
      </w:r>
      <w:r>
        <w:t xml:space="preserve"> </w:t>
      </w:r>
      <w:r>
        <w:t xml:space="preserve">данный</w:t>
      </w:r>
      <w:r>
        <w:t xml:space="preserve"> </w:t>
      </w:r>
      <w:r>
        <w:t xml:space="preserve">момент</w:t>
      </w:r>
      <w:r>
        <w:t xml:space="preserve"> </w:t>
      </w:r>
      <w:r>
        <w:t xml:space="preserve">происходит</w:t>
      </w:r>
      <w:r>
        <w:t xml:space="preserve"> </w:t>
      </w:r>
      <w:r>
        <w:t xml:space="preserve">загрязнение</w:t>
      </w:r>
      <w:r>
        <w:t xml:space="preserve"> </w:t>
      </w:r>
      <w:r>
        <w:t xml:space="preserve">окружающей</w:t>
      </w:r>
      <w:r>
        <w:t xml:space="preserve"> </w:t>
      </w:r>
      <w:r>
        <w:t xml:space="preserve">среды</w:t>
      </w:r>
      <w:r>
        <w:t xml:space="preserve"> </w:t>
      </w:r>
      <w:r>
        <w:t xml:space="preserve">неочищенными</w:t>
      </w:r>
      <w:r>
        <w:t xml:space="preserve"> </w:t>
      </w:r>
      <w:r>
        <w:t xml:space="preserve">и</w:t>
      </w:r>
      <w:r>
        <w:t xml:space="preserve"> </w:t>
      </w:r>
      <w:r>
        <w:t xml:space="preserve">некачественно</w:t>
      </w:r>
      <w:r>
        <w:t xml:space="preserve"> </w:t>
      </w:r>
      <w:r>
        <w:t xml:space="preserve">очищенными</w:t>
      </w:r>
      <w:r>
        <w:t xml:space="preserve"> </w:t>
      </w:r>
      <w:r>
        <w:t xml:space="preserve">бытовыми</w:t>
      </w:r>
      <w:r>
        <w:t xml:space="preserve"> </w:t>
      </w:r>
      <w:r>
        <w:t xml:space="preserve">сточными</w:t>
      </w:r>
      <w:r>
        <w:t xml:space="preserve"> </w:t>
      </w:r>
      <w:r>
        <w:t xml:space="preserve">водами</w:t>
      </w:r>
      <w:r>
        <w:t xml:space="preserve"> </w:t>
      </w:r>
      <w:r>
        <w:t xml:space="preserve">(недостаточный</w:t>
      </w:r>
      <w:r>
        <w:t xml:space="preserve"> </w:t>
      </w:r>
      <w:r>
        <w:t xml:space="preserve">уровень</w:t>
      </w:r>
      <w:r>
        <w:t xml:space="preserve"> </w:t>
      </w:r>
      <w:r>
        <w:t xml:space="preserve">очистки).</w:t>
      </w:r>
    </w:p>
    <w:p>
      <w:pPr>
        <w:pStyle w:val="Normal"/>
        <w:ind w:firstLine="709"/>
        <w:jc w:val="both"/>
      </w:pPr>
    </w:p>
    <w:p>
      <w:pPr>
        <w:pStyle w:val="Normal"/>
        <w:jc w:val="center"/>
      </w:pPr>
      <w:bookmarkStart w:id="15" w:name="_Toc406061463"/>
      <w:r>
        <w:t xml:space="preserve">3.5. </w:t>
      </w:r>
      <w:r>
        <w:t xml:space="preserve">Балансы</w:t>
      </w:r>
      <w:r>
        <w:t xml:space="preserve"> </w:t>
      </w:r>
      <w:r>
        <w:t xml:space="preserve">отведения</w:t>
      </w:r>
      <w:r>
        <w:t xml:space="preserve"> </w:t>
      </w:r>
      <w:r>
        <w:t xml:space="preserve">и</w:t>
      </w:r>
      <w:r>
        <w:t xml:space="preserve"> </w:t>
      </w:r>
      <w:r>
        <w:t xml:space="preserve">очистки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в</w:t>
      </w:r>
      <w:r>
        <w:t xml:space="preserve"> </w:t>
      </w:r>
      <w:r>
        <w:t xml:space="preserve">существующих</w:t>
      </w:r>
      <w:r>
        <w:t xml:space="preserve"> </w:t>
      </w:r>
      <w:r>
        <w:t xml:space="preserve">зонах</w:t>
      </w:r>
      <w:r>
        <w:t xml:space="preserve"> </w:t>
      </w:r>
      <w:r>
        <w:t xml:space="preserve">действия</w:t>
      </w:r>
      <w:r>
        <w:t xml:space="preserve"> </w:t>
      </w:r>
      <w:r>
        <w:t xml:space="preserve">объектов</w:t>
      </w:r>
      <w:bookmarkEnd w:id="15"/>
    </w:p>
    <w:p>
      <w:pPr>
        <w:pStyle w:val="Normal"/>
        <w:jc w:val="center"/>
      </w:pPr>
    </w:p>
    <w:p>
      <w:pPr>
        <w:pStyle w:val="Normal"/>
        <w:ind w:firstLine="709"/>
        <w:jc w:val="both"/>
      </w:pPr>
      <w:r>
        <w:t xml:space="preserve">По</w:t>
      </w:r>
      <w:r>
        <w:t xml:space="preserve"> </w:t>
      </w:r>
      <w:r>
        <w:t xml:space="preserve">данным</w:t>
      </w:r>
      <w:r>
        <w:t xml:space="preserve"> </w:t>
      </w:r>
      <w:r>
        <w:t xml:space="preserve">за</w:t>
      </w:r>
      <w:r>
        <w:t xml:space="preserve"> </w:t>
      </w:r>
      <w:r>
        <w:t xml:space="preserve">2016</w:t>
      </w:r>
      <w:r>
        <w:t xml:space="preserve"> </w:t>
      </w:r>
      <w:r>
        <w:t xml:space="preserve">года</w:t>
      </w:r>
      <w:r>
        <w:t xml:space="preserve">,</w:t>
      </w:r>
      <w:r>
        <w:t xml:space="preserve"> </w:t>
      </w:r>
      <w:r>
        <w:t xml:space="preserve">объем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от</w:t>
      </w:r>
      <w:r>
        <w:t xml:space="preserve"> </w:t>
      </w:r>
      <w:r>
        <w:t xml:space="preserve">абонентов</w:t>
      </w:r>
      <w:r>
        <w:t xml:space="preserve"> </w:t>
      </w:r>
      <w:r>
        <w:t xml:space="preserve">составил</w:t>
      </w:r>
      <w:r>
        <w:t xml:space="preserve"> </w:t>
      </w:r>
      <w:r>
        <w:t xml:space="preserve">                   </w:t>
      </w:r>
      <w:r>
        <w:t xml:space="preserve">147,9</w:t>
      </w:r>
      <w:r>
        <w:t xml:space="preserve"> </w:t>
      </w:r>
      <w:r>
        <w:t xml:space="preserve">тыс.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/год</w:t>
      </w:r>
      <w:r>
        <w:t xml:space="preserve">,</w:t>
      </w:r>
      <w:r>
        <w:t xml:space="preserve"> </w:t>
      </w:r>
      <w:r>
        <w:t xml:space="preserve">51%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от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составляет</w:t>
      </w:r>
      <w:r>
        <w:t xml:space="preserve"> </w:t>
      </w:r>
      <w:r>
        <w:t xml:space="preserve">объем</w:t>
      </w:r>
      <w:r>
        <w:t xml:space="preserve"> </w:t>
      </w:r>
      <w:r>
        <w:t xml:space="preserve">принимаемый</w:t>
      </w:r>
      <w:r>
        <w:t xml:space="preserve"> </w:t>
      </w:r>
      <w:r>
        <w:t xml:space="preserve">от</w:t>
      </w:r>
      <w:r>
        <w:t xml:space="preserve"> </w:t>
      </w:r>
      <w:r>
        <w:t xml:space="preserve">населения.</w:t>
      </w:r>
    </w:p>
    <w:p>
      <w:pPr>
        <w:pStyle w:val="Normal"/>
      </w:pPr>
    </w:p>
    <w:p>
      <w:pPr>
        <w:pStyle w:val="Normal"/>
        <w:jc w:val="right"/>
      </w:pPr>
      <w:r>
        <w:t xml:space="preserve">Таблица</w:t>
      </w:r>
      <w:r>
        <w:t xml:space="preserve"> </w:t>
      </w:r>
      <w:r>
        <w:t xml:space="preserve">6</w:t>
      </w:r>
    </w:p>
    <w:p>
      <w:pPr>
        <w:pStyle w:val="Normal"/>
        <w:jc w:val="right"/>
      </w:pPr>
    </w:p>
    <w:p>
      <w:pPr>
        <w:pStyle w:val="Normal"/>
        <w:jc w:val="center"/>
      </w:pPr>
      <w:r>
        <w:t xml:space="preserve">Баланс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Междуреченский</w:t>
      </w:r>
    </w:p>
    <w:p>
      <w:pPr>
        <w:pStyle w:val="Normal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36"/>
        <w:gridCol w:w="1007"/>
        <w:gridCol w:w="1007"/>
        <w:gridCol w:w="1007"/>
      </w:tblGrid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производственной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деятельности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принятых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абонентов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всего,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числе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189,75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191,77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184,3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числе: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180,39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181,33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170,4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70,99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71,35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75,3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62,30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64,29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54,9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47,10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45,69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40,2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вывоз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жидкие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бытовые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отходы</w:t>
            </w:r>
            <w:r>
              <w:rPr>
                <w:sz w:val="20"/>
                <w:szCs w:val="20"/>
              </w:rPr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32,72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30,06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27,2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очистку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2,56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принятых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собственных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нужд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том числе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технологические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нужды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9,36</w:t>
            </w:r>
          </w:p>
        </w:tc>
        <w:tc>
          <w:tcPr>
            <w:tcW w:w="51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7,88</w:t>
            </w:r>
          </w:p>
        </w:tc>
        <w:tc>
          <w:tcPr>
            <w:tcW w:w="51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9,5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3,35%</w:t>
            </w:r>
          </w:p>
        </w:tc>
        <w:tc>
          <w:tcPr>
            <w:tcW w:w="51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3,06%</w:t>
            </w:r>
          </w:p>
        </w:tc>
        <w:tc>
          <w:tcPr>
            <w:tcW w:w="51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3,77%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Неорганизованный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приток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89,70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65,81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67,7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%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32,10%</w:t>
            </w:r>
          </w:p>
        </w:tc>
        <w:tc>
          <w:tcPr>
            <w:tcW w:w="51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25,55%</w:t>
            </w:r>
          </w:p>
        </w:tc>
        <w:tc>
          <w:tcPr>
            <w:tcW w:w="51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26,86%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поступивших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очистные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сооружения,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числе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279,45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257,58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252,0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транспортировки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255,02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247,6</w:t>
            </w:r>
          </w:p>
        </w:tc>
      </w:tr>
      <w:tr>
        <w:trPr>
          <w:trHeight w:val="68"/>
        </w:trPr>
        <w:tc>
          <w:tcPr>
            <w:tcW w:w="3466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прошедших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очистку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279,45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257,58</w:t>
            </w:r>
          </w:p>
        </w:tc>
        <w:tc>
          <w:tcPr>
            <w:tcW w:w="51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252,0</w:t>
            </w:r>
          </w:p>
        </w:tc>
      </w:tr>
    </w:tbl>
    <w:p>
      <w:pPr>
        <w:pStyle w:val="Normal"/>
      </w:pPr>
    </w:p>
    <w:p>
      <w:pPr>
        <w:pStyle w:val="Normal"/>
        <w:ind w:firstLine="709"/>
        <w:jc w:val="both"/>
      </w:pPr>
      <w:r>
        <w:t xml:space="preserve">Суточный</w:t>
      </w:r>
      <w:r>
        <w:t xml:space="preserve"> </w:t>
      </w:r>
      <w:r>
        <w:t xml:space="preserve">объем</w:t>
      </w:r>
      <w:r>
        <w:t xml:space="preserve"> </w:t>
      </w:r>
      <w:r>
        <w:t xml:space="preserve">принятых</w:t>
      </w:r>
      <w:r>
        <w:t xml:space="preserve"> </w:t>
      </w:r>
      <w:r>
        <w:t xml:space="preserve">стоков</w:t>
      </w:r>
      <w:r>
        <w:t xml:space="preserve"> </w:t>
      </w:r>
      <w:r>
        <w:t xml:space="preserve">по</w:t>
      </w:r>
      <w:r>
        <w:t xml:space="preserve"> </w:t>
      </w:r>
      <w:r>
        <w:t xml:space="preserve">факту</w:t>
      </w:r>
      <w:r>
        <w:t xml:space="preserve"> </w:t>
      </w:r>
      <w:r>
        <w:t xml:space="preserve">2016</w:t>
      </w:r>
      <w:r>
        <w:t xml:space="preserve"> </w:t>
      </w:r>
      <w:r>
        <w:t xml:space="preserve">г</w:t>
      </w:r>
      <w:r>
        <w:t xml:space="preserve">ода</w:t>
      </w:r>
      <w:r>
        <w:t xml:space="preserve"> </w:t>
      </w:r>
      <w:r>
        <w:t xml:space="preserve">составил</w:t>
      </w:r>
      <w:r>
        <w:t xml:space="preserve"> </w:t>
      </w:r>
      <w:r>
        <w:t xml:space="preserve">0,7</w:t>
      </w:r>
      <w:r>
        <w:t xml:space="preserve"> </w:t>
      </w:r>
      <w:r>
        <w:t xml:space="preserve">тыс.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</w:t>
      </w:r>
      <w:r>
        <w:t xml:space="preserve">сут.,</w:t>
      </w:r>
      <w:r>
        <w:t xml:space="preserve"> </w:t>
      </w:r>
      <w:r>
        <w:t xml:space="preserve">в</w:t>
      </w:r>
      <w:r>
        <w:t xml:space="preserve"> </w:t>
      </w:r>
      <w:r>
        <w:t xml:space="preserve">том</w:t>
      </w:r>
      <w:r>
        <w:t xml:space="preserve"> </w:t>
      </w:r>
      <w:r>
        <w:t xml:space="preserve">числе</w:t>
      </w:r>
      <w:r>
        <w:t xml:space="preserve"> </w:t>
      </w:r>
      <w:r>
        <w:t xml:space="preserve">от</w:t>
      </w:r>
      <w:r>
        <w:t xml:space="preserve"> </w:t>
      </w:r>
      <w:r>
        <w:t xml:space="preserve">населения</w:t>
      </w:r>
      <w:r>
        <w:t xml:space="preserve"> </w:t>
      </w:r>
      <w:r>
        <w:t xml:space="preserve">0,2</w:t>
      </w:r>
      <w:r>
        <w:t xml:space="preserve"> </w:t>
      </w:r>
      <w:r>
        <w:t xml:space="preserve">тыс.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Дисбаланс</w:t>
      </w:r>
      <w:r>
        <w:t xml:space="preserve"> </w:t>
      </w:r>
      <w:r>
        <w:t xml:space="preserve">между</w:t>
      </w:r>
      <w:r>
        <w:t xml:space="preserve"> </w:t>
      </w:r>
      <w:r>
        <w:t xml:space="preserve">количеством</w:t>
      </w:r>
      <w:r>
        <w:t xml:space="preserve"> </w:t>
      </w:r>
      <w:r>
        <w:t xml:space="preserve">принятых</w:t>
      </w:r>
      <w:r>
        <w:t xml:space="preserve"> </w:t>
      </w:r>
      <w:r>
        <w:t xml:space="preserve">КОС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и</w:t>
      </w:r>
      <w:r>
        <w:t xml:space="preserve"> </w:t>
      </w:r>
      <w:r>
        <w:t xml:space="preserve">полезным</w:t>
      </w:r>
      <w:r>
        <w:t xml:space="preserve"> </w:t>
      </w:r>
      <w:r>
        <w:t xml:space="preserve">отпуском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составил</w:t>
      </w:r>
      <w:r>
        <w:t xml:space="preserve"> </w:t>
      </w:r>
      <w:r>
        <w:t xml:space="preserve">109,75</w:t>
      </w:r>
      <w:r>
        <w:t xml:space="preserve"> </w:t>
      </w:r>
      <w:r>
        <w:t xml:space="preserve">тыс</w:t>
      </w:r>
      <w:r>
        <w:t xml:space="preserve">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,</w:t>
      </w:r>
      <w:r>
        <w:t xml:space="preserve"> </w:t>
      </w:r>
      <w:r>
        <w:t xml:space="preserve">или</w:t>
      </w:r>
      <w:r>
        <w:t xml:space="preserve"> </w:t>
      </w:r>
      <w:r>
        <w:t xml:space="preserve">41,88%</w:t>
      </w:r>
      <w:r>
        <w:t xml:space="preserve"> </w:t>
      </w:r>
      <w:r>
        <w:t xml:space="preserve">от</w:t>
      </w:r>
      <w:r>
        <w:t xml:space="preserve"> </w:t>
      </w:r>
      <w:r>
        <w:t xml:space="preserve">общего</w:t>
      </w:r>
      <w:r>
        <w:t xml:space="preserve"> </w:t>
      </w:r>
      <w:r>
        <w:t xml:space="preserve">притока</w:t>
      </w:r>
      <w:r>
        <w:t xml:space="preserve"> </w:t>
      </w:r>
      <w:r>
        <w:t xml:space="preserve">на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сооружения.</w:t>
      </w:r>
      <w:r>
        <w:t xml:space="preserve"> </w:t>
      </w:r>
      <w:r>
        <w:t xml:space="preserve">Из</w:t>
      </w:r>
      <w:r>
        <w:t xml:space="preserve"> </w:t>
      </w:r>
      <w:r>
        <w:t xml:space="preserve">этого</w:t>
      </w:r>
      <w:r>
        <w:t xml:space="preserve"> </w:t>
      </w:r>
      <w:r>
        <w:t xml:space="preserve">количества</w:t>
      </w:r>
      <w:r>
        <w:t xml:space="preserve"> </w:t>
      </w:r>
      <w:r>
        <w:t xml:space="preserve">дополнительный</w:t>
      </w:r>
      <w:r>
        <w:t xml:space="preserve"> </w:t>
      </w:r>
      <w:r>
        <w:t xml:space="preserve">приток</w:t>
      </w:r>
      <w:r>
        <w:t xml:space="preserve"> </w:t>
      </w:r>
      <w:r>
        <w:t xml:space="preserve">от</w:t>
      </w:r>
      <w:r>
        <w:t xml:space="preserve"> </w:t>
      </w:r>
      <w:r>
        <w:t xml:space="preserve">дождя</w:t>
      </w:r>
      <w:r>
        <w:t xml:space="preserve"> </w:t>
      </w:r>
      <w:r>
        <w:t xml:space="preserve">и</w:t>
      </w:r>
      <w:r>
        <w:t xml:space="preserve"> </w:t>
      </w:r>
      <w:r>
        <w:t xml:space="preserve">снеготаяния</w:t>
      </w:r>
      <w:r>
        <w:t xml:space="preserve"> </w:t>
      </w:r>
      <w:r>
        <w:t xml:space="preserve">составил</w:t>
      </w:r>
      <w:r>
        <w:t xml:space="preserve"> </w:t>
      </w:r>
      <w:r>
        <w:t xml:space="preserve">32</w:t>
      </w:r>
      <w:r>
        <w:t xml:space="preserve"> </w:t>
      </w:r>
      <w:r>
        <w:t xml:space="preserve">310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Расчет</w:t>
      </w:r>
      <w:r>
        <w:t xml:space="preserve"> </w:t>
      </w:r>
      <w:r>
        <w:t xml:space="preserve">дополнительного</w:t>
      </w:r>
      <w:r>
        <w:t xml:space="preserve"> </w:t>
      </w:r>
      <w:r>
        <w:t xml:space="preserve">притока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Самотечные</w:t>
      </w:r>
      <w:r>
        <w:t xml:space="preserve"> </w:t>
      </w:r>
      <w:r>
        <w:t xml:space="preserve">линии,</w:t>
      </w:r>
      <w:r>
        <w:t xml:space="preserve"> </w:t>
      </w:r>
      <w:r>
        <w:t xml:space="preserve">коллекторы</w:t>
      </w:r>
      <w:r>
        <w:t xml:space="preserve"> </w:t>
      </w:r>
      <w:r>
        <w:t xml:space="preserve">и</w:t>
      </w:r>
      <w:r>
        <w:t xml:space="preserve"> </w:t>
      </w:r>
      <w:r>
        <w:t xml:space="preserve">каналы,</w:t>
      </w:r>
      <w:r>
        <w:t xml:space="preserve"> </w:t>
      </w:r>
      <w:r>
        <w:t xml:space="preserve">а</w:t>
      </w:r>
      <w:r>
        <w:t xml:space="preserve"> </w:t>
      </w:r>
      <w:r>
        <w:t xml:space="preserve">также</w:t>
      </w:r>
      <w:r>
        <w:t xml:space="preserve"> </w:t>
      </w:r>
      <w:r>
        <w:t xml:space="preserve">напорные</w:t>
      </w:r>
      <w:r>
        <w:t xml:space="preserve"> </w:t>
      </w:r>
      <w:r>
        <w:t xml:space="preserve">трубопроводы</w:t>
      </w:r>
      <w:r>
        <w:t xml:space="preserve"> </w:t>
      </w:r>
      <w:r>
        <w:t xml:space="preserve">бытовых</w:t>
      </w:r>
      <w:r>
        <w:t xml:space="preserve"> </w:t>
      </w:r>
      <w:r>
        <w:t xml:space="preserve">и</w:t>
      </w:r>
      <w:r>
        <w:t xml:space="preserve"> </w:t>
      </w:r>
      <w:r>
        <w:t xml:space="preserve">производственных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проверяются</w:t>
      </w:r>
      <w:r>
        <w:t xml:space="preserve"> </w:t>
      </w:r>
      <w:r>
        <w:t xml:space="preserve">на</w:t>
      </w:r>
      <w:r>
        <w:t xml:space="preserve"> </w:t>
      </w:r>
      <w:r>
        <w:t xml:space="preserve">пропуск</w:t>
      </w:r>
      <w:r>
        <w:t xml:space="preserve"> </w:t>
      </w:r>
      <w:r>
        <w:t xml:space="preserve">суммарного</w:t>
      </w:r>
      <w:r>
        <w:t xml:space="preserve"> </w:t>
      </w:r>
      <w:r>
        <w:t xml:space="preserve">максимального</w:t>
      </w:r>
      <w:r>
        <w:t xml:space="preserve"> </w:t>
      </w:r>
      <w:r>
        <w:t xml:space="preserve">расчетного</w:t>
      </w:r>
      <w:r>
        <w:t xml:space="preserve"> </w:t>
      </w:r>
      <w:r>
        <w:t xml:space="preserve">расхода</w:t>
      </w:r>
      <w:r>
        <w:t xml:space="preserve"> </w:t>
      </w:r>
      <w:r>
        <w:t xml:space="preserve">и</w:t>
      </w:r>
      <w:r>
        <w:t xml:space="preserve"> </w:t>
      </w:r>
      <w:r>
        <w:t xml:space="preserve">дополнительного</w:t>
      </w:r>
      <w:r>
        <w:t xml:space="preserve"> </w:t>
      </w:r>
      <w:r>
        <w:t xml:space="preserve">притока</w:t>
      </w:r>
      <w:r>
        <w:t xml:space="preserve"> </w:t>
      </w:r>
      <w:r>
        <w:t xml:space="preserve">поверхностных</w:t>
      </w:r>
      <w:r>
        <w:t xml:space="preserve"> </w:t>
      </w:r>
      <w:r>
        <w:t xml:space="preserve">и</w:t>
      </w:r>
      <w:r>
        <w:t xml:space="preserve"> </w:t>
      </w:r>
      <w:r>
        <w:t xml:space="preserve">грунтовых</w:t>
      </w:r>
      <w:r>
        <w:t xml:space="preserve"> </w:t>
      </w:r>
      <w:r>
        <w:t xml:space="preserve">вод</w:t>
      </w:r>
      <w:r>
        <w:t xml:space="preserve"> </w:t>
      </w:r>
      <w:r>
        <w:t xml:space="preserve">в</w:t>
      </w:r>
      <w:r>
        <w:t xml:space="preserve"> </w:t>
      </w:r>
      <w:r>
        <w:t xml:space="preserve">периоды</w:t>
      </w:r>
      <w:r>
        <w:t xml:space="preserve"> </w:t>
      </w:r>
      <w:r>
        <w:t xml:space="preserve">дождей</w:t>
      </w:r>
      <w:r>
        <w:t xml:space="preserve"> </w:t>
      </w:r>
      <w:r>
        <w:t xml:space="preserve">и</w:t>
      </w:r>
      <w:r>
        <w:t xml:space="preserve"> </w:t>
      </w:r>
      <w:r>
        <w:t xml:space="preserve">снеготаяния,</w:t>
      </w:r>
      <w:r>
        <w:t xml:space="preserve"> </w:t>
      </w:r>
      <w:r>
        <w:t xml:space="preserve">неорганизованно</w:t>
      </w:r>
      <w:r>
        <w:t xml:space="preserve"> </w:t>
      </w:r>
      <w:r>
        <w:t xml:space="preserve">поступающего</w:t>
      </w:r>
      <w:r>
        <w:t xml:space="preserve"> </w:t>
      </w:r>
      <w:r>
        <w:t xml:space="preserve">в</w:t>
      </w:r>
      <w:r>
        <w:t xml:space="preserve"> </w:t>
      </w:r>
      <w:r>
        <w:t xml:space="preserve">сети</w:t>
      </w:r>
      <w:r>
        <w:t xml:space="preserve"> </w:t>
      </w:r>
      <w:r>
        <w:t xml:space="preserve">канализации</w:t>
      </w:r>
      <w:r>
        <w:t xml:space="preserve"> </w:t>
      </w:r>
      <w:r>
        <w:t xml:space="preserve">через</w:t>
      </w:r>
      <w:r>
        <w:t xml:space="preserve"> </w:t>
      </w:r>
      <w:r>
        <w:t xml:space="preserve">неплотности</w:t>
      </w:r>
      <w:r>
        <w:t xml:space="preserve"> </w:t>
      </w:r>
      <w:r>
        <w:t xml:space="preserve">люков</w:t>
      </w:r>
      <w:r>
        <w:t xml:space="preserve"> </w:t>
      </w:r>
      <w:r>
        <w:t xml:space="preserve">колодцев,</w:t>
      </w:r>
      <w:r>
        <w:t xml:space="preserve"> </w:t>
      </w:r>
      <w:r>
        <w:t xml:space="preserve">а</w:t>
      </w:r>
      <w:r>
        <w:t xml:space="preserve"> </w:t>
      </w:r>
      <w:r>
        <w:t xml:space="preserve">также</w:t>
      </w:r>
      <w:r>
        <w:t xml:space="preserve"> </w:t>
      </w:r>
      <w:r>
        <w:t xml:space="preserve">за</w:t>
      </w:r>
      <w:r>
        <w:t xml:space="preserve"> </w:t>
      </w:r>
      <w:r>
        <w:t xml:space="preserve">счет</w:t>
      </w:r>
      <w:r>
        <w:t xml:space="preserve"> </w:t>
      </w:r>
      <w:r>
        <w:t xml:space="preserve">инфильтрации</w:t>
      </w:r>
      <w:r>
        <w:t xml:space="preserve"> </w:t>
      </w:r>
      <w:r>
        <w:t xml:space="preserve">грунтовых</w:t>
      </w:r>
      <w:r>
        <w:t xml:space="preserve"> </w:t>
      </w:r>
      <w:r>
        <w:t xml:space="preserve">вод.</w:t>
      </w:r>
      <w:r>
        <w:t xml:space="preserve"> </w:t>
      </w:r>
      <w:r>
        <w:t xml:space="preserve">Величина</w:t>
      </w:r>
      <w:r>
        <w:t xml:space="preserve"> </w:t>
      </w:r>
      <w:r>
        <w:t xml:space="preserve">дополнительного</w:t>
      </w:r>
      <w:r>
        <w:t xml:space="preserve"> </w:t>
      </w:r>
      <w:r>
        <w:t xml:space="preserve">притока</w:t>
      </w:r>
      <w:r>
        <w:t xml:space="preserve"> </w:t>
      </w:r>
      <w:r>
        <w:t xml:space="preserve">qad,</w:t>
      </w:r>
      <w:r>
        <w:t xml:space="preserve"> </w:t>
      </w:r>
      <w:r>
        <w:t xml:space="preserve">л/с,</w:t>
      </w:r>
      <w:r>
        <w:t xml:space="preserve"> </w:t>
      </w:r>
      <w:r>
        <w:t xml:space="preserve">определяется</w:t>
      </w:r>
      <w:r>
        <w:t xml:space="preserve"> </w:t>
      </w:r>
      <w:r>
        <w:t xml:space="preserve">на</w:t>
      </w:r>
      <w:r>
        <w:t xml:space="preserve"> </w:t>
      </w:r>
      <w:r>
        <w:t xml:space="preserve">основе</w:t>
      </w:r>
      <w:r>
        <w:t xml:space="preserve"> </w:t>
      </w:r>
      <w:r>
        <w:t xml:space="preserve">специальных</w:t>
      </w:r>
      <w:r>
        <w:t xml:space="preserve"> </w:t>
      </w:r>
      <w:r>
        <w:t xml:space="preserve">изысканий</w:t>
      </w:r>
      <w:r>
        <w:t xml:space="preserve"> </w:t>
      </w:r>
      <w:r>
        <w:t xml:space="preserve">или</w:t>
      </w:r>
      <w:r>
        <w:t xml:space="preserve"> </w:t>
      </w:r>
      <w:r>
        <w:t xml:space="preserve">данных</w:t>
      </w:r>
      <w:r>
        <w:t xml:space="preserve"> </w:t>
      </w:r>
      <w:r>
        <w:t xml:space="preserve">эксплуатации</w:t>
      </w:r>
      <w:r>
        <w:t xml:space="preserve"> </w:t>
      </w:r>
      <w:r>
        <w:t xml:space="preserve">аналогичных</w:t>
      </w:r>
      <w:r>
        <w:t xml:space="preserve"> </w:t>
      </w:r>
      <w:r>
        <w:t xml:space="preserve">объектов,</w:t>
      </w:r>
      <w:r>
        <w:t xml:space="preserve"> </w:t>
      </w:r>
      <w:r>
        <w:t xml:space="preserve">а</w:t>
      </w:r>
      <w:r>
        <w:t xml:space="preserve"> </w:t>
      </w:r>
      <w:r>
        <w:t xml:space="preserve">при</w:t>
      </w:r>
      <w:r>
        <w:t xml:space="preserve"> </w:t>
      </w:r>
      <w:r>
        <w:t xml:space="preserve">их</w:t>
      </w:r>
      <w:r>
        <w:t xml:space="preserve"> </w:t>
      </w:r>
      <w:r>
        <w:t xml:space="preserve">отсутствии</w:t>
      </w:r>
      <w:r>
        <w:t xml:space="preserve"> </w:t>
      </w:r>
      <w:r>
        <w:t xml:space="preserve">по</w:t>
      </w:r>
      <w:r>
        <w:t xml:space="preserve"> </w:t>
      </w:r>
      <w:r>
        <w:t xml:space="preserve">формуле:</w:t>
      </w:r>
    </w:p>
    <w:p>
      <w:pPr>
        <w:pStyle w:val="Normal"/>
        <w:ind w:firstLine="709"/>
        <w:jc w:val="both"/>
      </w:pPr>
    </w:p>
    <w:p>
      <w:pPr>
        <w:pStyle w:val="Normal"/>
        <w:jc w:val="center"/>
      </w:pPr>
      <w:r>
        <w:object w:dxaOrig="2079" w:dyaOrig="48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4" o:spid="_x0000_s4" type="#_x0000_t75" style="width:99.7pt;height:24.3pt;mso-wrap-distance-left:0.0pt;mso-wrap-distance-top:0.0pt;mso-wrap-distance-right:0.0pt;mso-wrap-distance-bottom:0.0pt;" filled="f" stroked="f">
            <v:path textboxrect="0,0,0,0"/>
            <v:imagedata r:id="rId16" o:title=""/>
          </v:shape>
          <o:OLEObject DrawAspect="Content" r:id="rId17" ObjectID="_1525044" ProgID="" ShapeID="_x0000_i4" Type="Embed"/>
        </w:object>
      </w:r>
    </w:p>
    <w:p>
      <w:pPr>
        <w:pStyle w:val="Normal"/>
        <w:jc w:val="center"/>
      </w:pPr>
    </w:p>
    <w:p>
      <w:pPr>
        <w:pStyle w:val="Normal"/>
        <w:ind w:firstLine="709"/>
        <w:jc w:val="both"/>
      </w:pPr>
      <w:r>
        <w:t xml:space="preserve">где</w:t>
      </w:r>
      <w:r>
        <w:t xml:space="preserve"> </w:t>
      </w:r>
      <w:r>
        <w:t xml:space="preserve">L</w:t>
      </w:r>
      <w:r>
        <w:t xml:space="preserve"> </w:t>
      </w:r>
      <w:r>
        <w:t xml:space="preserve">-</w:t>
      </w:r>
      <w:r>
        <w:t xml:space="preserve"> </w:t>
      </w:r>
      <w:r>
        <w:t xml:space="preserve">общая</w:t>
      </w:r>
      <w:r>
        <w:t xml:space="preserve"> </w:t>
      </w:r>
      <w:r>
        <w:t xml:space="preserve">длина</w:t>
      </w:r>
      <w:r>
        <w:t xml:space="preserve"> </w:t>
      </w:r>
      <w:r>
        <w:t xml:space="preserve">трубопроводов</w:t>
      </w:r>
      <w:r>
        <w:t xml:space="preserve"> </w:t>
      </w:r>
      <w:r>
        <w:t xml:space="preserve">до</w:t>
      </w:r>
      <w:r>
        <w:t xml:space="preserve"> </w:t>
      </w:r>
      <w:r>
        <w:t xml:space="preserve">рассчитываемого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(створа</w:t>
      </w:r>
      <w:r>
        <w:t xml:space="preserve"> </w:t>
      </w:r>
      <w:r>
        <w:t xml:space="preserve">трубопроводов),</w:t>
      </w:r>
      <w:r>
        <w:t xml:space="preserve"> </w:t>
      </w:r>
      <w:r>
        <w:t xml:space="preserve">км,</w:t>
      </w:r>
      <w:r>
        <w:t xml:space="preserve"> </w:t>
      </w:r>
      <w:r>
        <w:t xml:space="preserve">д</w:t>
      </w:r>
      <w:r>
        <w:t xml:space="preserve">ля</w:t>
      </w:r>
      <w:r>
        <w:t xml:space="preserve"> </w:t>
      </w:r>
      <w:r>
        <w:t xml:space="preserve">г</w:t>
      </w:r>
      <w:r>
        <w:t xml:space="preserve">п.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L</w:t>
      </w:r>
      <w:r>
        <w:t xml:space="preserve"> </w:t>
      </w:r>
      <w:r>
        <w:t xml:space="preserve">=</w:t>
      </w:r>
      <w:r>
        <w:t xml:space="preserve"> </w:t>
      </w:r>
      <w:r>
        <w:t xml:space="preserve">26,3</w:t>
      </w:r>
      <w:r>
        <w:t xml:space="preserve"> </w:t>
      </w:r>
      <w:r>
        <w:t xml:space="preserve">км;</w:t>
      </w:r>
    </w:p>
    <w:p>
      <w:pPr>
        <w:pStyle w:val="Normal"/>
        <w:ind w:firstLine="709"/>
        <w:jc w:val="both"/>
      </w:pPr>
      <w:r>
        <w:rPr>
          <w:lang w:val="en-US"/>
        </w:rPr>
        <w:t xml:space="preserve">m</w:t>
      </w:r>
      <w:r>
        <w:t xml:space="preserve">d</w:t>
      </w:r>
      <w:r>
        <w:t xml:space="preserve"> </w:t>
      </w:r>
      <w:r>
        <w:t xml:space="preserve">-</w:t>
      </w:r>
      <w:r>
        <w:t xml:space="preserve"> </w:t>
      </w:r>
      <w:r>
        <w:t xml:space="preserve">величина</w:t>
      </w:r>
      <w:r>
        <w:t xml:space="preserve"> </w:t>
      </w:r>
      <w:r>
        <w:t xml:space="preserve">максимального</w:t>
      </w:r>
      <w:r>
        <w:t xml:space="preserve"> </w:t>
      </w:r>
      <w:r>
        <w:t xml:space="preserve">суточного</w:t>
      </w:r>
      <w:r>
        <w:t xml:space="preserve"> </w:t>
      </w:r>
      <w:r>
        <w:t xml:space="preserve">количества</w:t>
      </w:r>
      <w:r>
        <w:t xml:space="preserve"> </w:t>
      </w:r>
      <w:r>
        <w:t xml:space="preserve">осадков,</w:t>
      </w:r>
      <w:r>
        <w:t xml:space="preserve"> </w:t>
      </w:r>
      <w:r>
        <w:t xml:space="preserve">мм,</w:t>
      </w:r>
      <w:r>
        <w:t xml:space="preserve"> </w:t>
      </w:r>
      <w:r>
        <w:t xml:space="preserve">определяемая</w:t>
      </w:r>
      <w:r>
        <w:t xml:space="preserve"> </w:t>
      </w:r>
      <w:r>
        <w:t xml:space="preserve">согласно</w:t>
      </w:r>
      <w:r>
        <w:t xml:space="preserve"> </w:t>
      </w:r>
      <w:r>
        <w:t xml:space="preserve">СНиП</w:t>
      </w:r>
      <w:r>
        <w:t xml:space="preserve"> </w:t>
      </w:r>
      <w:r>
        <w:t xml:space="preserve">23-01-99.</w:t>
      </w:r>
      <w:r>
        <w:t xml:space="preserve"> </w:t>
      </w:r>
      <w:r>
        <w:t xml:space="preserve">Для</w:t>
      </w:r>
      <w:r>
        <w:t xml:space="preserve"> </w:t>
      </w:r>
      <w:r>
        <w:t xml:space="preserve">гп.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md</w:t>
      </w:r>
      <w:r>
        <w:t xml:space="preserve"> </w:t>
      </w:r>
      <w:r>
        <w:t xml:space="preserve">=</w:t>
      </w:r>
      <w:r>
        <w:t xml:space="preserve"> </w:t>
      </w:r>
      <w:r>
        <w:t xml:space="preserve">101</w:t>
      </w:r>
      <w:r>
        <w:t xml:space="preserve"> </w:t>
      </w:r>
      <w:r>
        <w:t xml:space="preserve">мм.</w:t>
      </w:r>
    </w:p>
    <w:p>
      <w:pPr>
        <w:pStyle w:val="Normal"/>
        <w:ind w:firstLine="709"/>
        <w:jc w:val="both"/>
      </w:pPr>
      <w:r>
        <w:t xml:space="preserve">Таким</w:t>
      </w:r>
      <w:r>
        <w:t xml:space="preserve"> </w:t>
      </w:r>
      <w:r>
        <w:t xml:space="preserve">образом</w:t>
      </w:r>
      <w:r>
        <w:t xml:space="preserve">,</w:t>
      </w:r>
      <w:r>
        <w:t xml:space="preserve"> </w:t>
      </w:r>
      <w:r>
        <w:t xml:space="preserve">величина</w:t>
      </w:r>
      <w:r>
        <w:t xml:space="preserve"> </w:t>
      </w:r>
      <w:r>
        <w:t xml:space="preserve">дополнительного</w:t>
      </w:r>
      <w:r>
        <w:t xml:space="preserve"> </w:t>
      </w:r>
      <w:r>
        <w:t xml:space="preserve">притока</w:t>
      </w:r>
      <w:r>
        <w:t xml:space="preserve"> </w:t>
      </w:r>
      <w:r>
        <w:t xml:space="preserve">поверхностных</w:t>
      </w:r>
      <w:r>
        <w:t xml:space="preserve"> </w:t>
      </w:r>
      <w:r>
        <w:t xml:space="preserve">и</w:t>
      </w:r>
      <w:r>
        <w:t xml:space="preserve"> </w:t>
      </w:r>
      <w:r>
        <w:t xml:space="preserve">грунтовых</w:t>
      </w:r>
      <w:r>
        <w:t xml:space="preserve"> </w:t>
      </w:r>
      <w:r>
        <w:t xml:space="preserve">вод</w:t>
      </w:r>
      <w:r>
        <w:t xml:space="preserve"> </w:t>
      </w:r>
      <w:r>
        <w:t xml:space="preserve">составляет:</w:t>
      </w:r>
    </w:p>
    <w:p>
      <w:pPr>
        <w:pStyle w:val="Normal"/>
        <w:ind w:firstLine="709"/>
        <w:jc w:val="both"/>
      </w:pPr>
    </w:p>
    <w:p>
      <w:pPr>
        <w:pStyle w:val="Normal"/>
        <w:jc w:val="center"/>
      </w:pPr>
      <w:r>
        <w:object w:dxaOrig="6100" w:dyaOrig="48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5" o:spid="_x0000_s5" type="#_x0000_t75" style="width:302.3pt;height:24.3pt;mso-wrap-distance-left:0.0pt;mso-wrap-distance-top:0.0pt;mso-wrap-distance-right:0.0pt;mso-wrap-distance-bottom:0.0pt;" filled="f" stroked="f">
            <v:path textboxrect="0,0,0,0"/>
            <v:imagedata r:id="rId18" o:title=""/>
          </v:shape>
          <o:OLEObject DrawAspect="Content" r:id="rId19" ObjectID="_1525045" ProgID="" ShapeID="_x0000_i5" Type="Embed"/>
        </w:object>
      </w:r>
    </w:p>
    <w:p>
      <w:pPr>
        <w:pStyle w:val="Normal"/>
        <w:jc w:val="center"/>
      </w:pPr>
    </w:p>
    <w:p>
      <w:pPr>
        <w:pStyle w:val="Normal"/>
        <w:ind w:firstLine="709"/>
        <w:jc w:val="both"/>
      </w:pPr>
      <w:r>
        <w:t xml:space="preserve">Принимая</w:t>
      </w:r>
      <w:r>
        <w:t xml:space="preserve"> </w:t>
      </w:r>
      <w:r>
        <w:t xml:space="preserve">во</w:t>
      </w:r>
      <w:r>
        <w:t xml:space="preserve"> </w:t>
      </w:r>
      <w:r>
        <w:t xml:space="preserve">внимание,</w:t>
      </w:r>
      <w:r>
        <w:t xml:space="preserve"> </w:t>
      </w:r>
      <w:r>
        <w:t xml:space="preserve">что</w:t>
      </w:r>
      <w:r>
        <w:t xml:space="preserve"> </w:t>
      </w:r>
      <w:r>
        <w:t xml:space="preserve">период</w:t>
      </w:r>
      <w:r>
        <w:t xml:space="preserve"> </w:t>
      </w:r>
      <w:r>
        <w:t xml:space="preserve">дождей</w:t>
      </w:r>
      <w:r>
        <w:t xml:space="preserve"> </w:t>
      </w:r>
      <w:r>
        <w:t xml:space="preserve">и</w:t>
      </w:r>
      <w:r>
        <w:t xml:space="preserve"> </w:t>
      </w:r>
      <w:r>
        <w:t xml:space="preserve">снеготаяния</w:t>
      </w:r>
      <w:r>
        <w:t xml:space="preserve"> </w:t>
      </w:r>
      <w:r>
        <w:t xml:space="preserve">г</w:t>
      </w:r>
      <w:r>
        <w:t xml:space="preserve">п.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составляет</w:t>
      </w:r>
      <w:r>
        <w:t xml:space="preserve"> </w:t>
      </w:r>
      <w:r>
        <w:t xml:space="preserve">суммарно</w:t>
      </w:r>
      <w:r>
        <w:t xml:space="preserve"> </w:t>
      </w:r>
      <w:r>
        <w:t xml:space="preserve">3</w:t>
      </w:r>
      <w:r>
        <w:t xml:space="preserve"> </w:t>
      </w:r>
      <w:r>
        <w:t xml:space="preserve">месяца,</w:t>
      </w:r>
      <w:r>
        <w:t xml:space="preserve"> </w:t>
      </w:r>
      <w:r>
        <w:t xml:space="preserve">величина</w:t>
      </w:r>
      <w:r>
        <w:t xml:space="preserve"> </w:t>
      </w:r>
      <w:r>
        <w:t xml:space="preserve">дополнительного</w:t>
      </w:r>
      <w:r>
        <w:t xml:space="preserve"> </w:t>
      </w:r>
      <w:r>
        <w:t xml:space="preserve">притока</w:t>
      </w:r>
      <w:r>
        <w:t xml:space="preserve"> </w:t>
      </w:r>
      <w:r>
        <w:t xml:space="preserve">за</w:t>
      </w:r>
      <w:r>
        <w:t xml:space="preserve"> </w:t>
      </w:r>
      <w:r>
        <w:t xml:space="preserve">год</w:t>
      </w:r>
      <w:r>
        <w:t xml:space="preserve"> </w:t>
      </w:r>
      <w:r>
        <w:t xml:space="preserve">рассчитана</w:t>
      </w:r>
      <w:r>
        <w:t xml:space="preserve"> </w:t>
      </w:r>
      <w:r>
        <w:t xml:space="preserve">по</w:t>
      </w:r>
      <w:r>
        <w:t xml:space="preserve"> </w:t>
      </w:r>
      <w:r>
        <w:t xml:space="preserve">каждой</w:t>
      </w:r>
      <w:r>
        <w:t xml:space="preserve"> </w:t>
      </w:r>
      <w:r>
        <w:t xml:space="preserve">КНС</w:t>
      </w:r>
      <w:r>
        <w:t xml:space="preserve"> </w:t>
      </w:r>
      <w:r>
        <w:t xml:space="preserve">(</w:t>
      </w:r>
      <w:r>
        <w:t xml:space="preserve">таблица 7</w:t>
      </w:r>
      <w:r>
        <w:t xml:space="preserve">).</w:t>
      </w:r>
    </w:p>
    <w:p>
      <w:pPr>
        <w:pStyle w:val="Normal"/>
        <w:ind w:firstLine="709"/>
        <w:jc w:val="both"/>
      </w:pPr>
    </w:p>
    <w:p>
      <w:pPr>
        <w:pStyle w:val="Normal"/>
        <w:jc w:val="right"/>
      </w:pPr>
      <w:r>
        <w:t xml:space="preserve">Таблица</w:t>
      </w:r>
      <w:r>
        <w:t xml:space="preserve"> </w:t>
      </w:r>
      <w:r>
        <w:t xml:space="preserve">7</w:t>
      </w:r>
      <w:r>
        <w:t xml:space="preserve"> </w:t>
      </w:r>
    </w:p>
    <w:p>
      <w:pPr>
        <w:pStyle w:val="Normal"/>
      </w:pPr>
    </w:p>
    <w:p>
      <w:pPr>
        <w:pStyle w:val="Normal"/>
        <w:jc w:val="center"/>
      </w:pPr>
      <w:r>
        <w:t xml:space="preserve">Дополнительный</w:t>
      </w:r>
      <w:r>
        <w:t xml:space="preserve"> </w:t>
      </w:r>
      <w:r>
        <w:t xml:space="preserve">приток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по</w:t>
      </w:r>
      <w:r>
        <w:t xml:space="preserve"> </w:t>
      </w:r>
      <w:r>
        <w:t xml:space="preserve">КНС</w:t>
      </w:r>
    </w:p>
    <w:p>
      <w:pPr>
        <w:pStyle w:val="Normal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"/>
        <w:gridCol w:w="2474"/>
        <w:gridCol w:w="2042"/>
        <w:gridCol w:w="879"/>
        <w:gridCol w:w="1086"/>
        <w:gridCol w:w="1053"/>
        <w:gridCol w:w="1791"/>
      </w:tblGrid>
      <w:tr>
        <w:trPr>
          <w:trHeight w:val="20"/>
        </w:trPr>
        <w:tc>
          <w:tcPr>
            <w:tcW w:w="36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35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 xml:space="preserve">Производительность</w:t>
            </w:r>
            <w:r>
              <w:rPr>
                <w:sz w:val="20"/>
                <w:szCs w:val="20"/>
              </w:rPr>
              <w:t xml:space="preserve">, 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/ч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highlight w:val="cyan"/>
              </w:rPr>
            </w:r>
          </w:p>
        </w:tc>
        <w:tc>
          <w:tcPr>
            <w:tcW w:w="51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63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Суточный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расход</w:t>
            </w:r>
          </w:p>
        </w:tc>
        <w:tc>
          <w:tcPr>
            <w:tcW w:w="67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расход,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/год</w:t>
            </w:r>
          </w:p>
        </w:tc>
        <w:tc>
          <w:tcPr>
            <w:tcW w:w="1007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приток,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/год</w:t>
            </w:r>
          </w:p>
        </w:tc>
      </w:tr>
      <w:tr>
        <w:trPr>
          <w:trHeight w:val="20"/>
        </w:trPr>
        <w:tc>
          <w:tcPr>
            <w:tcW w:w="36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1354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КНС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БКУ</w:t>
            </w:r>
          </w:p>
        </w:tc>
        <w:tc>
          <w:tcPr>
            <w:tcW w:w="4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6,3</w:t>
            </w:r>
          </w:p>
        </w:tc>
        <w:tc>
          <w:tcPr>
            <w:tcW w:w="51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</w:p>
        </w:tc>
        <w:tc>
          <w:tcPr>
            <w:tcW w:w="6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94,5</w:t>
            </w:r>
          </w:p>
        </w:tc>
        <w:tc>
          <w:tcPr>
            <w:tcW w:w="67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34,49</w:t>
            </w:r>
          </w:p>
        </w:tc>
        <w:tc>
          <w:tcPr>
            <w:tcW w:w="100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</w:t>
            </w:r>
          </w:p>
        </w:tc>
      </w:tr>
      <w:tr>
        <w:trPr>
          <w:trHeight w:val="20"/>
        </w:trPr>
        <w:tc>
          <w:tcPr>
            <w:tcW w:w="36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1354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КНС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КНС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4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</w:p>
        </w:tc>
        <w:tc>
          <w:tcPr>
            <w:tcW w:w="513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6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1400</w:t>
            </w:r>
          </w:p>
        </w:tc>
        <w:tc>
          <w:tcPr>
            <w:tcW w:w="67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511,00</w:t>
            </w:r>
          </w:p>
        </w:tc>
        <w:tc>
          <w:tcPr>
            <w:tcW w:w="100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16,91</w:t>
            </w:r>
          </w:p>
        </w:tc>
      </w:tr>
      <w:tr>
        <w:trPr>
          <w:trHeight w:val="20"/>
        </w:trPr>
        <w:tc>
          <w:tcPr>
            <w:tcW w:w="36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1354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КНС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ст.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Устье-Аха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W w:w="4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</w:p>
        </w:tc>
        <w:tc>
          <w:tcPr>
            <w:tcW w:w="513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6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</w:t>
            </w:r>
          </w:p>
        </w:tc>
        <w:tc>
          <w:tcPr>
            <w:tcW w:w="67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146,00</w:t>
            </w:r>
          </w:p>
        </w:tc>
        <w:tc>
          <w:tcPr>
            <w:tcW w:w="100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4,83</w:t>
            </w:r>
          </w:p>
        </w:tc>
      </w:tr>
      <w:tr>
        <w:trPr>
          <w:trHeight w:val="20"/>
        </w:trPr>
        <w:tc>
          <w:tcPr>
            <w:tcW w:w="36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1354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КНС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«Больница»</w:t>
            </w:r>
            <w:r>
              <w:rPr>
                <w:sz w:val="20"/>
                <w:szCs w:val="20"/>
              </w:rPr>
            </w:r>
          </w:p>
        </w:tc>
        <w:tc>
          <w:tcPr>
            <w:tcW w:w="4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</w:p>
        </w:tc>
        <w:tc>
          <w:tcPr>
            <w:tcW w:w="513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6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</w:t>
            </w:r>
          </w:p>
        </w:tc>
        <w:tc>
          <w:tcPr>
            <w:tcW w:w="67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40,88</w:t>
            </w:r>
          </w:p>
        </w:tc>
        <w:tc>
          <w:tcPr>
            <w:tcW w:w="100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1,35</w:t>
            </w:r>
          </w:p>
        </w:tc>
      </w:tr>
      <w:tr>
        <w:trPr>
          <w:trHeight w:val="20"/>
        </w:trPr>
        <w:tc>
          <w:tcPr>
            <w:tcW w:w="36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1354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КНС</w:t>
            </w:r>
            <w:r>
              <w:rPr>
                <w:sz w:val="20"/>
                <w:szCs w:val="20"/>
              </w:rPr>
              <w:t xml:space="preserve">-мкр.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Нефтяник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W w:w="4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</w:p>
        </w:tc>
        <w:tc>
          <w:tcPr>
            <w:tcW w:w="513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6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</w:t>
            </w:r>
          </w:p>
        </w:tc>
        <w:tc>
          <w:tcPr>
            <w:tcW w:w="67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197,10</w:t>
            </w:r>
          </w:p>
        </w:tc>
        <w:tc>
          <w:tcPr>
            <w:tcW w:w="100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6,52</w:t>
            </w:r>
          </w:p>
        </w:tc>
      </w:tr>
      <w:tr>
        <w:trPr>
          <w:trHeight w:val="20"/>
        </w:trPr>
        <w:tc>
          <w:tcPr>
            <w:tcW w:w="36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1354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КНС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«Стоматология»</w:t>
            </w:r>
            <w:r>
              <w:rPr>
                <w:sz w:val="20"/>
                <w:szCs w:val="20"/>
              </w:rPr>
            </w:r>
          </w:p>
        </w:tc>
        <w:tc>
          <w:tcPr>
            <w:tcW w:w="4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</w:p>
        </w:tc>
        <w:tc>
          <w:tcPr>
            <w:tcW w:w="513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6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</w:t>
            </w:r>
          </w:p>
        </w:tc>
        <w:tc>
          <w:tcPr>
            <w:tcW w:w="67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46,72</w:t>
            </w:r>
          </w:p>
        </w:tc>
        <w:tc>
          <w:tcPr>
            <w:tcW w:w="100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1,55</w:t>
            </w:r>
          </w:p>
        </w:tc>
      </w:tr>
      <w:tr>
        <w:trPr>
          <w:trHeight w:val="20"/>
        </w:trPr>
        <w:tc>
          <w:tcPr>
            <w:tcW w:w="36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1354" w:type="pct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</w:p>
        </w:tc>
        <w:tc>
          <w:tcPr>
            <w:tcW w:w="44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378,30</w:t>
            </w:r>
          </w:p>
        </w:tc>
        <w:tc>
          <w:tcPr>
            <w:tcW w:w="513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51,00</w:t>
            </w:r>
          </w:p>
        </w:tc>
        <w:tc>
          <w:tcPr>
            <w:tcW w:w="6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2674,50</w:t>
            </w:r>
          </w:p>
        </w:tc>
        <w:tc>
          <w:tcPr>
            <w:tcW w:w="674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976,19</w:t>
            </w:r>
          </w:p>
        </w:tc>
        <w:tc>
          <w:tcPr>
            <w:tcW w:w="100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32,31</w:t>
            </w:r>
          </w:p>
        </w:tc>
      </w:tr>
    </w:tbl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реальных</w:t>
      </w:r>
      <w:r>
        <w:t xml:space="preserve"> </w:t>
      </w:r>
      <w:r>
        <w:t xml:space="preserve">условиях</w:t>
      </w:r>
      <w:r>
        <w:t xml:space="preserve"> </w:t>
      </w:r>
      <w:r>
        <w:t xml:space="preserve">эксплуатации</w:t>
      </w:r>
      <w:r>
        <w:t xml:space="preserve"> </w:t>
      </w:r>
      <w:r>
        <w:t xml:space="preserve">систем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поселка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такое</w:t>
      </w:r>
      <w:r>
        <w:t xml:space="preserve"> </w:t>
      </w:r>
      <w:r>
        <w:t xml:space="preserve">явление</w:t>
      </w:r>
      <w:r>
        <w:t xml:space="preserve"> </w:t>
      </w:r>
      <w:r>
        <w:t xml:space="preserve">как</w:t>
      </w:r>
      <w:r>
        <w:t xml:space="preserve"> </w:t>
      </w:r>
      <w:r>
        <w:t xml:space="preserve">неучтенный</w:t>
      </w:r>
      <w:r>
        <w:t xml:space="preserve"> </w:t>
      </w:r>
      <w:r>
        <w:t xml:space="preserve">расход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имеет</w:t>
      </w:r>
      <w:r>
        <w:t xml:space="preserve"> </w:t>
      </w:r>
      <w:r>
        <w:t xml:space="preserve">место.</w:t>
      </w:r>
    </w:p>
    <w:p>
      <w:pPr>
        <w:pStyle w:val="Normal"/>
        <w:ind w:firstLine="709"/>
        <w:jc w:val="both"/>
      </w:pPr>
      <w:r>
        <w:t xml:space="preserve">Под</w:t>
      </w:r>
      <w:r>
        <w:t xml:space="preserve"> </w:t>
      </w:r>
      <w:r>
        <w:t xml:space="preserve">определением</w:t>
      </w:r>
      <w:r>
        <w:t xml:space="preserve"> </w:t>
      </w:r>
      <w:r>
        <w:t xml:space="preserve">неучтенных</w:t>
      </w:r>
      <w:r>
        <w:t xml:space="preserve"> </w:t>
      </w:r>
      <w:r>
        <w:t xml:space="preserve">расходов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следует</w:t>
      </w:r>
      <w:r>
        <w:t xml:space="preserve"> </w:t>
      </w:r>
      <w:r>
        <w:t xml:space="preserve">понимать</w:t>
      </w:r>
      <w:r>
        <w:t xml:space="preserve"> </w:t>
      </w:r>
      <w:r>
        <w:t xml:space="preserve">разницу</w:t>
      </w:r>
      <w:r>
        <w:t xml:space="preserve"> </w:t>
      </w:r>
      <w:r>
        <w:t xml:space="preserve">между</w:t>
      </w:r>
      <w:r>
        <w:t xml:space="preserve"> </w:t>
      </w:r>
      <w:r>
        <w:t xml:space="preserve">всеми</w:t>
      </w:r>
      <w:r>
        <w:t xml:space="preserve"> </w:t>
      </w:r>
      <w:r>
        <w:t xml:space="preserve">объемами</w:t>
      </w:r>
      <w:r>
        <w:t xml:space="preserve"> </w:t>
      </w:r>
      <w:r>
        <w:t xml:space="preserve">поступающих</w:t>
      </w:r>
      <w:r>
        <w:t xml:space="preserve"> </w:t>
      </w:r>
      <w:r>
        <w:t xml:space="preserve">стоков</w:t>
      </w:r>
      <w:r>
        <w:t xml:space="preserve"> </w:t>
      </w:r>
      <w:r>
        <w:t xml:space="preserve">в</w:t>
      </w:r>
      <w:r>
        <w:t xml:space="preserve"> </w:t>
      </w:r>
      <w:r>
        <w:t xml:space="preserve">систему</w:t>
      </w:r>
      <w:r>
        <w:t xml:space="preserve"> </w:t>
      </w:r>
      <w:r>
        <w:t xml:space="preserve">коммунального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и</w:t>
      </w:r>
      <w:r>
        <w:t xml:space="preserve"> </w:t>
      </w:r>
      <w:r>
        <w:t xml:space="preserve">оплаченными</w:t>
      </w:r>
      <w:r>
        <w:t xml:space="preserve"> </w:t>
      </w:r>
      <w:r>
        <w:t xml:space="preserve">объемами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,</w:t>
      </w:r>
      <w:r>
        <w:t xml:space="preserve"> </w:t>
      </w:r>
      <w:r>
        <w:t xml:space="preserve">принятых</w:t>
      </w:r>
      <w:r>
        <w:t xml:space="preserve"> </w:t>
      </w:r>
      <w:r>
        <w:t xml:space="preserve">от</w:t>
      </w:r>
      <w:r>
        <w:t xml:space="preserve"> </w:t>
      </w:r>
      <w:r>
        <w:t xml:space="preserve">абонентов.</w:t>
      </w: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время</w:t>
      </w:r>
      <w:r>
        <w:t xml:space="preserve"> </w:t>
      </w:r>
      <w:r>
        <w:t xml:space="preserve">в</w:t>
      </w:r>
      <w:r>
        <w:t xml:space="preserve"> </w:t>
      </w:r>
      <w:r>
        <w:t xml:space="preserve">систему</w:t>
      </w:r>
      <w:r>
        <w:t xml:space="preserve"> </w:t>
      </w:r>
      <w:r>
        <w:t xml:space="preserve">хозяйственно</w:t>
      </w:r>
      <w:r>
        <w:t xml:space="preserve">-</w:t>
      </w:r>
      <w:r>
        <w:t xml:space="preserve">бытовой</w:t>
      </w:r>
      <w:r>
        <w:t xml:space="preserve"> </w:t>
      </w:r>
      <w:r>
        <w:t xml:space="preserve">канализации</w:t>
      </w:r>
      <w:r>
        <w:t xml:space="preserve"> </w:t>
      </w:r>
      <w:r>
        <w:t xml:space="preserve">поступают</w:t>
      </w:r>
      <w:r>
        <w:t xml:space="preserve"> </w:t>
      </w:r>
      <w:r>
        <w:t xml:space="preserve">значительные</w:t>
      </w:r>
      <w:r>
        <w:t xml:space="preserve"> </w:t>
      </w:r>
      <w:r>
        <w:t xml:space="preserve">объемы</w:t>
      </w:r>
      <w:r>
        <w:t xml:space="preserve"> </w:t>
      </w:r>
      <w:r>
        <w:t xml:space="preserve">атмосферных</w:t>
      </w:r>
      <w:r>
        <w:t xml:space="preserve"> </w:t>
      </w:r>
      <w:r>
        <w:t xml:space="preserve">и</w:t>
      </w:r>
      <w:r>
        <w:t xml:space="preserve"> </w:t>
      </w:r>
      <w:r>
        <w:t xml:space="preserve">дренажных</w:t>
      </w:r>
      <w:r>
        <w:t xml:space="preserve"> </w:t>
      </w:r>
      <w:r>
        <w:t xml:space="preserve">вод,</w:t>
      </w:r>
      <w:r>
        <w:t xml:space="preserve"> </w:t>
      </w:r>
      <w:r>
        <w:t xml:space="preserve">которые</w:t>
      </w:r>
      <w:r>
        <w:t xml:space="preserve"> </w:t>
      </w:r>
      <w:r>
        <w:t xml:space="preserve">вызывают</w:t>
      </w:r>
      <w:r>
        <w:t xml:space="preserve"> </w:t>
      </w:r>
      <w:r>
        <w:t xml:space="preserve">гидравлические</w:t>
      </w:r>
      <w:r>
        <w:t xml:space="preserve"> </w:t>
      </w:r>
      <w:r>
        <w:t xml:space="preserve">перегрузки</w:t>
      </w:r>
      <w:r>
        <w:t xml:space="preserve"> </w:t>
      </w:r>
      <w:r>
        <w:t xml:space="preserve">канализационных</w:t>
      </w:r>
      <w:r>
        <w:t xml:space="preserve"> </w:t>
      </w:r>
      <w:r>
        <w:t xml:space="preserve">сетей</w:t>
      </w:r>
      <w:r>
        <w:t xml:space="preserve"> </w:t>
      </w:r>
      <w:r>
        <w:t xml:space="preserve">и</w:t>
      </w:r>
      <w:r>
        <w:t xml:space="preserve"> </w:t>
      </w:r>
      <w:r>
        <w:t xml:space="preserve">коллекторов.</w:t>
      </w:r>
      <w:r>
        <w:t xml:space="preserve"> </w:t>
      </w:r>
      <w:r>
        <w:t xml:space="preserve">Кроме</w:t>
      </w:r>
      <w:r>
        <w:t xml:space="preserve"> </w:t>
      </w:r>
      <w:r>
        <w:t xml:space="preserve">этого</w:t>
      </w:r>
      <w:r>
        <w:t xml:space="preserve">,</w:t>
      </w:r>
      <w:r>
        <w:t xml:space="preserve"> </w:t>
      </w:r>
      <w:r>
        <w:t xml:space="preserve">следует</w:t>
      </w:r>
      <w:r>
        <w:t xml:space="preserve"> </w:t>
      </w:r>
      <w:r>
        <w:t xml:space="preserve">отметить,</w:t>
      </w:r>
      <w:r>
        <w:t xml:space="preserve"> </w:t>
      </w:r>
      <w:r>
        <w:t xml:space="preserve">что</w:t>
      </w:r>
      <w:r>
        <w:t xml:space="preserve"> </w:t>
      </w:r>
      <w:r>
        <w:t xml:space="preserve">при</w:t>
      </w:r>
      <w:r>
        <w:t xml:space="preserve"> </w:t>
      </w:r>
      <w:r>
        <w:t xml:space="preserve">эксплуатации</w:t>
      </w:r>
      <w:r>
        <w:t xml:space="preserve"> </w:t>
      </w:r>
      <w:r>
        <w:t xml:space="preserve">систем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в</w:t>
      </w:r>
      <w:r>
        <w:t xml:space="preserve"> </w:t>
      </w:r>
      <w:r>
        <w:t xml:space="preserve">сеть</w:t>
      </w:r>
      <w:r>
        <w:t xml:space="preserve"> </w:t>
      </w:r>
      <w:r>
        <w:t xml:space="preserve">канализации</w:t>
      </w:r>
      <w:r>
        <w:t xml:space="preserve"> </w:t>
      </w:r>
      <w:r>
        <w:t xml:space="preserve">дополнительно</w:t>
      </w:r>
      <w:r>
        <w:t xml:space="preserve"> </w:t>
      </w:r>
      <w:r>
        <w:t xml:space="preserve">поступают</w:t>
      </w:r>
      <w:r>
        <w:t xml:space="preserve"> </w:t>
      </w:r>
      <w:r>
        <w:t xml:space="preserve">стоки</w:t>
      </w:r>
      <w:r>
        <w:t xml:space="preserve"> </w:t>
      </w:r>
      <w:r>
        <w:t xml:space="preserve">предположительно</w:t>
      </w:r>
      <w:r>
        <w:t xml:space="preserve"> </w:t>
      </w:r>
      <w:r>
        <w:t xml:space="preserve">грунтовые,</w:t>
      </w:r>
      <w:r>
        <w:t xml:space="preserve"> </w:t>
      </w:r>
      <w:r>
        <w:t xml:space="preserve">ливневые</w:t>
      </w:r>
      <w:r>
        <w:t xml:space="preserve"> </w:t>
      </w:r>
      <w:r>
        <w:t xml:space="preserve">и</w:t>
      </w:r>
      <w:r>
        <w:t xml:space="preserve"> </w:t>
      </w:r>
      <w:r>
        <w:t xml:space="preserve">талые</w:t>
      </w:r>
      <w:r>
        <w:t xml:space="preserve"> </w:t>
      </w:r>
      <w:r>
        <w:t xml:space="preserve">воды.</w:t>
      </w:r>
      <w:r>
        <w:t xml:space="preserve"> </w:t>
      </w:r>
      <w:r>
        <w:t xml:space="preserve">Кроме</w:t>
      </w:r>
      <w:r>
        <w:t xml:space="preserve"> </w:t>
      </w:r>
      <w:r>
        <w:t xml:space="preserve">негативного</w:t>
      </w:r>
      <w:r>
        <w:t xml:space="preserve"> </w:t>
      </w:r>
      <w:r>
        <w:t xml:space="preserve">влияния</w:t>
      </w:r>
      <w:r>
        <w:t xml:space="preserve"> </w:t>
      </w:r>
      <w:r>
        <w:t xml:space="preserve">в</w:t>
      </w:r>
      <w:r>
        <w:t xml:space="preserve"> </w:t>
      </w:r>
      <w:r>
        <w:t xml:space="preserve">виде</w:t>
      </w:r>
      <w:r>
        <w:t xml:space="preserve"> </w:t>
      </w:r>
      <w:r>
        <w:t xml:space="preserve">гидравлической</w:t>
      </w:r>
      <w:r>
        <w:t xml:space="preserve"> </w:t>
      </w:r>
      <w:r>
        <w:t xml:space="preserve">перегрузки</w:t>
      </w:r>
      <w:r>
        <w:t xml:space="preserve"> </w:t>
      </w:r>
      <w:r>
        <w:t xml:space="preserve">на</w:t>
      </w:r>
      <w:r>
        <w:t xml:space="preserve"> </w:t>
      </w:r>
      <w:r>
        <w:t xml:space="preserve">работу</w:t>
      </w:r>
      <w:r>
        <w:t xml:space="preserve"> </w:t>
      </w:r>
      <w:r>
        <w:t xml:space="preserve">канализационных</w:t>
      </w:r>
      <w:r>
        <w:t xml:space="preserve"> </w:t>
      </w:r>
      <w:r>
        <w:t xml:space="preserve">сетей</w:t>
      </w:r>
      <w:r>
        <w:t xml:space="preserve"> </w:t>
      </w:r>
      <w:r>
        <w:t xml:space="preserve">они</w:t>
      </w:r>
      <w:r>
        <w:t xml:space="preserve"> </w:t>
      </w:r>
      <w:r>
        <w:t xml:space="preserve">разбавляют</w:t>
      </w:r>
      <w:r>
        <w:t xml:space="preserve"> </w:t>
      </w:r>
      <w:r>
        <w:t xml:space="preserve">хозяйственно</w:t>
      </w:r>
      <w:r>
        <w:t xml:space="preserve">-</w:t>
      </w:r>
      <w:r>
        <w:t xml:space="preserve">бытовой</w:t>
      </w:r>
      <w:r>
        <w:t xml:space="preserve"> </w:t>
      </w:r>
      <w:r>
        <w:t xml:space="preserve">сток,</w:t>
      </w:r>
      <w:r>
        <w:t xml:space="preserve"> </w:t>
      </w:r>
      <w:r>
        <w:t xml:space="preserve">тем</w:t>
      </w:r>
      <w:r>
        <w:t xml:space="preserve"> </w:t>
      </w:r>
      <w:r>
        <w:t xml:space="preserve">самым</w:t>
      </w:r>
      <w:r>
        <w:t xml:space="preserve"> </w:t>
      </w:r>
      <w:r>
        <w:t xml:space="preserve">ухудшают</w:t>
      </w:r>
      <w:r>
        <w:t xml:space="preserve"> </w:t>
      </w:r>
      <w:r>
        <w:t xml:space="preserve">условия</w:t>
      </w:r>
      <w:r>
        <w:t xml:space="preserve"> </w:t>
      </w:r>
      <w:r>
        <w:t xml:space="preserve">работы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биологической</w:t>
      </w:r>
      <w:r>
        <w:t xml:space="preserve"> </w:t>
      </w:r>
      <w:r>
        <w:t xml:space="preserve">очистки.</w:t>
      </w:r>
      <w:r>
        <w:t xml:space="preserve"> </w:t>
      </w:r>
      <w:r>
        <w:t xml:space="preserve">Перекачка</w:t>
      </w:r>
      <w:r>
        <w:t xml:space="preserve"> </w:t>
      </w:r>
      <w:r>
        <w:t xml:space="preserve">дополнительных</w:t>
      </w:r>
      <w:r>
        <w:t xml:space="preserve"> </w:t>
      </w:r>
      <w:r>
        <w:t xml:space="preserve">объемов</w:t>
      </w:r>
      <w:r>
        <w:t xml:space="preserve"> </w:t>
      </w:r>
      <w:r>
        <w:t xml:space="preserve">стоков</w:t>
      </w:r>
      <w:r>
        <w:t xml:space="preserve"> </w:t>
      </w:r>
      <w:r>
        <w:t xml:space="preserve">на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вынуждает</w:t>
      </w:r>
      <w:r>
        <w:t xml:space="preserve"> </w:t>
      </w:r>
      <w:r>
        <w:t xml:space="preserve">тратить</w:t>
      </w:r>
      <w:r>
        <w:t xml:space="preserve"> </w:t>
      </w:r>
      <w:r>
        <w:t xml:space="preserve">незапланированные</w:t>
      </w:r>
      <w:r>
        <w:t xml:space="preserve"> </w:t>
      </w:r>
      <w:r>
        <w:t xml:space="preserve">средства</w:t>
      </w:r>
      <w:r>
        <w:t xml:space="preserve"> </w:t>
      </w:r>
      <w:r>
        <w:t xml:space="preserve">за</w:t>
      </w:r>
      <w:r>
        <w:t xml:space="preserve"> </w:t>
      </w:r>
      <w:r>
        <w:t xml:space="preserve">очистку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на</w:t>
      </w:r>
      <w:r>
        <w:t xml:space="preserve"> </w:t>
      </w:r>
      <w:r>
        <w:t xml:space="preserve">КОС-800</w:t>
      </w:r>
      <w:r>
        <w:t xml:space="preserve"> </w:t>
      </w:r>
      <w:r>
        <w:t xml:space="preserve">УМН.</w:t>
      </w:r>
    </w:p>
    <w:p>
      <w:pPr>
        <w:pStyle w:val="Normal"/>
        <w:ind w:firstLine="709"/>
        <w:jc w:val="both"/>
      </w:pPr>
      <w:r>
        <w:t xml:space="preserve">Итоговое</w:t>
      </w:r>
      <w:r>
        <w:t xml:space="preserve"> </w:t>
      </w:r>
      <w:r>
        <w:t xml:space="preserve">определение</w:t>
      </w:r>
      <w:r>
        <w:t xml:space="preserve"> </w:t>
      </w:r>
      <w:r>
        <w:t xml:space="preserve">дополнительного</w:t>
      </w:r>
      <w:r>
        <w:t xml:space="preserve"> </w:t>
      </w:r>
      <w:r>
        <w:t xml:space="preserve">притока</w:t>
      </w:r>
      <w:r>
        <w:t xml:space="preserve"> </w:t>
      </w:r>
      <w:r>
        <w:t xml:space="preserve">поверхностных</w:t>
      </w:r>
      <w:r>
        <w:t xml:space="preserve"> </w:t>
      </w:r>
      <w:r>
        <w:t xml:space="preserve">и</w:t>
      </w:r>
      <w:r>
        <w:t xml:space="preserve"> </w:t>
      </w:r>
      <w:r>
        <w:t xml:space="preserve">грунтовых</w:t>
      </w:r>
      <w:r>
        <w:t xml:space="preserve"> </w:t>
      </w:r>
      <w:r>
        <w:t xml:space="preserve">вод</w:t>
      </w:r>
      <w:r>
        <w:t xml:space="preserve"> </w:t>
      </w:r>
      <w:r>
        <w:t xml:space="preserve">с</w:t>
      </w:r>
      <w:r>
        <w:t xml:space="preserve"> </w:t>
      </w:r>
      <w:r>
        <w:t xml:space="preserve">селитебных</w:t>
      </w:r>
      <w:r>
        <w:t xml:space="preserve"> </w:t>
      </w:r>
      <w:r>
        <w:t xml:space="preserve">территорий</w:t>
      </w:r>
      <w:r>
        <w:t xml:space="preserve"> </w:t>
      </w:r>
      <w:r>
        <w:t xml:space="preserve">за</w:t>
      </w:r>
      <w:r>
        <w:t xml:space="preserve"> </w:t>
      </w:r>
      <w:r>
        <w:t xml:space="preserve">сч</w:t>
      </w:r>
      <w:r>
        <w:t xml:space="preserve">е</w:t>
      </w:r>
      <w:r>
        <w:t xml:space="preserve">т</w:t>
      </w:r>
      <w:r>
        <w:t xml:space="preserve"> </w:t>
      </w:r>
      <w:r>
        <w:t xml:space="preserve">инфильтрации</w:t>
      </w:r>
      <w:r>
        <w:t xml:space="preserve"> </w:t>
      </w:r>
      <w:r>
        <w:t xml:space="preserve">составит</w:t>
      </w:r>
      <w:r>
        <w:t xml:space="preserve"> </w:t>
      </w:r>
      <w:r>
        <w:t xml:space="preserve">353,09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  <w:r>
        <w:t xml:space="preserve"> </w:t>
      </w:r>
    </w:p>
    <w:p>
      <w:pPr>
        <w:pStyle w:val="Normal"/>
      </w:pPr>
    </w:p>
    <w:p>
      <w:pPr>
        <w:pStyle w:val="Normal"/>
        <w:jc w:val="center"/>
      </w:pPr>
      <w:bookmarkStart w:id="16" w:name="_Toc406061464"/>
      <w:r>
        <w:t xml:space="preserve">4. </w:t>
      </w:r>
      <w:r>
        <w:t xml:space="preserve">Основные</w:t>
      </w:r>
      <w:r>
        <w:t xml:space="preserve"> </w:t>
      </w:r>
      <w:r>
        <w:t xml:space="preserve">направления,</w:t>
      </w:r>
      <w:r>
        <w:t xml:space="preserve"> </w:t>
      </w:r>
      <w:r>
        <w:t xml:space="preserve">принципы,</w:t>
      </w:r>
      <w:r>
        <w:t xml:space="preserve"> </w:t>
      </w:r>
      <w:r>
        <w:t xml:space="preserve">задачи</w:t>
      </w:r>
      <w:r>
        <w:t xml:space="preserve"> </w:t>
      </w:r>
      <w:r>
        <w:t xml:space="preserve">развития</w:t>
      </w:r>
      <w:r>
        <w:t xml:space="preserve"> </w:t>
      </w:r>
      <w:r>
        <w:t xml:space="preserve">централизованной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</w:t>
      </w:r>
      <w:bookmarkEnd w:id="16"/>
    </w:p>
    <w:p>
      <w:pPr>
        <w:pStyle w:val="Normal"/>
      </w:pPr>
    </w:p>
    <w:p>
      <w:pPr>
        <w:pStyle w:val="Normal"/>
        <w:ind w:firstLine="709"/>
        <w:jc w:val="both"/>
      </w:pPr>
      <w:r>
        <w:t xml:space="preserve">Основные</w:t>
      </w:r>
      <w:r>
        <w:t xml:space="preserve"> </w:t>
      </w:r>
      <w:r>
        <w:t xml:space="preserve">направления</w:t>
      </w:r>
      <w:r>
        <w:t xml:space="preserve"> </w:t>
      </w:r>
      <w:r>
        <w:t xml:space="preserve">развития</w:t>
      </w:r>
      <w:r>
        <w:t xml:space="preserve"> </w:t>
      </w:r>
      <w:r>
        <w:t xml:space="preserve">с</w:t>
      </w:r>
      <w:r>
        <w:t xml:space="preserve"> </w:t>
      </w:r>
      <w:r>
        <w:t xml:space="preserve">учетом</w:t>
      </w:r>
      <w:r>
        <w:t xml:space="preserve"> </w:t>
      </w:r>
      <w:r>
        <w:t xml:space="preserve">требований</w:t>
      </w:r>
      <w:r>
        <w:t xml:space="preserve"> </w:t>
      </w:r>
      <w:r>
        <w:t xml:space="preserve">по</w:t>
      </w:r>
      <w:r>
        <w:t xml:space="preserve"> </w:t>
      </w:r>
      <w:r>
        <w:t xml:space="preserve">повышению</w:t>
      </w:r>
      <w:r>
        <w:t xml:space="preserve"> </w:t>
      </w:r>
      <w:r>
        <w:t xml:space="preserve">энергоэффективности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водоотведения:</w:t>
      </w:r>
    </w:p>
    <w:p>
      <w:pPr>
        <w:pStyle w:val="Normal"/>
        <w:ind w:firstLine="709"/>
        <w:jc w:val="both"/>
      </w:pPr>
      <w:r>
        <w:t xml:space="preserve">поэтапная</w:t>
      </w:r>
      <w:r>
        <w:t xml:space="preserve"> </w:t>
      </w:r>
      <w:r>
        <w:t xml:space="preserve">реконструкция</w:t>
      </w:r>
      <w:r>
        <w:t xml:space="preserve"> </w:t>
      </w:r>
      <w:r>
        <w:t xml:space="preserve">сетей</w:t>
      </w:r>
      <w:r>
        <w:t xml:space="preserve"> </w:t>
      </w:r>
      <w:r>
        <w:t xml:space="preserve">водоотведения,</w:t>
      </w:r>
      <w:r>
        <w:t xml:space="preserve"> </w:t>
      </w:r>
      <w:r>
        <w:t xml:space="preserve">имеющих</w:t>
      </w:r>
      <w:r>
        <w:t xml:space="preserve"> </w:t>
      </w:r>
      <w:r>
        <w:t xml:space="preserve">большой</w:t>
      </w:r>
      <w:r>
        <w:t xml:space="preserve"> </w:t>
      </w:r>
      <w:r>
        <w:t xml:space="preserve">износ,</w:t>
      </w:r>
      <w:r>
        <w:t xml:space="preserve"> </w:t>
      </w:r>
      <w:r>
        <w:t xml:space="preserve">с</w:t>
      </w:r>
      <w:r>
        <w:t xml:space="preserve"> </w:t>
      </w:r>
      <w:r>
        <w:t xml:space="preserve">использованием</w:t>
      </w:r>
      <w:r>
        <w:t xml:space="preserve"> </w:t>
      </w:r>
      <w:r>
        <w:t xml:space="preserve">современных</w:t>
      </w:r>
      <w:r>
        <w:t xml:space="preserve"> </w:t>
      </w:r>
      <w:r>
        <w:t xml:space="preserve">бестраншейных</w:t>
      </w:r>
      <w:r>
        <w:t xml:space="preserve"> </w:t>
      </w:r>
      <w:r>
        <w:t xml:space="preserve">технологий:</w:t>
      </w:r>
      <w:r>
        <w:t xml:space="preserve"> </w:t>
      </w:r>
      <w:r>
        <w:t xml:space="preserve">санация</w:t>
      </w:r>
      <w:r>
        <w:t xml:space="preserve"> </w:t>
      </w:r>
      <w:r>
        <w:t xml:space="preserve">трубопроводов</w:t>
      </w:r>
      <w:r>
        <w:t xml:space="preserve"> </w:t>
      </w:r>
      <w:r>
        <w:t xml:space="preserve">с</w:t>
      </w:r>
      <w:r>
        <w:t xml:space="preserve"> </w:t>
      </w:r>
      <w:r>
        <w:t xml:space="preserve">нанесением</w:t>
      </w:r>
      <w:r>
        <w:t xml:space="preserve"> </w:t>
      </w:r>
      <w:r>
        <w:t xml:space="preserve">внутреннего</w:t>
      </w:r>
      <w:r>
        <w:t xml:space="preserve"> </w:t>
      </w:r>
      <w:r>
        <w:t xml:space="preserve">неметаллического</w:t>
      </w:r>
      <w:r>
        <w:t xml:space="preserve"> </w:t>
      </w:r>
      <w:r>
        <w:t xml:space="preserve">покрытия,</w:t>
      </w:r>
      <w:r>
        <w:t xml:space="preserve"> </w:t>
      </w:r>
      <w:r>
        <w:t xml:space="preserve">реновация</w:t>
      </w:r>
      <w:r>
        <w:t xml:space="preserve"> </w:t>
      </w:r>
      <w:r>
        <w:t xml:space="preserve">(замена)</w:t>
      </w:r>
      <w:r>
        <w:t xml:space="preserve"> </w:t>
      </w:r>
      <w:r>
        <w:t xml:space="preserve">с</w:t>
      </w:r>
      <w:r>
        <w:t xml:space="preserve"> </w:t>
      </w:r>
      <w:r>
        <w:t xml:space="preserve">применением</w:t>
      </w:r>
      <w:r>
        <w:t xml:space="preserve"> </w:t>
      </w:r>
      <w:r>
        <w:t xml:space="preserve">неметаллических</w:t>
      </w:r>
      <w:r>
        <w:t xml:space="preserve"> </w:t>
      </w:r>
      <w:r>
        <w:t xml:space="preserve">трубопроводов;</w:t>
      </w:r>
    </w:p>
    <w:p>
      <w:pPr>
        <w:pStyle w:val="Normal"/>
        <w:ind w:firstLine="709"/>
        <w:jc w:val="both"/>
      </w:pPr>
      <w:r>
        <w:t xml:space="preserve">новое</w:t>
      </w:r>
      <w:r>
        <w:t xml:space="preserve"> </w:t>
      </w:r>
      <w:r>
        <w:t xml:space="preserve">строительство</w:t>
      </w:r>
      <w:r>
        <w:t xml:space="preserve"> </w:t>
      </w:r>
      <w:r>
        <w:t xml:space="preserve">сетей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в</w:t>
      </w:r>
      <w:r>
        <w:t xml:space="preserve"> </w:t>
      </w:r>
      <w:r>
        <w:t xml:space="preserve">результате</w:t>
      </w:r>
      <w:r>
        <w:t xml:space="preserve"> </w:t>
      </w:r>
      <w:r>
        <w:t xml:space="preserve">перераспределения</w:t>
      </w:r>
      <w:r>
        <w:t xml:space="preserve"> </w:t>
      </w:r>
      <w:r>
        <w:t xml:space="preserve">потока</w:t>
      </w:r>
      <w:r>
        <w:t xml:space="preserve"> </w:t>
      </w:r>
      <w:r>
        <w:t xml:space="preserve">и</w:t>
      </w:r>
      <w:r>
        <w:t xml:space="preserve"> </w:t>
      </w:r>
      <w:r>
        <w:t xml:space="preserve">расширение</w:t>
      </w:r>
      <w:r>
        <w:t xml:space="preserve"> </w:t>
      </w:r>
      <w:r>
        <w:t xml:space="preserve">охвата</w:t>
      </w:r>
      <w:r>
        <w:t xml:space="preserve"> </w:t>
      </w:r>
      <w:r>
        <w:t xml:space="preserve">услугой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новых</w:t>
      </w:r>
      <w:r>
        <w:t xml:space="preserve"> </w:t>
      </w:r>
      <w:r>
        <w:t xml:space="preserve">потребителей;</w:t>
      </w:r>
    </w:p>
    <w:p>
      <w:pPr>
        <w:pStyle w:val="Normal"/>
        <w:ind w:firstLine="709"/>
        <w:jc w:val="both"/>
      </w:pPr>
      <w:r>
        <w:t xml:space="preserve">реконструкция</w:t>
      </w:r>
      <w:r>
        <w:t xml:space="preserve"> </w:t>
      </w:r>
      <w:r>
        <w:t xml:space="preserve">изношенных</w:t>
      </w:r>
      <w:r>
        <w:t xml:space="preserve"> </w:t>
      </w:r>
      <w:r>
        <w:t xml:space="preserve">технологических</w:t>
      </w:r>
      <w:r>
        <w:t xml:space="preserve"> </w:t>
      </w:r>
      <w:r>
        <w:t xml:space="preserve">трубопроводов</w:t>
      </w:r>
      <w:r>
        <w:t xml:space="preserve"> </w:t>
      </w:r>
      <w:r>
        <w:t xml:space="preserve">и</w:t>
      </w:r>
      <w:r>
        <w:t xml:space="preserve"> </w:t>
      </w:r>
      <w:r>
        <w:t xml:space="preserve">запорной</w:t>
      </w:r>
      <w:r>
        <w:t xml:space="preserve"> </w:t>
      </w:r>
      <w:r>
        <w:t xml:space="preserve">арматуры;</w:t>
      </w:r>
    </w:p>
    <w:p>
      <w:pPr>
        <w:pStyle w:val="Normal"/>
        <w:ind w:firstLine="709"/>
        <w:jc w:val="both"/>
      </w:pPr>
      <w:r>
        <w:t xml:space="preserve">расширение</w:t>
      </w:r>
      <w:r>
        <w:t xml:space="preserve"> </w:t>
      </w:r>
      <w:r>
        <w:t xml:space="preserve">существующих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сооружений;</w:t>
      </w:r>
    </w:p>
    <w:p>
      <w:pPr>
        <w:pStyle w:val="Normal"/>
        <w:ind w:firstLine="709"/>
        <w:jc w:val="both"/>
      </w:pPr>
      <w:r>
        <w:t xml:space="preserve">установка</w:t>
      </w:r>
      <w:r>
        <w:t xml:space="preserve"> </w:t>
      </w:r>
      <w:r>
        <w:t xml:space="preserve">технологических</w:t>
      </w:r>
      <w:r>
        <w:t xml:space="preserve"> </w:t>
      </w:r>
      <w:r>
        <w:t xml:space="preserve">приборов</w:t>
      </w:r>
      <w:r>
        <w:t xml:space="preserve"> </w:t>
      </w:r>
      <w:r>
        <w:t xml:space="preserve">учета</w:t>
      </w:r>
      <w:r>
        <w:t xml:space="preserve"> </w:t>
      </w:r>
      <w:r>
        <w:t xml:space="preserve">расхода</w:t>
      </w:r>
      <w:r>
        <w:t xml:space="preserve"> </w:t>
      </w:r>
      <w:r>
        <w:t xml:space="preserve">стоков</w:t>
      </w:r>
      <w:r>
        <w:t xml:space="preserve"> </w:t>
      </w:r>
      <w:r>
        <w:t xml:space="preserve">на</w:t>
      </w:r>
      <w:r>
        <w:t xml:space="preserve"> </w:t>
      </w:r>
      <w:r>
        <w:t xml:space="preserve">КНС;</w:t>
      </w:r>
    </w:p>
    <w:p>
      <w:pPr>
        <w:pStyle w:val="Normal"/>
        <w:ind w:firstLine="709"/>
        <w:jc w:val="both"/>
      </w:pPr>
      <w:r>
        <w:t xml:space="preserve">строительство</w:t>
      </w:r>
      <w:r>
        <w:t xml:space="preserve"> </w:t>
      </w:r>
      <w:r>
        <w:t xml:space="preserve">новых</w:t>
      </w:r>
      <w:r>
        <w:t xml:space="preserve"> </w:t>
      </w:r>
      <w:r>
        <w:t xml:space="preserve">КНС</w:t>
      </w:r>
      <w:r>
        <w:t xml:space="preserve"> </w:t>
      </w:r>
      <w:r>
        <w:t xml:space="preserve">в</w:t>
      </w:r>
      <w:r>
        <w:t xml:space="preserve"> </w:t>
      </w:r>
      <w:r>
        <w:t xml:space="preserve">результате</w:t>
      </w:r>
      <w:r>
        <w:t xml:space="preserve"> </w:t>
      </w:r>
      <w:r>
        <w:t xml:space="preserve">перераспределения</w:t>
      </w:r>
      <w:r>
        <w:t xml:space="preserve"> </w:t>
      </w:r>
      <w:r>
        <w:t xml:space="preserve">потока;</w:t>
      </w:r>
    </w:p>
    <w:p>
      <w:pPr>
        <w:pStyle w:val="Normal"/>
        <w:ind w:firstLine="709"/>
        <w:jc w:val="both"/>
      </w:pPr>
      <w:r>
        <w:t xml:space="preserve">реконструкция</w:t>
      </w:r>
      <w:r>
        <w:t xml:space="preserve"> </w:t>
      </w:r>
      <w:r>
        <w:t xml:space="preserve">существующих</w:t>
      </w:r>
      <w:r>
        <w:t xml:space="preserve"> </w:t>
      </w:r>
      <w:r>
        <w:t xml:space="preserve">КНС</w:t>
      </w:r>
      <w:r>
        <w:t xml:space="preserve"> </w:t>
      </w:r>
      <w:r>
        <w:t xml:space="preserve">с</w:t>
      </w:r>
      <w:r>
        <w:t xml:space="preserve"> </w:t>
      </w:r>
      <w:r>
        <w:t xml:space="preserve">заменой</w:t>
      </w:r>
      <w:r>
        <w:t xml:space="preserve"> </w:t>
      </w:r>
      <w:r>
        <w:t xml:space="preserve">насосного</w:t>
      </w:r>
      <w:r>
        <w:t xml:space="preserve"> </w:t>
      </w:r>
      <w:r>
        <w:t xml:space="preserve">оборудования</w:t>
      </w:r>
      <w:r>
        <w:t xml:space="preserve"> </w:t>
      </w:r>
      <w:r>
        <w:t xml:space="preserve">на</w:t>
      </w:r>
      <w:r>
        <w:t xml:space="preserve"> </w:t>
      </w:r>
      <w:r>
        <w:t xml:space="preserve">более</w:t>
      </w:r>
      <w:r>
        <w:t xml:space="preserve"> </w:t>
      </w:r>
      <w:r>
        <w:t xml:space="preserve">эффективное</w:t>
      </w:r>
      <w:r>
        <w:t xml:space="preserve"> </w:t>
      </w:r>
      <w:r>
        <w:t xml:space="preserve">энергосберегающее,</w:t>
      </w:r>
      <w:r>
        <w:t xml:space="preserve"> </w:t>
      </w:r>
      <w:r>
        <w:t xml:space="preserve">технологическое</w:t>
      </w:r>
      <w:r>
        <w:t xml:space="preserve"> </w:t>
      </w:r>
      <w:r>
        <w:t xml:space="preserve">оборудование</w:t>
      </w:r>
      <w:r>
        <w:t xml:space="preserve"> </w:t>
      </w:r>
      <w:r>
        <w:t xml:space="preserve">и</w:t>
      </w:r>
      <w:r>
        <w:t xml:space="preserve"> </w:t>
      </w:r>
      <w:r>
        <w:t xml:space="preserve">внедрение</w:t>
      </w:r>
      <w:r>
        <w:t xml:space="preserve"> </w:t>
      </w:r>
      <w:r>
        <w:t xml:space="preserve">а</w:t>
      </w:r>
      <w:r>
        <w:t xml:space="preserve">втоматизированная система </w:t>
      </w:r>
      <w:r>
        <w:t xml:space="preserve">управления</w:t>
      </w:r>
      <w:r>
        <w:t xml:space="preserve"> </w:t>
      </w:r>
      <w:r>
        <w:t xml:space="preserve">с</w:t>
      </w:r>
      <w:r>
        <w:t xml:space="preserve"> </w:t>
      </w:r>
      <w:r>
        <w:t xml:space="preserve">передачей</w:t>
      </w:r>
      <w:r>
        <w:t xml:space="preserve"> </w:t>
      </w:r>
      <w:r>
        <w:t xml:space="preserve">данных</w:t>
      </w:r>
      <w:r>
        <w:t xml:space="preserve"> </w:t>
      </w:r>
      <w:r>
        <w:t xml:space="preserve">в</w:t>
      </w:r>
      <w:r>
        <w:t xml:space="preserve"> </w:t>
      </w:r>
      <w:r>
        <w:t xml:space="preserve">автоматизированную систему</w:t>
      </w:r>
      <w:r>
        <w:t xml:space="preserve"> диспетчерского контроля и управления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внедрение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телемеханики</w:t>
      </w:r>
      <w:r>
        <w:t xml:space="preserve"> </w:t>
      </w:r>
      <w:r>
        <w:t xml:space="preserve">и</w:t>
      </w:r>
      <w:r>
        <w:t xml:space="preserve"> </w:t>
      </w:r>
      <w:r>
        <w:t xml:space="preserve">автоматизированной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управления</w:t>
      </w:r>
      <w:r>
        <w:t xml:space="preserve"> </w:t>
      </w:r>
      <w:r>
        <w:t xml:space="preserve">технологическими</w:t>
      </w:r>
      <w:r>
        <w:t xml:space="preserve"> </w:t>
      </w:r>
      <w:r>
        <w:t xml:space="preserve">процессами,</w:t>
      </w:r>
      <w:r>
        <w:t xml:space="preserve"> </w:t>
      </w:r>
      <w:r>
        <w:t xml:space="preserve">с</w:t>
      </w:r>
      <w:r>
        <w:t xml:space="preserve"> </w:t>
      </w:r>
      <w:r>
        <w:t xml:space="preserve">реконструкцией</w:t>
      </w:r>
      <w:r>
        <w:t xml:space="preserve"> </w:t>
      </w:r>
      <w:r>
        <w:t xml:space="preserve">контрольно-измерительных приборов и автоматики</w:t>
      </w:r>
      <w:r>
        <w:t xml:space="preserve"> </w:t>
      </w:r>
      <w:r>
        <w:t xml:space="preserve">насосных</w:t>
      </w:r>
      <w:r>
        <w:t xml:space="preserve"> </w:t>
      </w:r>
      <w:r>
        <w:t xml:space="preserve">станций;</w:t>
      </w:r>
    </w:p>
    <w:p>
      <w:pPr>
        <w:pStyle w:val="Normal"/>
        <w:ind w:firstLine="709"/>
        <w:jc w:val="both"/>
      </w:pPr>
      <w:r>
        <w:t xml:space="preserve">ликвидация</w:t>
      </w:r>
      <w:r>
        <w:t xml:space="preserve"> </w:t>
      </w:r>
      <w:r>
        <w:t xml:space="preserve">неорганизованных</w:t>
      </w:r>
      <w:r>
        <w:t xml:space="preserve"> </w:t>
      </w:r>
      <w:r>
        <w:t xml:space="preserve">выпусков.</w:t>
      </w:r>
    </w:p>
    <w:p>
      <w:pPr>
        <w:pStyle w:val="Normal"/>
        <w:ind w:firstLine="709"/>
        <w:jc w:val="both"/>
      </w:pPr>
      <w:r>
        <w:t xml:space="preserve">Основными</w:t>
      </w:r>
      <w:r>
        <w:t xml:space="preserve"> </w:t>
      </w:r>
      <w:r>
        <w:t xml:space="preserve">задачами,</w:t>
      </w:r>
      <w:r>
        <w:t xml:space="preserve"> </w:t>
      </w:r>
      <w:r>
        <w:t xml:space="preserve">решаемыми</w:t>
      </w:r>
      <w:r>
        <w:t xml:space="preserve"> </w:t>
      </w:r>
      <w:r>
        <w:t xml:space="preserve">в</w:t>
      </w:r>
      <w:r>
        <w:t xml:space="preserve"> </w:t>
      </w:r>
      <w:r>
        <w:t xml:space="preserve">схеме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Междуреченский</w:t>
      </w:r>
      <w:r>
        <w:t xml:space="preserve"> </w:t>
      </w:r>
      <w:r>
        <w:t xml:space="preserve">на</w:t>
      </w:r>
      <w:r>
        <w:t xml:space="preserve"> </w:t>
      </w:r>
      <w:r>
        <w:t xml:space="preserve">период</w:t>
      </w:r>
      <w:r>
        <w:t xml:space="preserve"> </w:t>
      </w:r>
      <w:r>
        <w:t xml:space="preserve">до</w:t>
      </w:r>
      <w:r>
        <w:t xml:space="preserve"> </w:t>
      </w:r>
      <w:r>
        <w:t xml:space="preserve">2025</w:t>
      </w:r>
      <w:r>
        <w:t xml:space="preserve"> </w:t>
      </w:r>
      <w:r>
        <w:t xml:space="preserve">года</w:t>
      </w:r>
      <w:r>
        <w:t xml:space="preserve">,</w:t>
      </w:r>
      <w:r>
        <w:t xml:space="preserve"> </w:t>
      </w:r>
      <w:r>
        <w:t xml:space="preserve">являются:</w:t>
      </w:r>
    </w:p>
    <w:p>
      <w:pPr>
        <w:pStyle w:val="Normal"/>
        <w:ind w:firstLine="709"/>
        <w:jc w:val="both"/>
      </w:pPr>
      <w:r>
        <w:t xml:space="preserve">полное</w:t>
      </w:r>
      <w:r>
        <w:t xml:space="preserve"> </w:t>
      </w:r>
      <w:r>
        <w:t xml:space="preserve">прекращение</w:t>
      </w:r>
      <w:r>
        <w:t xml:space="preserve"> </w:t>
      </w:r>
      <w:r>
        <w:t xml:space="preserve">сброса</w:t>
      </w:r>
      <w:r>
        <w:t xml:space="preserve"> </w:t>
      </w:r>
      <w:r>
        <w:t xml:space="preserve">неочищенных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в</w:t>
      </w:r>
      <w:r>
        <w:t xml:space="preserve"> </w:t>
      </w:r>
      <w:r>
        <w:t xml:space="preserve">водные</w:t>
      </w:r>
      <w:r>
        <w:t xml:space="preserve"> </w:t>
      </w:r>
      <w:r>
        <w:t xml:space="preserve">объекты</w:t>
      </w:r>
      <w:r>
        <w:t xml:space="preserve"> </w:t>
      </w:r>
      <w:r>
        <w:t xml:space="preserve">в</w:t>
      </w:r>
      <w:r>
        <w:t xml:space="preserve"> </w:t>
      </w:r>
      <w:r>
        <w:t xml:space="preserve">целях</w:t>
      </w:r>
      <w:r>
        <w:t xml:space="preserve"> </w:t>
      </w:r>
      <w:r>
        <w:t xml:space="preserve">снижения</w:t>
      </w:r>
      <w:r>
        <w:t xml:space="preserve"> </w:t>
      </w:r>
      <w:r>
        <w:t xml:space="preserve">негативного</w:t>
      </w:r>
      <w:r>
        <w:t xml:space="preserve"> </w:t>
      </w:r>
      <w:r>
        <w:t xml:space="preserve">воздействия</w:t>
      </w:r>
      <w:r>
        <w:t xml:space="preserve"> </w:t>
      </w:r>
      <w:r>
        <w:t xml:space="preserve">на</w:t>
      </w:r>
      <w:r>
        <w:t xml:space="preserve"> </w:t>
      </w:r>
      <w:r>
        <w:t xml:space="preserve">окружающую</w:t>
      </w:r>
      <w:r>
        <w:t xml:space="preserve"> </w:t>
      </w:r>
      <w:r>
        <w:t xml:space="preserve">среду</w:t>
      </w:r>
      <w:r>
        <w:t xml:space="preserve"> </w:t>
      </w:r>
      <w:r>
        <w:t xml:space="preserve">и</w:t>
      </w:r>
      <w:r>
        <w:t xml:space="preserve"> </w:t>
      </w:r>
      <w:r>
        <w:t xml:space="preserve">улучшения</w:t>
      </w:r>
      <w:r>
        <w:t xml:space="preserve"> </w:t>
      </w:r>
      <w:r>
        <w:t xml:space="preserve">экологической</w:t>
      </w:r>
      <w:r>
        <w:t xml:space="preserve"> </w:t>
      </w:r>
      <w:r>
        <w:t xml:space="preserve">обстановки;</w:t>
      </w:r>
    </w:p>
    <w:p>
      <w:pPr>
        <w:pStyle w:val="Normal"/>
        <w:ind w:firstLine="709"/>
        <w:jc w:val="both"/>
      </w:pPr>
      <w:r>
        <w:t xml:space="preserve">новое</w:t>
      </w:r>
      <w:r>
        <w:t xml:space="preserve"> </w:t>
      </w:r>
      <w:r>
        <w:t xml:space="preserve">поэтапное</w:t>
      </w:r>
      <w:r>
        <w:t xml:space="preserve"> </w:t>
      </w:r>
      <w:r>
        <w:t xml:space="preserve">расширение</w:t>
      </w:r>
      <w:r>
        <w:t xml:space="preserve"> </w:t>
      </w:r>
      <w:r>
        <w:t xml:space="preserve">КОС-800</w:t>
      </w:r>
      <w:r>
        <w:t xml:space="preserve"> </w:t>
      </w:r>
      <w:r>
        <w:t xml:space="preserve">с</w:t>
      </w:r>
      <w:r>
        <w:t xml:space="preserve"> </w:t>
      </w:r>
      <w:r>
        <w:t xml:space="preserve">переключением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от</w:t>
      </w:r>
      <w:r>
        <w:t xml:space="preserve"> </w:t>
      </w:r>
      <w:r>
        <w:t xml:space="preserve">ст.</w:t>
      </w:r>
      <w:r>
        <w:t xml:space="preserve"> </w:t>
      </w:r>
      <w:r>
        <w:t xml:space="preserve">Устье-Аха</w:t>
      </w:r>
      <w:r>
        <w:t xml:space="preserve"> </w:t>
      </w:r>
      <w:r>
        <w:t xml:space="preserve">на</w:t>
      </w:r>
      <w:r>
        <w:t xml:space="preserve"> </w:t>
      </w:r>
      <w:r>
        <w:t xml:space="preserve">КОС-800</w:t>
      </w:r>
      <w:r>
        <w:t xml:space="preserve"> </w:t>
      </w:r>
      <w:r>
        <w:t xml:space="preserve">для</w:t>
      </w:r>
      <w:r>
        <w:t xml:space="preserve"> </w:t>
      </w:r>
      <w:r>
        <w:t xml:space="preserve">исключения</w:t>
      </w:r>
      <w:r>
        <w:t xml:space="preserve"> </w:t>
      </w:r>
      <w:r>
        <w:t xml:space="preserve">отрицательного</w:t>
      </w:r>
      <w:r>
        <w:t xml:space="preserve"> </w:t>
      </w:r>
      <w:r>
        <w:t xml:space="preserve">воздействия</w:t>
      </w:r>
      <w:r>
        <w:t xml:space="preserve"> </w:t>
      </w:r>
      <w:r>
        <w:t xml:space="preserve">на</w:t>
      </w:r>
      <w:r>
        <w:t xml:space="preserve"> </w:t>
      </w:r>
      <w:r>
        <w:t xml:space="preserve">водоемы</w:t>
      </w:r>
      <w:r>
        <w:t xml:space="preserve"> </w:t>
      </w:r>
      <w:r>
        <w:t xml:space="preserve">и</w:t>
      </w:r>
      <w:r>
        <w:t xml:space="preserve"> </w:t>
      </w:r>
      <w:r>
        <w:t xml:space="preserve">снижения</w:t>
      </w:r>
      <w:r>
        <w:t xml:space="preserve"> </w:t>
      </w:r>
      <w:r>
        <w:t xml:space="preserve">негативного</w:t>
      </w:r>
      <w:r>
        <w:t xml:space="preserve"> </w:t>
      </w:r>
      <w:r>
        <w:t xml:space="preserve">воздействия</w:t>
      </w:r>
      <w:r>
        <w:t xml:space="preserve"> </w:t>
      </w:r>
      <w:r>
        <w:t xml:space="preserve">на</w:t>
      </w:r>
      <w:r>
        <w:t xml:space="preserve"> </w:t>
      </w:r>
      <w:r>
        <w:t xml:space="preserve">окружающую</w:t>
      </w:r>
      <w:r>
        <w:t xml:space="preserve"> </w:t>
      </w:r>
      <w:r>
        <w:t xml:space="preserve">среду;</w:t>
      </w:r>
    </w:p>
    <w:p>
      <w:pPr>
        <w:pStyle w:val="Normal"/>
        <w:ind w:firstLine="709"/>
        <w:jc w:val="both"/>
      </w:pPr>
      <w:r>
        <w:t xml:space="preserve">строительство</w:t>
      </w:r>
      <w:r>
        <w:t xml:space="preserve"> </w:t>
      </w:r>
      <w:r>
        <w:t xml:space="preserve">сетей</w:t>
      </w:r>
      <w:r>
        <w:t xml:space="preserve"> </w:t>
      </w:r>
      <w:r>
        <w:t xml:space="preserve">и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для</w:t>
      </w:r>
      <w:r>
        <w:t xml:space="preserve"> </w:t>
      </w:r>
      <w:r>
        <w:t xml:space="preserve">отведения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с</w:t>
      </w:r>
      <w:r>
        <w:t xml:space="preserve"> </w:t>
      </w:r>
      <w:r>
        <w:t xml:space="preserve">отдельных</w:t>
      </w:r>
      <w:r>
        <w:t xml:space="preserve"> </w:t>
      </w:r>
      <w:r>
        <w:t xml:space="preserve">территорий,</w:t>
      </w:r>
      <w:r>
        <w:t xml:space="preserve"> </w:t>
      </w:r>
      <w:r>
        <w:t xml:space="preserve">не</w:t>
      </w:r>
      <w:r>
        <w:t xml:space="preserve"> </w:t>
      </w:r>
      <w:r>
        <w:t xml:space="preserve">имеющих</w:t>
      </w:r>
      <w:r>
        <w:t xml:space="preserve"> </w:t>
      </w:r>
      <w:r>
        <w:t xml:space="preserve">централизованного</w:t>
      </w:r>
      <w:r>
        <w:t xml:space="preserve"> </w:t>
      </w:r>
      <w:r>
        <w:t xml:space="preserve">водоотведения,</w:t>
      </w:r>
      <w:r>
        <w:t xml:space="preserve"> </w:t>
      </w:r>
      <w:r>
        <w:t xml:space="preserve">в</w:t>
      </w:r>
      <w:r>
        <w:t xml:space="preserve"> </w:t>
      </w:r>
      <w:r>
        <w:t xml:space="preserve">целях</w:t>
      </w:r>
      <w:r>
        <w:t xml:space="preserve"> </w:t>
      </w:r>
      <w:r>
        <w:t xml:space="preserve">обеспечения</w:t>
      </w:r>
      <w:r>
        <w:t xml:space="preserve"> </w:t>
      </w:r>
      <w:r>
        <w:t xml:space="preserve">доступности</w:t>
      </w:r>
      <w:r>
        <w:t xml:space="preserve"> </w:t>
      </w:r>
      <w:r>
        <w:t xml:space="preserve">услуг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для</w:t>
      </w:r>
      <w:r>
        <w:t xml:space="preserve"> </w:t>
      </w:r>
      <w:r>
        <w:t xml:space="preserve">всех</w:t>
      </w:r>
      <w:r>
        <w:t xml:space="preserve"> </w:t>
      </w:r>
      <w:r>
        <w:t xml:space="preserve">жителей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Междуреченский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поэтапная</w:t>
      </w:r>
      <w:r>
        <w:t xml:space="preserve"> </w:t>
      </w:r>
      <w:r>
        <w:t xml:space="preserve">реконструкция</w:t>
      </w:r>
      <w:r>
        <w:t xml:space="preserve"> </w:t>
      </w:r>
      <w:r>
        <w:t xml:space="preserve">канализационной</w:t>
      </w:r>
      <w:r>
        <w:t xml:space="preserve"> </w:t>
      </w:r>
      <w:r>
        <w:t xml:space="preserve">сети</w:t>
      </w:r>
      <w:r>
        <w:t xml:space="preserve"> </w:t>
      </w:r>
      <w:r>
        <w:t xml:space="preserve">в</w:t>
      </w:r>
      <w:r>
        <w:t xml:space="preserve"> </w:t>
      </w:r>
      <w:r>
        <w:t xml:space="preserve">целях</w:t>
      </w:r>
      <w:r>
        <w:t xml:space="preserve"> </w:t>
      </w:r>
      <w:r>
        <w:t xml:space="preserve">повышения</w:t>
      </w:r>
      <w:r>
        <w:t xml:space="preserve"> </w:t>
      </w:r>
      <w:r>
        <w:t xml:space="preserve">надежности</w:t>
      </w:r>
      <w:r>
        <w:t xml:space="preserve"> </w:t>
      </w:r>
      <w:r>
        <w:t xml:space="preserve">и</w:t>
      </w:r>
      <w:r>
        <w:t xml:space="preserve"> </w:t>
      </w:r>
      <w:r>
        <w:t xml:space="preserve">снижения</w:t>
      </w:r>
      <w:r>
        <w:t xml:space="preserve"> </w:t>
      </w:r>
      <w:r>
        <w:t xml:space="preserve">количества</w:t>
      </w:r>
      <w:r>
        <w:t xml:space="preserve"> </w:t>
      </w:r>
      <w:r>
        <w:t xml:space="preserve">отказов</w:t>
      </w:r>
      <w:r>
        <w:t xml:space="preserve"> </w:t>
      </w:r>
      <w:r>
        <w:t xml:space="preserve">системы;</w:t>
      </w:r>
    </w:p>
    <w:p>
      <w:pPr>
        <w:pStyle w:val="Normal"/>
        <w:ind w:firstLine="709"/>
        <w:jc w:val="both"/>
      </w:pPr>
      <w:r>
        <w:t xml:space="preserve">снижение</w:t>
      </w:r>
      <w:r>
        <w:t xml:space="preserve"> </w:t>
      </w:r>
      <w:r>
        <w:t xml:space="preserve">сбросов</w:t>
      </w:r>
      <w:r>
        <w:t xml:space="preserve"> </w:t>
      </w:r>
      <w:r>
        <w:t xml:space="preserve">загрязняющих</w:t>
      </w:r>
      <w:r>
        <w:t xml:space="preserve"> </w:t>
      </w:r>
      <w:r>
        <w:t xml:space="preserve">веществ</w:t>
      </w:r>
      <w:r>
        <w:t xml:space="preserve"> </w:t>
      </w:r>
      <w:r>
        <w:t xml:space="preserve">за</w:t>
      </w:r>
      <w:r>
        <w:t xml:space="preserve"> </w:t>
      </w:r>
      <w:r>
        <w:t xml:space="preserve">счет</w:t>
      </w:r>
      <w:r>
        <w:t xml:space="preserve"> </w:t>
      </w:r>
      <w:r>
        <w:t xml:space="preserve">выполнения</w:t>
      </w:r>
      <w:r>
        <w:t xml:space="preserve"> </w:t>
      </w:r>
      <w:r>
        <w:t xml:space="preserve">абонентами</w:t>
      </w:r>
      <w:r>
        <w:t xml:space="preserve"> </w:t>
      </w:r>
      <w:r>
        <w:t xml:space="preserve">требований</w:t>
      </w:r>
      <w:r>
        <w:t xml:space="preserve"> </w:t>
      </w:r>
      <w:r>
        <w:t xml:space="preserve">Федерального</w:t>
      </w:r>
      <w:r>
        <w:t xml:space="preserve"> </w:t>
      </w:r>
      <w:r>
        <w:t xml:space="preserve">закона</w:t>
      </w:r>
      <w:r>
        <w:t xml:space="preserve"> </w:t>
      </w:r>
      <w:r>
        <w:t xml:space="preserve">416-ФЗ</w:t>
      </w:r>
      <w:r>
        <w:t xml:space="preserve"> </w:t>
      </w:r>
      <w:r>
        <w:t xml:space="preserve">«О</w:t>
      </w:r>
      <w:r>
        <w:t xml:space="preserve"> </w:t>
      </w:r>
      <w:r>
        <w:t xml:space="preserve">водоснабжении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водоотведении».</w:t>
      </w:r>
    </w:p>
    <w:p>
      <w:pPr>
        <w:pStyle w:val="Normal"/>
        <w:ind w:firstLine="709"/>
        <w:jc w:val="both"/>
      </w:pPr>
    </w:p>
    <w:p>
      <w:pPr>
        <w:pStyle w:val="Normal"/>
        <w:jc w:val="center"/>
      </w:pPr>
      <w:bookmarkStart w:id="17" w:name="_Toc406061465"/>
      <w:r>
        <w:t xml:space="preserve">5. </w:t>
      </w:r>
      <w:r>
        <w:t xml:space="preserve">Прогнозные</w:t>
      </w:r>
      <w:r>
        <w:t xml:space="preserve"> </w:t>
      </w:r>
      <w:r>
        <w:t xml:space="preserve">балансы</w:t>
      </w:r>
      <w:r>
        <w:t xml:space="preserve"> </w:t>
      </w:r>
      <w:r>
        <w:t xml:space="preserve">количества</w:t>
      </w:r>
      <w:r>
        <w:t xml:space="preserve"> </w:t>
      </w:r>
      <w:r>
        <w:t xml:space="preserve">и</w:t>
      </w:r>
      <w:r>
        <w:t xml:space="preserve"> </w:t>
      </w:r>
      <w:r>
        <w:t xml:space="preserve">состава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сроком</w:t>
      </w:r>
      <w:r>
        <w:t xml:space="preserve"> </w:t>
      </w:r>
      <w:r>
        <w:t xml:space="preserve">не</w:t>
      </w:r>
      <w:r>
        <w:t xml:space="preserve"> </w:t>
      </w:r>
      <w:r>
        <w:t xml:space="preserve">менее</w:t>
      </w:r>
      <w:r>
        <w:t xml:space="preserve"> </w:t>
      </w:r>
      <w:r>
        <w:t xml:space="preserve">чем</w:t>
      </w:r>
      <w:r>
        <w:t xml:space="preserve"> </w:t>
      </w:r>
      <w:r>
        <w:t xml:space="preserve">на</w:t>
      </w:r>
      <w:r>
        <w:t xml:space="preserve"> </w:t>
      </w:r>
      <w:r>
        <w:t xml:space="preserve">10</w:t>
      </w:r>
      <w:r>
        <w:t xml:space="preserve"> </w:t>
      </w:r>
      <w:r>
        <w:t xml:space="preserve">лет</w:t>
      </w:r>
      <w:bookmarkEnd w:id="17"/>
    </w:p>
    <w:p>
      <w:pPr>
        <w:pStyle w:val="Normal"/>
      </w:pPr>
    </w:p>
    <w:p>
      <w:pPr>
        <w:pStyle w:val="Normal"/>
        <w:ind w:firstLine="709"/>
        <w:jc w:val="both"/>
      </w:pPr>
      <w:bookmarkStart w:id="18" w:name="_Toc372468981"/>
      <w:bookmarkEnd w:id="18"/>
      <w:bookmarkStart w:id="19" w:name="_Toc373323951"/>
      <w:bookmarkEnd w:id="19"/>
      <w:r>
        <w:t xml:space="preserve">Проектирование</w:t>
      </w:r>
      <w:r>
        <w:t xml:space="preserve"> </w:t>
      </w:r>
      <w:r>
        <w:t xml:space="preserve">систем</w:t>
      </w:r>
      <w:r>
        <w:t xml:space="preserve"> </w:t>
      </w:r>
      <w:r>
        <w:t xml:space="preserve">водоснабжения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населен</w:t>
      </w:r>
      <w:r>
        <w:t xml:space="preserve">н</w:t>
      </w:r>
      <w:r>
        <w:t xml:space="preserve">ых</w:t>
      </w:r>
      <w:r>
        <w:t xml:space="preserve"> </w:t>
      </w:r>
      <w:r>
        <w:t xml:space="preserve">пунктов</w:t>
      </w:r>
      <w:r>
        <w:t xml:space="preserve"> </w:t>
      </w:r>
      <w:r>
        <w:t xml:space="preserve">представляет</w:t>
      </w:r>
      <w:r>
        <w:t xml:space="preserve"> </w:t>
      </w:r>
      <w:r>
        <w:t xml:space="preserve">собой</w:t>
      </w:r>
      <w:r>
        <w:t xml:space="preserve"> </w:t>
      </w:r>
      <w:r>
        <w:t xml:space="preserve">комплексную</w:t>
      </w:r>
      <w:r>
        <w:t xml:space="preserve"> </w:t>
      </w:r>
      <w:r>
        <w:t xml:space="preserve">проблему,</w:t>
      </w:r>
      <w:r>
        <w:t xml:space="preserve"> </w:t>
      </w:r>
      <w:r>
        <w:t xml:space="preserve">от</w:t>
      </w:r>
      <w:r>
        <w:t xml:space="preserve"> </w:t>
      </w:r>
      <w:r>
        <w:t xml:space="preserve">правильного</w:t>
      </w:r>
      <w:r>
        <w:t xml:space="preserve"> </w:t>
      </w:r>
      <w:r>
        <w:t xml:space="preserve">решения</w:t>
      </w:r>
      <w:r>
        <w:t xml:space="preserve"> </w:t>
      </w:r>
      <w:r>
        <w:t xml:space="preserve">которой</w:t>
      </w:r>
      <w:r>
        <w:t xml:space="preserve"> </w:t>
      </w:r>
      <w:r>
        <w:t xml:space="preserve">во</w:t>
      </w:r>
      <w:r>
        <w:t xml:space="preserve"> </w:t>
      </w:r>
      <w:r>
        <w:t xml:space="preserve">многом</w:t>
      </w:r>
      <w:r>
        <w:t xml:space="preserve"> </w:t>
      </w:r>
      <w:r>
        <w:t xml:space="preserve">зависят</w:t>
      </w:r>
      <w:r>
        <w:t xml:space="preserve"> </w:t>
      </w:r>
      <w:r>
        <w:t xml:space="preserve">масштабы</w:t>
      </w:r>
      <w:r>
        <w:t xml:space="preserve"> </w:t>
      </w:r>
      <w:r>
        <w:t xml:space="preserve">необходимых</w:t>
      </w:r>
      <w:r>
        <w:t xml:space="preserve"> </w:t>
      </w:r>
      <w:r>
        <w:t xml:space="preserve">капитальных</w:t>
      </w:r>
      <w:r>
        <w:t xml:space="preserve"> </w:t>
      </w:r>
      <w:r>
        <w:t xml:space="preserve">вложений</w:t>
      </w:r>
      <w:r>
        <w:t xml:space="preserve"> </w:t>
      </w:r>
      <w:r>
        <w:t xml:space="preserve">в</w:t>
      </w:r>
      <w:r>
        <w:t xml:space="preserve"> </w:t>
      </w:r>
      <w:r>
        <w:t xml:space="preserve">эти</w:t>
      </w:r>
      <w:r>
        <w:t xml:space="preserve"> </w:t>
      </w:r>
      <w:r>
        <w:t xml:space="preserve">системы.</w:t>
      </w:r>
      <w:r>
        <w:t xml:space="preserve"> </w:t>
      </w:r>
      <w:r>
        <w:t xml:space="preserve">Прогноз</w:t>
      </w:r>
      <w:r>
        <w:t xml:space="preserve"> </w:t>
      </w:r>
      <w:r>
        <w:t xml:space="preserve">спроса</w:t>
      </w:r>
      <w:r>
        <w:t xml:space="preserve"> </w:t>
      </w:r>
      <w:r>
        <w:t xml:space="preserve">на</w:t>
      </w:r>
      <w:r>
        <w:t xml:space="preserve"> </w:t>
      </w:r>
      <w:r>
        <w:t xml:space="preserve">услуги</w:t>
      </w:r>
      <w:r>
        <w:t xml:space="preserve"> </w:t>
      </w:r>
      <w:r>
        <w:t xml:space="preserve">по</w:t>
      </w:r>
      <w:r>
        <w:t xml:space="preserve"> </w:t>
      </w:r>
      <w:r>
        <w:t xml:space="preserve">водоотведению</w:t>
      </w:r>
      <w:r>
        <w:t xml:space="preserve"> </w:t>
      </w:r>
      <w:r>
        <w:t xml:space="preserve">основан</w:t>
      </w:r>
      <w:r>
        <w:t xml:space="preserve"> </w:t>
      </w:r>
      <w:r>
        <w:t xml:space="preserve">на</w:t>
      </w:r>
      <w:r>
        <w:t xml:space="preserve"> </w:t>
      </w:r>
      <w:r>
        <w:t xml:space="preserve">прогнозировании</w:t>
      </w:r>
      <w:r>
        <w:t xml:space="preserve"> </w:t>
      </w:r>
      <w:r>
        <w:t xml:space="preserve">развития</w:t>
      </w:r>
      <w:r>
        <w:t xml:space="preserve"> </w:t>
      </w:r>
      <w:r>
        <w:t xml:space="preserve">населенного</w:t>
      </w:r>
      <w:r>
        <w:t xml:space="preserve"> </w:t>
      </w:r>
      <w:r>
        <w:t xml:space="preserve">пункта,</w:t>
      </w:r>
      <w:r>
        <w:t xml:space="preserve"> </w:t>
      </w:r>
      <w:r>
        <w:t xml:space="preserve">в</w:t>
      </w:r>
      <w:r>
        <w:t xml:space="preserve"> </w:t>
      </w:r>
      <w:r>
        <w:t xml:space="preserve">первую</w:t>
      </w:r>
      <w:r>
        <w:t xml:space="preserve"> </w:t>
      </w:r>
      <w:r>
        <w:t xml:space="preserve">очередь</w:t>
      </w:r>
      <w:r>
        <w:t xml:space="preserve"> </w:t>
      </w:r>
      <w:r>
        <w:t xml:space="preserve">его</w:t>
      </w:r>
      <w:r>
        <w:t xml:space="preserve"> </w:t>
      </w:r>
      <w:r>
        <w:t xml:space="preserve">градостроительной</w:t>
      </w:r>
      <w:r>
        <w:t xml:space="preserve"> </w:t>
      </w:r>
      <w:r>
        <w:t xml:space="preserve">деятельности,</w:t>
      </w:r>
      <w:r>
        <w:t xml:space="preserve"> </w:t>
      </w:r>
      <w:r>
        <w:t xml:space="preserve">определенной</w:t>
      </w:r>
      <w:r>
        <w:t xml:space="preserve"> </w:t>
      </w:r>
      <w:r>
        <w:t xml:space="preserve">генеральным</w:t>
      </w:r>
      <w:r>
        <w:t xml:space="preserve"> </w:t>
      </w:r>
      <w:r>
        <w:t xml:space="preserve">планом.</w:t>
      </w:r>
    </w:p>
    <w:p>
      <w:pPr>
        <w:pStyle w:val="Normal"/>
        <w:ind w:firstLine="709"/>
        <w:jc w:val="both"/>
      </w:pPr>
      <w:r>
        <w:t xml:space="preserve">Рассмотрение</w:t>
      </w:r>
      <w:r>
        <w:t xml:space="preserve"> </w:t>
      </w:r>
      <w:r>
        <w:t xml:space="preserve">проблемы</w:t>
      </w:r>
      <w:r>
        <w:t xml:space="preserve"> </w:t>
      </w:r>
      <w:r>
        <w:t xml:space="preserve">начинается</w:t>
      </w:r>
      <w:r>
        <w:t xml:space="preserve"> </w:t>
      </w:r>
      <w:r>
        <w:t xml:space="preserve">на</w:t>
      </w:r>
      <w:r>
        <w:t xml:space="preserve"> </w:t>
      </w:r>
      <w:r>
        <w:t xml:space="preserve">стадии</w:t>
      </w:r>
      <w:r>
        <w:t xml:space="preserve"> </w:t>
      </w:r>
      <w:r>
        <w:t xml:space="preserve">разработки</w:t>
      </w:r>
      <w:r>
        <w:t xml:space="preserve"> </w:t>
      </w:r>
      <w:r>
        <w:t xml:space="preserve">генеральных</w:t>
      </w:r>
      <w:r>
        <w:t xml:space="preserve"> </w:t>
      </w:r>
      <w:r>
        <w:t xml:space="preserve">планов</w:t>
      </w:r>
      <w:r>
        <w:t xml:space="preserve"> </w:t>
      </w:r>
      <w:r>
        <w:t xml:space="preserve">в</w:t>
      </w:r>
      <w:r>
        <w:t xml:space="preserve"> </w:t>
      </w:r>
      <w:r>
        <w:t xml:space="preserve">самом</w:t>
      </w:r>
      <w:r>
        <w:t xml:space="preserve"> </w:t>
      </w:r>
      <w:r>
        <w:t xml:space="preserve">общем</w:t>
      </w:r>
      <w:r>
        <w:t xml:space="preserve"> </w:t>
      </w:r>
      <w:r>
        <w:t xml:space="preserve">виде</w:t>
      </w:r>
      <w:r>
        <w:t xml:space="preserve"> </w:t>
      </w:r>
      <w:r>
        <w:t xml:space="preserve">совместно</w:t>
      </w:r>
      <w:r>
        <w:t xml:space="preserve"> </w:t>
      </w:r>
      <w:r>
        <w:t xml:space="preserve">с</w:t>
      </w:r>
      <w:r>
        <w:t xml:space="preserve"> </w:t>
      </w:r>
      <w:r>
        <w:t xml:space="preserve">другими</w:t>
      </w:r>
      <w:r>
        <w:t xml:space="preserve"> </w:t>
      </w:r>
      <w:r>
        <w:t xml:space="preserve">вопросами</w:t>
      </w:r>
      <w:r>
        <w:t xml:space="preserve"> </w:t>
      </w:r>
      <w:r>
        <w:t xml:space="preserve">городской</w:t>
      </w:r>
      <w:r>
        <w:t xml:space="preserve"> </w:t>
      </w:r>
      <w:r>
        <w:t xml:space="preserve">инфраструктуры,</w:t>
      </w:r>
      <w:r>
        <w:t xml:space="preserve"> </w:t>
      </w:r>
      <w:r>
        <w:t xml:space="preserve">и</w:t>
      </w:r>
      <w:r>
        <w:t xml:space="preserve"> </w:t>
      </w:r>
      <w:r>
        <w:t xml:space="preserve">такие</w:t>
      </w:r>
      <w:r>
        <w:t xml:space="preserve"> </w:t>
      </w:r>
      <w:r>
        <w:t xml:space="preserve">решения</w:t>
      </w:r>
      <w:r>
        <w:t xml:space="preserve"> </w:t>
      </w:r>
      <w:r>
        <w:t xml:space="preserve">носят</w:t>
      </w:r>
      <w:r>
        <w:t xml:space="preserve"> </w:t>
      </w:r>
      <w:r>
        <w:t xml:space="preserve">предварительный</w:t>
      </w:r>
      <w:r>
        <w:t xml:space="preserve"> </w:t>
      </w:r>
      <w:r>
        <w:t xml:space="preserve">характер.</w:t>
      </w:r>
      <w:r>
        <w:t xml:space="preserve"> </w:t>
      </w:r>
      <w:r>
        <w:t xml:space="preserve">Дается</w:t>
      </w:r>
      <w:r>
        <w:t xml:space="preserve"> </w:t>
      </w:r>
      <w:r>
        <w:t xml:space="preserve">обоснование</w:t>
      </w:r>
      <w:r>
        <w:t xml:space="preserve"> </w:t>
      </w:r>
      <w:r>
        <w:t xml:space="preserve">необходимости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новых</w:t>
      </w:r>
      <w:r>
        <w:t xml:space="preserve"> </w:t>
      </w:r>
      <w:r>
        <w:t xml:space="preserve">или</w:t>
      </w:r>
      <w:r>
        <w:t xml:space="preserve"> </w:t>
      </w:r>
      <w:r>
        <w:t xml:space="preserve">расширения</w:t>
      </w:r>
      <w:r>
        <w:t xml:space="preserve"> </w:t>
      </w:r>
      <w:r>
        <w:t xml:space="preserve">существующих</w:t>
      </w:r>
      <w:r>
        <w:t xml:space="preserve"> </w:t>
      </w:r>
      <w:r>
        <w:t xml:space="preserve">элементов</w:t>
      </w:r>
      <w:r>
        <w:t xml:space="preserve"> </w:t>
      </w:r>
      <w:r>
        <w:t xml:space="preserve">канализационных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(КОС)</w:t>
      </w:r>
      <w:r>
        <w:t xml:space="preserve"> </w:t>
      </w:r>
      <w:r>
        <w:t xml:space="preserve">для</w:t>
      </w:r>
      <w:r>
        <w:t xml:space="preserve"> </w:t>
      </w:r>
      <w:r>
        <w:t xml:space="preserve">покрытия</w:t>
      </w:r>
      <w:r>
        <w:t xml:space="preserve"> </w:t>
      </w:r>
      <w:r>
        <w:t xml:space="preserve">имеющегося</w:t>
      </w:r>
      <w:r>
        <w:t xml:space="preserve"> </w:t>
      </w:r>
      <w:r>
        <w:t xml:space="preserve">дефицита</w:t>
      </w:r>
      <w:r>
        <w:t xml:space="preserve"> </w:t>
      </w:r>
      <w:r>
        <w:t xml:space="preserve">мощности</w:t>
      </w:r>
      <w:r>
        <w:t xml:space="preserve"> </w:t>
      </w:r>
      <w:r>
        <w:t xml:space="preserve">и</w:t>
      </w:r>
      <w:r>
        <w:t xml:space="preserve"> </w:t>
      </w:r>
      <w:r>
        <w:t xml:space="preserve">возрастающих</w:t>
      </w:r>
      <w:r>
        <w:t xml:space="preserve"> </w:t>
      </w:r>
      <w:r>
        <w:t xml:space="preserve">нагрузок</w:t>
      </w:r>
      <w:r>
        <w:t xml:space="preserve"> </w:t>
      </w:r>
      <w:r>
        <w:t xml:space="preserve">на</w:t>
      </w:r>
      <w:r>
        <w:t xml:space="preserve"> </w:t>
      </w:r>
      <w:r>
        <w:t xml:space="preserve">расчетный</w:t>
      </w:r>
      <w:r>
        <w:t xml:space="preserve"> </w:t>
      </w:r>
      <w:r>
        <w:t xml:space="preserve">срок.</w:t>
      </w:r>
    </w:p>
    <w:p>
      <w:pPr>
        <w:pStyle w:val="Normal"/>
        <w:ind w:firstLine="709"/>
        <w:jc w:val="both"/>
      </w:pPr>
      <w:r>
        <w:t xml:space="preserve">Прогноз</w:t>
      </w:r>
      <w:r>
        <w:t xml:space="preserve"> </w:t>
      </w:r>
      <w:r>
        <w:t xml:space="preserve">динамики</w:t>
      </w:r>
      <w:r>
        <w:t xml:space="preserve"> </w:t>
      </w:r>
      <w:r>
        <w:t xml:space="preserve">численности</w:t>
      </w:r>
      <w:r>
        <w:t xml:space="preserve"> </w:t>
      </w:r>
      <w:r>
        <w:t xml:space="preserve">населения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Междуреченский </w:t>
      </w:r>
      <w:r>
        <w:t xml:space="preserve">составит</w:t>
      </w:r>
      <w:r>
        <w:t xml:space="preserve"> </w:t>
      </w:r>
      <w:r>
        <w:t xml:space="preserve">15</w:t>
      </w:r>
      <w:r>
        <w:t xml:space="preserve"> </w:t>
      </w:r>
      <w:r>
        <w:t xml:space="preserve">тыс.</w:t>
      </w:r>
      <w:r>
        <w:t xml:space="preserve"> </w:t>
      </w:r>
      <w:r>
        <w:t xml:space="preserve">человек</w:t>
      </w:r>
      <w:r>
        <w:t xml:space="preserve"> </w:t>
      </w:r>
      <w:r>
        <w:t xml:space="preserve">к</w:t>
      </w:r>
      <w:r>
        <w:t xml:space="preserve"> </w:t>
      </w:r>
      <w:r>
        <w:t xml:space="preserve">2027</w:t>
      </w:r>
      <w:r>
        <w:t xml:space="preserve"> </w:t>
      </w:r>
      <w:r>
        <w:t xml:space="preserve">году</w:t>
      </w:r>
      <w:r>
        <w:t xml:space="preserve"> </w:t>
      </w:r>
      <w:r>
        <w:t xml:space="preserve">(табл</w:t>
      </w:r>
      <w:r>
        <w:t xml:space="preserve">ица</w:t>
      </w:r>
      <w:r>
        <w:t xml:space="preserve"> </w:t>
      </w:r>
      <w:r>
        <w:t xml:space="preserve">8</w:t>
      </w:r>
      <w:r>
        <w:t xml:space="preserve">).</w:t>
      </w:r>
      <w:r>
        <w:t xml:space="preserve"> </w:t>
      </w:r>
      <w:r>
        <w:t xml:space="preserve">В</w:t>
      </w:r>
      <w:r>
        <w:t xml:space="preserve"> </w:t>
      </w:r>
      <w:r>
        <w:t xml:space="preserve">связи</w:t>
      </w:r>
      <w:r>
        <w:t xml:space="preserve"> </w:t>
      </w:r>
      <w:r>
        <w:t xml:space="preserve">с</w:t>
      </w:r>
      <w:r>
        <w:t xml:space="preserve"> </w:t>
      </w:r>
      <w:r>
        <w:t xml:space="preserve">подключением</w:t>
      </w:r>
      <w:r>
        <w:t xml:space="preserve"> </w:t>
      </w:r>
      <w:r>
        <w:t xml:space="preserve">новых</w:t>
      </w:r>
      <w:r>
        <w:t xml:space="preserve"> </w:t>
      </w:r>
      <w:r>
        <w:t xml:space="preserve">потребителей</w:t>
      </w:r>
      <w:r>
        <w:t xml:space="preserve"> </w:t>
      </w:r>
      <w:r>
        <w:t xml:space="preserve">и</w:t>
      </w:r>
      <w:r>
        <w:t xml:space="preserve"> </w:t>
      </w:r>
      <w:r>
        <w:t xml:space="preserve">увеличения</w:t>
      </w:r>
      <w:r>
        <w:t xml:space="preserve"> </w:t>
      </w:r>
      <w:r>
        <w:t xml:space="preserve">численности</w:t>
      </w:r>
      <w:r>
        <w:t xml:space="preserve"> </w:t>
      </w:r>
      <w:r>
        <w:t xml:space="preserve">населения</w:t>
      </w:r>
      <w:r>
        <w:t xml:space="preserve"> </w:t>
      </w:r>
      <w:r>
        <w:t xml:space="preserve">ожидается</w:t>
      </w:r>
      <w:r>
        <w:t xml:space="preserve"> </w:t>
      </w:r>
      <w:r>
        <w:t xml:space="preserve">увеличение</w:t>
      </w:r>
      <w:r>
        <w:t xml:space="preserve"> </w:t>
      </w:r>
      <w:r>
        <w:t xml:space="preserve">потребления</w:t>
      </w:r>
      <w:r>
        <w:t xml:space="preserve"> </w:t>
      </w:r>
      <w:r>
        <w:t xml:space="preserve">услуг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населением</w:t>
      </w:r>
      <w:r>
        <w:t xml:space="preserve"> </w:t>
      </w:r>
      <w:r>
        <w:t xml:space="preserve">на</w:t>
      </w:r>
      <w:r>
        <w:t xml:space="preserve"> </w:t>
      </w:r>
      <w:r>
        <w:t xml:space="preserve">4</w:t>
      </w:r>
      <w:r>
        <w:t xml:space="preserve"> </w:t>
      </w:r>
      <w:r>
        <w:t xml:space="preserve">467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  <w:r>
        <w:t xml:space="preserve"> </w:t>
      </w:r>
      <w:r>
        <w:t xml:space="preserve">(1</w:t>
      </w:r>
      <w:r>
        <w:t xml:space="preserve"> </w:t>
      </w:r>
      <w:r>
        <w:t xml:space="preserve">241%).</w:t>
      </w:r>
    </w:p>
    <w:p>
      <w:pPr>
        <w:pStyle w:val="Normal"/>
        <w:ind w:firstLine="709"/>
        <w:jc w:val="both"/>
      </w:pPr>
    </w:p>
    <w:p>
      <w:pPr>
        <w:pStyle w:val="Normal"/>
        <w:jc w:val="right"/>
      </w:pPr>
      <w:r>
        <w:t xml:space="preserve">Таблица</w:t>
      </w:r>
      <w:r>
        <w:t xml:space="preserve"> </w:t>
      </w:r>
      <w:r>
        <w:t xml:space="preserve">8</w:t>
      </w:r>
    </w:p>
    <w:p>
      <w:pPr>
        <w:pStyle w:val="Normal"/>
      </w:pPr>
    </w:p>
    <w:p>
      <w:pPr>
        <w:pStyle w:val="Normal"/>
        <w:jc w:val="center"/>
      </w:pPr>
      <w:r>
        <w:t xml:space="preserve">Прогнозные</w:t>
      </w:r>
      <w:r>
        <w:t xml:space="preserve"> </w:t>
      </w:r>
      <w:r>
        <w:t xml:space="preserve">показатели</w:t>
      </w:r>
      <w:r>
        <w:t xml:space="preserve"> </w:t>
      </w:r>
      <w:r>
        <w:t xml:space="preserve">численности</w:t>
      </w:r>
      <w:r>
        <w:t xml:space="preserve"> </w:t>
      </w:r>
      <w:r>
        <w:t xml:space="preserve">населения</w:t>
      </w:r>
    </w:p>
    <w:p>
      <w:pPr>
        <w:pStyle w:val="Normal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95"/>
        <w:gridCol w:w="1540"/>
        <w:gridCol w:w="2184"/>
        <w:gridCol w:w="1567"/>
        <w:gridCol w:w="1871"/>
      </w:tblGrid>
      <w:tr>
        <w:trPr>
          <w:trHeight w:val="283"/>
        </w:trPr>
        <w:tc>
          <w:tcPr>
            <w:tcW w:w="1367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пункт</w:t>
            </w:r>
          </w:p>
        </w:tc>
        <w:tc>
          <w:tcPr>
            <w:tcW w:w="78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измерения</w:t>
            </w:r>
          </w:p>
        </w:tc>
        <w:tc>
          <w:tcPr>
            <w:tcW w:w="110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Существующая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численность</w:t>
            </w:r>
          </w:p>
        </w:tc>
        <w:tc>
          <w:tcPr>
            <w:tcW w:w="79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очередь</w:t>
            </w:r>
          </w:p>
        </w:tc>
        <w:tc>
          <w:tcPr>
            <w:tcW w:w="94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</w:t>
            </w:r>
          </w:p>
        </w:tc>
      </w:tr>
      <w:tr>
        <w:trPr>
          <w:trHeight w:val="280"/>
        </w:trPr>
        <w:tc>
          <w:tcPr>
            <w:tcW w:w="1367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Городское поселение Междуреченское</w:t>
            </w:r>
          </w:p>
        </w:tc>
        <w:tc>
          <w:tcPr>
            <w:tcW w:w="78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чел.</w:t>
            </w:r>
          </w:p>
        </w:tc>
        <w:tc>
          <w:tcPr>
            <w:tcW w:w="1108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11 241</w:t>
            </w:r>
          </w:p>
        </w:tc>
        <w:tc>
          <w:tcPr>
            <w:tcW w:w="79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11 241</w:t>
            </w:r>
          </w:p>
        </w:tc>
        <w:tc>
          <w:tcPr>
            <w:tcW w:w="94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8,000</w:t>
            </w:r>
          </w:p>
        </w:tc>
      </w:tr>
    </w:tbl>
    <w:p>
      <w:pPr>
        <w:pStyle w:val="Normal"/>
      </w:pP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процессе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программы</w:t>
      </w:r>
      <w:r>
        <w:t xml:space="preserve"> </w:t>
      </w:r>
      <w:r>
        <w:t xml:space="preserve">необходима</w:t>
      </w:r>
      <w:r>
        <w:t xml:space="preserve"> </w:t>
      </w:r>
      <w:r>
        <w:t xml:space="preserve">корректировка</w:t>
      </w:r>
      <w:r>
        <w:t xml:space="preserve"> </w:t>
      </w:r>
      <w:r>
        <w:t xml:space="preserve">прогноза</w:t>
      </w:r>
      <w:r>
        <w:t xml:space="preserve"> </w:t>
      </w:r>
      <w:r>
        <w:t xml:space="preserve">в</w:t>
      </w:r>
      <w:r>
        <w:t xml:space="preserve"> </w:t>
      </w:r>
      <w:r>
        <w:t xml:space="preserve">связи</w:t>
      </w:r>
      <w:r>
        <w:t xml:space="preserve"> </w:t>
      </w:r>
      <w:r>
        <w:t xml:space="preserve">с</w:t>
      </w:r>
      <w:r>
        <w:t xml:space="preserve"> </w:t>
      </w:r>
      <w:r>
        <w:t xml:space="preserve">общей</w:t>
      </w:r>
      <w:r>
        <w:t xml:space="preserve"> </w:t>
      </w:r>
      <w:r>
        <w:t xml:space="preserve">тенденцией</w:t>
      </w:r>
      <w:r>
        <w:t xml:space="preserve"> </w:t>
      </w:r>
      <w:r>
        <w:t xml:space="preserve">к</w:t>
      </w:r>
      <w:r>
        <w:t xml:space="preserve"> </w:t>
      </w:r>
      <w:r>
        <w:t xml:space="preserve">рационализации</w:t>
      </w:r>
      <w:r>
        <w:t xml:space="preserve"> </w:t>
      </w:r>
      <w:r>
        <w:t xml:space="preserve">объемов</w:t>
      </w:r>
      <w:r>
        <w:t xml:space="preserve"> </w:t>
      </w:r>
      <w:r>
        <w:t xml:space="preserve">водопотребления.</w:t>
      </w:r>
    </w:p>
    <w:p>
      <w:pPr>
        <w:pStyle w:val="Normal"/>
        <w:ind w:firstLine="709"/>
        <w:jc w:val="both"/>
      </w:pPr>
      <w:r>
        <w:t xml:space="preserve">Большой</w:t>
      </w:r>
      <w:r>
        <w:t xml:space="preserve"> </w:t>
      </w:r>
      <w:r>
        <w:t xml:space="preserve">объем</w:t>
      </w:r>
      <w:r>
        <w:t xml:space="preserve"> </w:t>
      </w:r>
      <w:r>
        <w:t xml:space="preserve">дисбаланса</w:t>
      </w:r>
      <w:r>
        <w:t xml:space="preserve"> </w:t>
      </w:r>
      <w:r>
        <w:t xml:space="preserve">между</w:t>
      </w:r>
      <w:r>
        <w:t xml:space="preserve"> </w:t>
      </w:r>
      <w:r>
        <w:t xml:space="preserve">реализацией</w:t>
      </w:r>
      <w:r>
        <w:t xml:space="preserve"> </w:t>
      </w:r>
      <w:r>
        <w:t xml:space="preserve">услуги</w:t>
      </w:r>
      <w:r>
        <w:t xml:space="preserve"> </w:t>
      </w:r>
      <w:r>
        <w:t xml:space="preserve">водоснабжения</w:t>
      </w:r>
      <w:r>
        <w:t xml:space="preserve"> </w:t>
      </w:r>
      <w:r>
        <w:t xml:space="preserve">и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в</w:t>
      </w:r>
      <w:r>
        <w:t xml:space="preserve"> </w:t>
      </w:r>
      <w:r>
        <w:t xml:space="preserve">первую</w:t>
      </w:r>
      <w:r>
        <w:t xml:space="preserve"> </w:t>
      </w:r>
      <w:r>
        <w:t xml:space="preserve">очередь</w:t>
      </w:r>
      <w:r>
        <w:t xml:space="preserve"> </w:t>
      </w:r>
      <w:r>
        <w:t xml:space="preserve">связан</w:t>
      </w:r>
      <w:r>
        <w:t xml:space="preserve"> </w:t>
      </w:r>
      <w:r>
        <w:t xml:space="preserve">с</w:t>
      </w:r>
      <w:r>
        <w:t xml:space="preserve"> </w:t>
      </w:r>
      <w:r>
        <w:t xml:space="preserve">потреблением</w:t>
      </w:r>
      <w:r>
        <w:t xml:space="preserve"> </w:t>
      </w:r>
      <w:r>
        <w:t xml:space="preserve">услуг</w:t>
      </w:r>
      <w:r>
        <w:t xml:space="preserve"> </w:t>
      </w:r>
      <w:r>
        <w:t xml:space="preserve">без</w:t>
      </w:r>
      <w:r>
        <w:t xml:space="preserve"> </w:t>
      </w:r>
      <w:r>
        <w:t xml:space="preserve">приборного</w:t>
      </w:r>
      <w:r>
        <w:t xml:space="preserve"> </w:t>
      </w:r>
      <w:r>
        <w:t xml:space="preserve">учета,</w:t>
      </w:r>
      <w:r>
        <w:t xml:space="preserve"> </w:t>
      </w:r>
      <w:r>
        <w:t xml:space="preserve">а</w:t>
      </w:r>
      <w:r>
        <w:t xml:space="preserve"> </w:t>
      </w:r>
      <w:r>
        <w:t xml:space="preserve">также</w:t>
      </w:r>
      <w:r>
        <w:t xml:space="preserve"> </w:t>
      </w:r>
      <w:r>
        <w:t xml:space="preserve">большим</w:t>
      </w:r>
      <w:r>
        <w:t xml:space="preserve"> </w:t>
      </w:r>
      <w:r>
        <w:t xml:space="preserve">процентом</w:t>
      </w:r>
      <w:r>
        <w:t xml:space="preserve"> </w:t>
      </w:r>
      <w:r>
        <w:t xml:space="preserve">нецентрализованного</w:t>
      </w:r>
      <w:r>
        <w:t xml:space="preserve"> </w:t>
      </w:r>
      <w:r>
        <w:t xml:space="preserve">водоотведения.</w:t>
      </w:r>
      <w:r>
        <w:t xml:space="preserve"> </w:t>
      </w:r>
      <w:r>
        <w:t xml:space="preserve">В</w:t>
      </w:r>
      <w:r>
        <w:t xml:space="preserve"> </w:t>
      </w:r>
      <w:r>
        <w:t xml:space="preserve">связи</w:t>
      </w:r>
      <w:r>
        <w:t xml:space="preserve"> </w:t>
      </w:r>
      <w:r>
        <w:t xml:space="preserve">с</w:t>
      </w:r>
      <w:r>
        <w:t xml:space="preserve"> </w:t>
      </w:r>
      <w:r>
        <w:t xml:space="preserve">этим</w:t>
      </w:r>
      <w:r>
        <w:t xml:space="preserve"> </w:t>
      </w:r>
      <w:r>
        <w:t xml:space="preserve">возникает</w:t>
      </w:r>
      <w:r>
        <w:t xml:space="preserve"> </w:t>
      </w:r>
      <w:r>
        <w:t xml:space="preserve">необходимость</w:t>
      </w:r>
      <w:r>
        <w:t xml:space="preserve"> </w:t>
      </w:r>
      <w:r>
        <w:t xml:space="preserve">оборудования</w:t>
      </w:r>
      <w:r>
        <w:t xml:space="preserve"> </w:t>
      </w:r>
      <w:r>
        <w:t xml:space="preserve">приборами</w:t>
      </w:r>
      <w:r>
        <w:t xml:space="preserve"> </w:t>
      </w:r>
      <w:r>
        <w:t xml:space="preserve">учета</w:t>
      </w:r>
      <w:r>
        <w:t xml:space="preserve"> </w:t>
      </w:r>
      <w:r>
        <w:t xml:space="preserve">КНС,</w:t>
      </w:r>
      <w:r>
        <w:t xml:space="preserve"> </w:t>
      </w:r>
      <w:r>
        <w:t xml:space="preserve">для</w:t>
      </w:r>
      <w:r>
        <w:t xml:space="preserve"> </w:t>
      </w:r>
      <w:r>
        <w:t xml:space="preserve">определения</w:t>
      </w:r>
      <w:r>
        <w:t xml:space="preserve"> </w:t>
      </w:r>
      <w:r>
        <w:t xml:space="preserve">технологических</w:t>
      </w:r>
      <w:r>
        <w:t xml:space="preserve"> </w:t>
      </w:r>
      <w:r>
        <w:t xml:space="preserve">объемов</w:t>
      </w:r>
      <w:r>
        <w:t xml:space="preserve"> </w:t>
      </w:r>
      <w:r>
        <w:t xml:space="preserve">по</w:t>
      </w:r>
      <w:r>
        <w:t xml:space="preserve"> </w:t>
      </w:r>
      <w:r>
        <w:t xml:space="preserve">районам</w:t>
      </w:r>
      <w:r>
        <w:t xml:space="preserve"> </w:t>
      </w:r>
      <w:r>
        <w:t xml:space="preserve">канализования.</w:t>
      </w:r>
    </w:p>
    <w:p>
      <w:pPr>
        <w:pStyle w:val="Normal"/>
        <w:ind w:firstLine="709"/>
        <w:jc w:val="both"/>
      </w:pPr>
      <w:r>
        <w:t xml:space="preserve">При</w:t>
      </w:r>
      <w:r>
        <w:t xml:space="preserve"> </w:t>
      </w:r>
      <w:r>
        <w:t xml:space="preserve">расчете</w:t>
      </w:r>
      <w:r>
        <w:t xml:space="preserve"> </w:t>
      </w:r>
      <w:r>
        <w:t xml:space="preserve">общего</w:t>
      </w:r>
      <w:r>
        <w:t xml:space="preserve"> </w:t>
      </w:r>
      <w:r>
        <w:t xml:space="preserve">водопотребления</w:t>
      </w:r>
      <w:r>
        <w:t xml:space="preserve"> </w:t>
      </w:r>
      <w:r>
        <w:t xml:space="preserve">среднесуточное</w:t>
      </w:r>
      <w:r>
        <w:t xml:space="preserve"> </w:t>
      </w:r>
      <w:r>
        <w:t xml:space="preserve">потребление</w:t>
      </w:r>
      <w:r>
        <w:t xml:space="preserve"> </w:t>
      </w:r>
      <w:r>
        <w:t xml:space="preserve">воды</w:t>
      </w:r>
      <w:r>
        <w:t xml:space="preserve"> </w:t>
      </w:r>
      <w:r>
        <w:t xml:space="preserve">на</w:t>
      </w:r>
      <w:r>
        <w:t xml:space="preserve"> </w:t>
      </w:r>
      <w:r>
        <w:t xml:space="preserve">местное</w:t>
      </w:r>
      <w:r>
        <w:t xml:space="preserve"> </w:t>
      </w:r>
      <w:r>
        <w:t xml:space="preserve">производство</w:t>
      </w:r>
      <w:r>
        <w:t xml:space="preserve"> </w:t>
      </w:r>
      <w:r>
        <w:t xml:space="preserve">принимает</w:t>
      </w:r>
      <w:r>
        <w:t xml:space="preserve">ся</w:t>
      </w:r>
      <w:r>
        <w:t xml:space="preserve"> </w:t>
      </w:r>
      <w:r>
        <w:t xml:space="preserve">в</w:t>
      </w:r>
      <w:r>
        <w:t xml:space="preserve"> </w:t>
      </w:r>
      <w:r>
        <w:t xml:space="preserve">объеме</w:t>
      </w:r>
      <w:r>
        <w:t xml:space="preserve"> </w:t>
      </w:r>
      <w:r>
        <w:t xml:space="preserve">15%</w:t>
      </w:r>
      <w:r>
        <w:t xml:space="preserve"> </w:t>
      </w:r>
      <w:r>
        <w:t xml:space="preserve">от</w:t>
      </w:r>
      <w:r>
        <w:t xml:space="preserve"> </w:t>
      </w:r>
      <w:r>
        <w:t xml:space="preserve">суммарного</w:t>
      </w:r>
      <w:r>
        <w:t xml:space="preserve"> </w:t>
      </w:r>
      <w:r>
        <w:t xml:space="preserve">среднесуточного</w:t>
      </w:r>
      <w:r>
        <w:t xml:space="preserve"> </w:t>
      </w:r>
      <w:r>
        <w:t xml:space="preserve">объема</w:t>
      </w:r>
      <w:r>
        <w:t xml:space="preserve"> </w:t>
      </w:r>
      <w:r>
        <w:t xml:space="preserve">потребления</w:t>
      </w:r>
      <w:r>
        <w:t xml:space="preserve"> </w:t>
      </w:r>
      <w:r>
        <w:t xml:space="preserve">поселения.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Расчетный</w:t>
      </w:r>
      <w:r>
        <w:t xml:space="preserve"> </w:t>
      </w:r>
      <w:r>
        <w:t xml:space="preserve">(средний</w:t>
      </w:r>
      <w:r>
        <w:t xml:space="preserve"> </w:t>
      </w:r>
      <w:r>
        <w:t xml:space="preserve">за</w:t>
      </w:r>
      <w:r>
        <w:t xml:space="preserve"> </w:t>
      </w:r>
      <w:r>
        <w:t xml:space="preserve">год)</w:t>
      </w:r>
      <w:r>
        <w:t xml:space="preserve"> </w:t>
      </w:r>
      <w:r>
        <w:t xml:space="preserve">суточный</w:t>
      </w:r>
      <w:r>
        <w:t xml:space="preserve"> </w:t>
      </w:r>
      <w:r>
        <w:t xml:space="preserve">расход</w:t>
      </w:r>
      <w:r>
        <w:t xml:space="preserve"> </w:t>
      </w:r>
      <w:r>
        <w:t xml:space="preserve">воды</w:t>
      </w:r>
      <w:r>
        <w:t xml:space="preserve"> </w:t>
      </w:r>
      <w:r>
        <w:t xml:space="preserve">на</w:t>
      </w:r>
      <w:r>
        <w:t xml:space="preserve"> </w:t>
      </w:r>
      <w:r>
        <w:t xml:space="preserve">хозяйственно-питьевые</w:t>
      </w:r>
      <w:r>
        <w:t xml:space="preserve"> </w:t>
      </w:r>
      <w:r>
        <w:t xml:space="preserve">нужды</w:t>
      </w:r>
      <w:r>
        <w:t xml:space="preserve"> </w:t>
      </w:r>
      <w:r>
        <w:t xml:space="preserve">определен</w:t>
      </w:r>
      <w:r>
        <w:t xml:space="preserve"> </w:t>
      </w:r>
      <w:r>
        <w:t xml:space="preserve">в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с</w:t>
      </w:r>
      <w:r>
        <w:t xml:space="preserve"> </w:t>
      </w:r>
      <w:r>
        <w:t xml:space="preserve">пунктом </w:t>
      </w:r>
      <w:r>
        <w:t xml:space="preserve">2.2</w:t>
      </w:r>
      <w:r>
        <w:t xml:space="preserve"> </w:t>
      </w:r>
      <w:r>
        <w:t xml:space="preserve">СНиП</w:t>
      </w:r>
      <w:r>
        <w:t xml:space="preserve"> </w:t>
      </w:r>
      <w:r>
        <w:t xml:space="preserve">2.04.02-84</w:t>
      </w:r>
      <w:r>
        <w:t xml:space="preserve">*</w:t>
      </w:r>
      <w:r>
        <w:t xml:space="preserve">.</w:t>
      </w:r>
      <w:r>
        <w:t xml:space="preserve"> </w:t>
      </w:r>
      <w:r>
        <w:t xml:space="preserve">Расчетный</w:t>
      </w:r>
      <w:r>
        <w:t xml:space="preserve"> </w:t>
      </w:r>
      <w:r>
        <w:t xml:space="preserve">расход</w:t>
      </w:r>
      <w:r>
        <w:t xml:space="preserve"> </w:t>
      </w:r>
      <w:r>
        <w:t xml:space="preserve">воды</w:t>
      </w:r>
      <w:r>
        <w:t xml:space="preserve"> </w:t>
      </w:r>
      <w:r>
        <w:t xml:space="preserve">в</w:t>
      </w:r>
      <w:r>
        <w:t xml:space="preserve"> </w:t>
      </w:r>
      <w:r>
        <w:t xml:space="preserve">сутки</w:t>
      </w:r>
      <w:r>
        <w:t xml:space="preserve"> </w:t>
      </w:r>
      <w:r>
        <w:t xml:space="preserve">наибольшего</w:t>
      </w:r>
      <w:r>
        <w:t xml:space="preserve"> </w:t>
      </w:r>
      <w:r>
        <w:t xml:space="preserve">водопотребления</w:t>
      </w:r>
      <w:r>
        <w:t xml:space="preserve"> </w:t>
      </w:r>
      <w:r>
        <w:t xml:space="preserve">определен</w:t>
      </w:r>
      <w:r>
        <w:t xml:space="preserve"> </w:t>
      </w:r>
      <w:r>
        <w:t xml:space="preserve">при</w:t>
      </w:r>
      <w:r>
        <w:t xml:space="preserve"> </w:t>
      </w:r>
      <w:r>
        <w:t xml:space="preserve">коэффициенте</w:t>
      </w:r>
      <w:r>
        <w:t xml:space="preserve"> </w:t>
      </w:r>
      <w:r>
        <w:t xml:space="preserve">суточной</w:t>
      </w:r>
      <w:r>
        <w:t xml:space="preserve"> </w:t>
      </w:r>
      <w:r>
        <w:t xml:space="preserve">неравномерности</w:t>
      </w:r>
      <w:r>
        <w:t xml:space="preserve"> </w:t>
      </w:r>
      <w:r>
        <w:t xml:space="preserve">Ксут.max</w:t>
      </w:r>
      <w:r>
        <w:t xml:space="preserve"> </w:t>
      </w:r>
      <w:r>
        <w:t xml:space="preserve">=</w:t>
      </w:r>
      <w:r>
        <w:t xml:space="preserve"> </w:t>
      </w:r>
      <w:r>
        <w:t xml:space="preserve">1,2.</w:t>
      </w:r>
      <w:r>
        <w:t xml:space="preserve"> </w:t>
      </w:r>
      <w:r>
        <w:t xml:space="preserve">Общие</w:t>
      </w:r>
      <w:r>
        <w:t xml:space="preserve"> </w:t>
      </w:r>
      <w:r>
        <w:t xml:space="preserve">расчетные</w:t>
      </w:r>
      <w:r>
        <w:t xml:space="preserve"> </w:t>
      </w:r>
      <w:r>
        <w:t xml:space="preserve">объемы</w:t>
      </w:r>
      <w:r>
        <w:t xml:space="preserve"> </w:t>
      </w:r>
      <w:r>
        <w:t xml:space="preserve">водопотребления</w:t>
      </w:r>
      <w:r>
        <w:t xml:space="preserve"> </w:t>
      </w:r>
      <w:r>
        <w:t xml:space="preserve">населения</w:t>
      </w:r>
      <w:r>
        <w:t xml:space="preserve"> </w:t>
      </w:r>
      <w:r>
        <w:t xml:space="preserve">и</w:t>
      </w:r>
      <w:r>
        <w:t xml:space="preserve"> </w:t>
      </w:r>
      <w:r>
        <w:t xml:space="preserve">промышленных</w:t>
      </w:r>
      <w:r>
        <w:t xml:space="preserve"> </w:t>
      </w:r>
      <w:r>
        <w:t xml:space="preserve">предприятий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Междуреченский </w:t>
      </w:r>
      <w:r>
        <w:t xml:space="preserve">на</w:t>
      </w:r>
      <w:r>
        <w:t xml:space="preserve"> </w:t>
      </w:r>
      <w:r>
        <w:t xml:space="preserve">текущее</w:t>
      </w:r>
      <w:r>
        <w:t xml:space="preserve"> </w:t>
      </w:r>
      <w:r>
        <w:t xml:space="preserve">состояние</w:t>
      </w:r>
      <w:r>
        <w:t xml:space="preserve"> </w:t>
      </w:r>
      <w:r>
        <w:t xml:space="preserve">и</w:t>
      </w:r>
      <w:r>
        <w:t xml:space="preserve"> </w:t>
      </w:r>
      <w:r>
        <w:t xml:space="preserve">на</w:t>
      </w:r>
      <w:r>
        <w:t xml:space="preserve"> </w:t>
      </w:r>
      <w:r>
        <w:t xml:space="preserve">расчетный</w:t>
      </w:r>
      <w:r>
        <w:t xml:space="preserve"> </w:t>
      </w:r>
      <w:r>
        <w:t xml:space="preserve">срок</w:t>
      </w:r>
      <w:r>
        <w:t xml:space="preserve"> </w:t>
      </w:r>
      <w:r>
        <w:t xml:space="preserve">приведены</w:t>
      </w:r>
      <w:r>
        <w:t xml:space="preserve"> </w:t>
      </w:r>
      <w:r>
        <w:t xml:space="preserve">в</w:t>
      </w:r>
      <w:r>
        <w:t xml:space="preserve"> </w:t>
      </w:r>
      <w:r>
        <w:t xml:space="preserve">таблице</w:t>
      </w:r>
      <w:r>
        <w:t xml:space="preserve"> </w:t>
      </w:r>
      <w:r>
        <w:t xml:space="preserve">9</w:t>
      </w:r>
      <w:r>
        <w:t xml:space="preserve">.</w:t>
      </w:r>
      <w:r>
        <w:t xml:space="preserve"> </w:t>
      </w:r>
      <w:r>
        <w:t xml:space="preserve">В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с</w:t>
      </w:r>
      <w:r>
        <w:t xml:space="preserve"> </w:t>
      </w:r>
      <w:r>
        <w:t xml:space="preserve">СП</w:t>
      </w:r>
      <w:r>
        <w:t xml:space="preserve"> </w:t>
      </w:r>
      <w:r>
        <w:t xml:space="preserve">31.13330.2012</w:t>
      </w:r>
      <w:r>
        <w:t xml:space="preserve"> </w:t>
      </w:r>
      <w:r>
        <w:t xml:space="preserve">«Водоснабжение.</w:t>
      </w:r>
      <w:r>
        <w:t xml:space="preserve"> </w:t>
      </w:r>
      <w:r>
        <w:t xml:space="preserve">Наружные</w:t>
      </w:r>
      <w:r>
        <w:t xml:space="preserve"> </w:t>
      </w:r>
      <w:r>
        <w:t xml:space="preserve">сети</w:t>
      </w:r>
      <w:r>
        <w:t xml:space="preserve"> </w:t>
      </w:r>
      <w:r>
        <w:t xml:space="preserve">и</w:t>
      </w:r>
      <w:r>
        <w:t xml:space="preserve"> </w:t>
      </w:r>
      <w:r>
        <w:t xml:space="preserve">сооружения»</w:t>
      </w:r>
      <w:r>
        <w:t xml:space="preserve"> </w:t>
      </w:r>
      <w:r>
        <w:t xml:space="preserve">по</w:t>
      </w:r>
      <w:r>
        <w:t xml:space="preserve"> </w:t>
      </w:r>
      <w:r>
        <w:t xml:space="preserve">генеральному</w:t>
      </w:r>
      <w:r>
        <w:t xml:space="preserve"> </w:t>
      </w:r>
      <w:r>
        <w:t xml:space="preserve">плану</w:t>
      </w:r>
      <w:r>
        <w:t xml:space="preserve"> </w:t>
      </w:r>
      <w:r>
        <w:t xml:space="preserve">приняты</w:t>
      </w:r>
      <w:r>
        <w:t xml:space="preserve"> </w:t>
      </w:r>
      <w:r>
        <w:t xml:space="preserve">следующие</w:t>
      </w:r>
      <w:r>
        <w:t xml:space="preserve"> </w:t>
      </w:r>
      <w:r>
        <w:t xml:space="preserve">нормы:</w:t>
      </w:r>
    </w:p>
    <w:p>
      <w:pPr>
        <w:pStyle w:val="Normal"/>
        <w:ind w:firstLine="709"/>
        <w:jc w:val="both"/>
      </w:pPr>
      <w:r>
        <w:t xml:space="preserve">обеспечение</w:t>
      </w:r>
      <w:r>
        <w:t xml:space="preserve"> </w:t>
      </w:r>
      <w:r>
        <w:t xml:space="preserve">хозяйственно-питьевых</w:t>
      </w:r>
      <w:r>
        <w:t xml:space="preserve"> </w:t>
      </w:r>
      <w:r>
        <w:t xml:space="preserve">нужд</w:t>
      </w:r>
      <w:r>
        <w:t xml:space="preserve"> </w:t>
      </w:r>
      <w:r>
        <w:t xml:space="preserve">населения,</w:t>
      </w:r>
      <w:r>
        <w:t xml:space="preserve"> </w:t>
      </w:r>
      <w:r>
        <w:t xml:space="preserve">проживающего</w:t>
      </w:r>
      <w:r>
        <w:t xml:space="preserve"> </w:t>
      </w:r>
      <w:r>
        <w:t xml:space="preserve">в</w:t>
      </w:r>
      <w:r>
        <w:t xml:space="preserve"> </w:t>
      </w:r>
      <w:r>
        <w:t xml:space="preserve">жилых</w:t>
      </w:r>
      <w:r>
        <w:t xml:space="preserve"> </w:t>
      </w:r>
      <w:r>
        <w:t xml:space="preserve">домах,</w:t>
      </w:r>
      <w:r>
        <w:t xml:space="preserve"> </w:t>
      </w:r>
      <w:r>
        <w:t xml:space="preserve">оборудованных</w:t>
      </w:r>
      <w:r>
        <w:t xml:space="preserve"> </w:t>
      </w:r>
      <w:r>
        <w:t xml:space="preserve">водопроводом:</w:t>
      </w:r>
    </w:p>
    <w:p>
      <w:pPr>
        <w:pStyle w:val="Normal"/>
        <w:ind w:firstLine="709"/>
        <w:jc w:val="both"/>
      </w:pPr>
      <w:r>
        <w:t xml:space="preserve">1-,</w:t>
      </w:r>
      <w:r>
        <w:t xml:space="preserve"> </w:t>
      </w:r>
      <w:r>
        <w:t xml:space="preserve">2-этажные</w:t>
      </w:r>
      <w:r>
        <w:t xml:space="preserve"> </w:t>
      </w:r>
      <w:r>
        <w:t xml:space="preserve">жилые</w:t>
      </w:r>
      <w:r>
        <w:t xml:space="preserve"> </w:t>
      </w:r>
      <w:r>
        <w:t xml:space="preserve">дома</w:t>
      </w:r>
      <w:r>
        <w:t xml:space="preserve"> </w:t>
      </w:r>
      <w:r>
        <w:t xml:space="preserve">и</w:t>
      </w:r>
      <w:r>
        <w:t xml:space="preserve"> </w:t>
      </w:r>
      <w:r>
        <w:t xml:space="preserve">общежития</w:t>
      </w:r>
      <w:r>
        <w:t xml:space="preserve"> </w:t>
      </w:r>
      <w:r>
        <w:t xml:space="preserve">коридорного</w:t>
      </w:r>
      <w:r>
        <w:t xml:space="preserve"> </w:t>
      </w:r>
      <w:r>
        <w:t xml:space="preserve">типа</w:t>
      </w:r>
      <w:r>
        <w:t xml:space="preserve"> </w:t>
      </w:r>
      <w:r>
        <w:t xml:space="preserve">до</w:t>
      </w:r>
      <w:r>
        <w:t xml:space="preserve"> </w:t>
      </w:r>
      <w:r>
        <w:t xml:space="preserve">1999</w:t>
      </w:r>
      <w:r>
        <w:t xml:space="preserve"> </w:t>
      </w:r>
      <w:r>
        <w:t xml:space="preserve">года</w:t>
      </w:r>
      <w:r>
        <w:t xml:space="preserve"> </w:t>
      </w:r>
      <w:r>
        <w:t xml:space="preserve">постройки</w:t>
      </w:r>
      <w:r>
        <w:t xml:space="preserve"> </w:t>
      </w:r>
      <w:r>
        <w:t xml:space="preserve">(без</w:t>
      </w:r>
      <w:r>
        <w:t xml:space="preserve"> </w:t>
      </w:r>
      <w:r>
        <w:t xml:space="preserve">горячего</w:t>
      </w:r>
      <w:r>
        <w:t xml:space="preserve"> </w:t>
      </w:r>
      <w:r>
        <w:t xml:space="preserve">водоснабжения,</w:t>
      </w:r>
      <w:r>
        <w:t xml:space="preserve"> </w:t>
      </w:r>
      <w:r>
        <w:t xml:space="preserve">без</w:t>
      </w:r>
      <w:r>
        <w:t xml:space="preserve"> </w:t>
      </w:r>
      <w:r>
        <w:t xml:space="preserve">душевых</w:t>
      </w:r>
      <w:r>
        <w:t xml:space="preserve"> </w:t>
      </w:r>
      <w:r>
        <w:t xml:space="preserve">и</w:t>
      </w:r>
      <w:r>
        <w:t xml:space="preserve"> </w:t>
      </w:r>
      <w:r>
        <w:t xml:space="preserve">ванн,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централизованным</w:t>
      </w:r>
      <w:r>
        <w:t xml:space="preserve"> </w:t>
      </w:r>
      <w:r>
        <w:t xml:space="preserve">отоплением)</w:t>
      </w:r>
      <w:r>
        <w:t xml:space="preserve"> </w:t>
      </w:r>
      <w:r>
        <w:t xml:space="preserve">-                 </w:t>
      </w:r>
      <w:r>
        <w:t xml:space="preserve"> </w:t>
      </w:r>
      <w:r>
        <w:t xml:space="preserve">2,397</w:t>
      </w:r>
      <w:r>
        <w:t xml:space="preserve"> </w:t>
      </w:r>
      <w:r>
        <w:t xml:space="preserve">(2,244)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/мес.</w:t>
      </w:r>
      <w:r>
        <w:t xml:space="preserve"> </w:t>
      </w:r>
      <w:r>
        <w:t xml:space="preserve">на</w:t>
      </w:r>
      <w:r>
        <w:t xml:space="preserve"> </w:t>
      </w:r>
      <w:r>
        <w:t xml:space="preserve">1</w:t>
      </w:r>
      <w:r>
        <w:t xml:space="preserve"> </w:t>
      </w:r>
      <w:r>
        <w:t xml:space="preserve">человека;</w:t>
      </w:r>
    </w:p>
    <w:p>
      <w:pPr>
        <w:pStyle w:val="Normal"/>
        <w:ind w:firstLine="709"/>
        <w:jc w:val="both"/>
      </w:pPr>
      <w:r>
        <w:t xml:space="preserve">1-,</w:t>
      </w:r>
      <w:r>
        <w:t xml:space="preserve"> </w:t>
      </w:r>
      <w:r>
        <w:t xml:space="preserve">2-этажные</w:t>
      </w:r>
      <w:r>
        <w:t xml:space="preserve"> </w:t>
      </w:r>
      <w:r>
        <w:t xml:space="preserve">жилые</w:t>
      </w:r>
      <w:r>
        <w:t xml:space="preserve"> </w:t>
      </w:r>
      <w:r>
        <w:t xml:space="preserve">дома</w:t>
      </w:r>
      <w:r>
        <w:t xml:space="preserve"> </w:t>
      </w:r>
      <w:r>
        <w:t xml:space="preserve">до</w:t>
      </w:r>
      <w:r>
        <w:t xml:space="preserve"> </w:t>
      </w:r>
      <w:r>
        <w:t xml:space="preserve">1999</w:t>
      </w:r>
      <w:r>
        <w:t xml:space="preserve"> </w:t>
      </w:r>
      <w:r>
        <w:t xml:space="preserve">года</w:t>
      </w:r>
      <w:r>
        <w:t xml:space="preserve"> </w:t>
      </w:r>
      <w:r>
        <w:t xml:space="preserve">постройки</w:t>
      </w:r>
      <w:r>
        <w:t xml:space="preserve"> </w:t>
      </w:r>
      <w:r>
        <w:t xml:space="preserve">включительно</w:t>
      </w:r>
      <w:r>
        <w:t xml:space="preserve"> </w:t>
      </w:r>
      <w:r>
        <w:t xml:space="preserve">(без</w:t>
      </w:r>
      <w:r>
        <w:t xml:space="preserve"> </w:t>
      </w:r>
      <w:r>
        <w:t xml:space="preserve">горячего</w:t>
      </w:r>
      <w:r>
        <w:t xml:space="preserve"> </w:t>
      </w:r>
      <w:r>
        <w:t xml:space="preserve">водоснабжения,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централизованным</w:t>
      </w:r>
      <w:r>
        <w:t xml:space="preserve"> </w:t>
      </w:r>
      <w:r>
        <w:t xml:space="preserve">холодным</w:t>
      </w:r>
      <w:r>
        <w:t xml:space="preserve"> </w:t>
      </w:r>
      <w:r>
        <w:t xml:space="preserve">водоснабжением,</w:t>
      </w:r>
      <w:r>
        <w:t xml:space="preserve"> </w:t>
      </w:r>
      <w:r>
        <w:t xml:space="preserve">с</w:t>
      </w:r>
      <w:r>
        <w:t xml:space="preserve"> </w:t>
      </w:r>
      <w:r>
        <w:t xml:space="preserve">автономной</w:t>
      </w:r>
      <w:r>
        <w:t xml:space="preserve"> </w:t>
      </w:r>
      <w:r>
        <w:t xml:space="preserve">канализацией</w:t>
      </w:r>
      <w:r>
        <w:t xml:space="preserve"> </w:t>
      </w:r>
      <w:r>
        <w:t xml:space="preserve">без</w:t>
      </w:r>
      <w:r>
        <w:t xml:space="preserve"> </w:t>
      </w:r>
      <w:r>
        <w:t xml:space="preserve">ванн,</w:t>
      </w:r>
      <w:r>
        <w:t xml:space="preserve"> </w:t>
      </w:r>
      <w:r>
        <w:t xml:space="preserve">без</w:t>
      </w:r>
      <w:r>
        <w:t xml:space="preserve"> </w:t>
      </w:r>
      <w:r>
        <w:t xml:space="preserve">душа,</w:t>
      </w:r>
      <w:r>
        <w:t xml:space="preserve"> </w:t>
      </w:r>
      <w:r>
        <w:t xml:space="preserve">оборудованные</w:t>
      </w:r>
      <w:r>
        <w:t xml:space="preserve"> </w:t>
      </w:r>
      <w:r>
        <w:t xml:space="preserve">различными</w:t>
      </w:r>
      <w:r>
        <w:t xml:space="preserve"> </w:t>
      </w:r>
      <w:r>
        <w:t xml:space="preserve">водонагревательными</w:t>
      </w:r>
      <w:r>
        <w:t xml:space="preserve"> </w:t>
      </w:r>
      <w:r>
        <w:t xml:space="preserve">устройствами,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централизованным</w:t>
      </w:r>
      <w:r>
        <w:t xml:space="preserve"> </w:t>
      </w:r>
      <w:r>
        <w:t xml:space="preserve">отоплением)</w:t>
      </w:r>
      <w:r>
        <w:t xml:space="preserve"> </w:t>
      </w:r>
      <w:r>
        <w:t xml:space="preserve">-</w:t>
      </w:r>
      <w:r>
        <w:t xml:space="preserve"> </w:t>
      </w:r>
      <w:r>
        <w:t xml:space="preserve">3,474</w:t>
      </w:r>
      <w:r>
        <w:t xml:space="preserve"> </w:t>
      </w:r>
      <w:r>
        <w:t xml:space="preserve">(2,248)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/мес.</w:t>
      </w:r>
      <w:r>
        <w:t xml:space="preserve"> </w:t>
      </w:r>
      <w:r>
        <w:t xml:space="preserve">на</w:t>
      </w:r>
      <w:r>
        <w:t xml:space="preserve"> </w:t>
      </w:r>
      <w:r>
        <w:t xml:space="preserve">1</w:t>
      </w:r>
      <w:r>
        <w:t xml:space="preserve"> </w:t>
      </w:r>
      <w:r>
        <w:t xml:space="preserve">человека;</w:t>
      </w:r>
    </w:p>
    <w:p>
      <w:pPr>
        <w:pStyle w:val="Normal"/>
        <w:ind w:firstLine="709"/>
        <w:jc w:val="both"/>
      </w:pPr>
      <w:r>
        <w:t xml:space="preserve">1-,</w:t>
      </w:r>
      <w:r>
        <w:t xml:space="preserve"> </w:t>
      </w:r>
      <w:r>
        <w:t xml:space="preserve">2-этажные</w:t>
      </w:r>
      <w:r>
        <w:t xml:space="preserve"> </w:t>
      </w:r>
      <w:r>
        <w:t xml:space="preserve">жилые</w:t>
      </w:r>
      <w:r>
        <w:t xml:space="preserve"> </w:t>
      </w:r>
      <w:r>
        <w:t xml:space="preserve">дома</w:t>
      </w:r>
      <w:r>
        <w:t xml:space="preserve"> </w:t>
      </w:r>
      <w:r>
        <w:t xml:space="preserve">до</w:t>
      </w:r>
      <w:r>
        <w:t xml:space="preserve"> </w:t>
      </w:r>
      <w:r>
        <w:t xml:space="preserve">1999</w:t>
      </w:r>
      <w:r>
        <w:t xml:space="preserve"> </w:t>
      </w:r>
      <w:r>
        <w:t xml:space="preserve">года</w:t>
      </w:r>
      <w:r>
        <w:t xml:space="preserve"> </w:t>
      </w:r>
      <w:r>
        <w:t xml:space="preserve">постройки</w:t>
      </w:r>
      <w:r>
        <w:t xml:space="preserve"> </w:t>
      </w:r>
      <w:r>
        <w:t xml:space="preserve">включительно</w:t>
      </w:r>
      <w:r>
        <w:t xml:space="preserve"> </w:t>
      </w:r>
      <w:r>
        <w:t xml:space="preserve">(без</w:t>
      </w:r>
      <w:r>
        <w:t xml:space="preserve"> </w:t>
      </w:r>
      <w:r>
        <w:t xml:space="preserve">горячего</w:t>
      </w:r>
      <w:r>
        <w:t xml:space="preserve"> </w:t>
      </w:r>
      <w:r>
        <w:t xml:space="preserve">водоснабжения,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централизованным</w:t>
      </w:r>
      <w:r>
        <w:t xml:space="preserve"> </w:t>
      </w:r>
      <w:r>
        <w:t xml:space="preserve">холодным</w:t>
      </w:r>
      <w:r>
        <w:t xml:space="preserve"> </w:t>
      </w:r>
      <w:r>
        <w:t xml:space="preserve">водоснабжением,</w:t>
      </w:r>
      <w:r>
        <w:t xml:space="preserve"> </w:t>
      </w:r>
      <w:r>
        <w:t xml:space="preserve">с</w:t>
      </w:r>
      <w:r>
        <w:t xml:space="preserve"> </w:t>
      </w:r>
      <w:r>
        <w:t xml:space="preserve">автономной</w:t>
      </w:r>
      <w:r>
        <w:t xml:space="preserve"> </w:t>
      </w:r>
      <w:r>
        <w:t xml:space="preserve">канализацией</w:t>
      </w:r>
      <w:r>
        <w:t xml:space="preserve"> </w:t>
      </w:r>
      <w:r>
        <w:t xml:space="preserve">без</w:t>
      </w:r>
      <w:r>
        <w:t xml:space="preserve"> </w:t>
      </w:r>
      <w:r>
        <w:t xml:space="preserve">ванн,</w:t>
      </w:r>
      <w:r>
        <w:t xml:space="preserve"> </w:t>
      </w:r>
      <w:r>
        <w:t xml:space="preserve">без</w:t>
      </w:r>
      <w:r>
        <w:t xml:space="preserve"> </w:t>
      </w:r>
      <w:r>
        <w:t xml:space="preserve">душа,</w:t>
      </w:r>
      <w:r>
        <w:t xml:space="preserve"> </w:t>
      </w:r>
      <w:r>
        <w:t xml:space="preserve">не</w:t>
      </w:r>
      <w:r>
        <w:t xml:space="preserve"> </w:t>
      </w:r>
      <w:r>
        <w:t xml:space="preserve">оборудованные</w:t>
      </w:r>
      <w:r>
        <w:t xml:space="preserve"> </w:t>
      </w:r>
      <w:r>
        <w:t xml:space="preserve">различными</w:t>
      </w:r>
      <w:r>
        <w:t xml:space="preserve"> </w:t>
      </w:r>
      <w:r>
        <w:t xml:space="preserve">водонагревательными</w:t>
      </w:r>
      <w:r>
        <w:t xml:space="preserve"> </w:t>
      </w:r>
      <w:r>
        <w:t xml:space="preserve">устройствами,</w:t>
      </w:r>
      <w:r>
        <w:t xml:space="preserve"> </w:t>
      </w:r>
      <w:r>
        <w:t xml:space="preserve">без</w:t>
      </w:r>
      <w:r>
        <w:t xml:space="preserve"> </w:t>
      </w:r>
      <w:r>
        <w:t xml:space="preserve">централизованного</w:t>
      </w:r>
      <w:r>
        <w:t xml:space="preserve"> </w:t>
      </w:r>
      <w:r>
        <w:t xml:space="preserve">отопления)</w:t>
      </w:r>
      <w:r>
        <w:t xml:space="preserve"> </w:t>
      </w:r>
      <w:r>
        <w:t xml:space="preserve">-</w:t>
      </w:r>
      <w:r>
        <w:t xml:space="preserve"> </w:t>
      </w:r>
      <w:r>
        <w:t xml:space="preserve">3,178</w:t>
      </w:r>
      <w:r>
        <w:t xml:space="preserve"> </w:t>
      </w:r>
      <w:r>
        <w:t xml:space="preserve">(2,193)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/мес</w:t>
      </w:r>
      <w:r>
        <w:t xml:space="preserve">.</w:t>
      </w:r>
      <w:r>
        <w:t xml:space="preserve"> </w:t>
      </w:r>
      <w:r>
        <w:t xml:space="preserve">на</w:t>
      </w:r>
      <w:r>
        <w:t xml:space="preserve"> </w:t>
      </w:r>
      <w:r>
        <w:t xml:space="preserve">1</w:t>
      </w:r>
      <w:r>
        <w:t xml:space="preserve"> </w:t>
      </w:r>
      <w:r>
        <w:t xml:space="preserve">человека;</w:t>
      </w:r>
    </w:p>
    <w:p>
      <w:pPr>
        <w:pStyle w:val="Normal"/>
        <w:ind w:firstLine="709"/>
        <w:jc w:val="both"/>
      </w:pPr>
      <w:r>
        <w:t xml:space="preserve">3-,</w:t>
      </w:r>
      <w:r>
        <w:t xml:space="preserve"> </w:t>
      </w:r>
      <w:r>
        <w:t xml:space="preserve">4-этажные</w:t>
      </w:r>
      <w:r>
        <w:t xml:space="preserve"> </w:t>
      </w:r>
      <w:r>
        <w:t xml:space="preserve">жилые</w:t>
      </w:r>
      <w:r>
        <w:t xml:space="preserve"> </w:t>
      </w:r>
      <w:r>
        <w:t xml:space="preserve">дома</w:t>
      </w:r>
      <w:r>
        <w:t xml:space="preserve"> </w:t>
      </w:r>
      <w:r>
        <w:t xml:space="preserve">и</w:t>
      </w:r>
      <w:r>
        <w:t xml:space="preserve"> </w:t>
      </w:r>
      <w:r>
        <w:t xml:space="preserve">общежития</w:t>
      </w:r>
      <w:r>
        <w:t xml:space="preserve"> </w:t>
      </w:r>
      <w:r>
        <w:t xml:space="preserve">квартирного</w:t>
      </w:r>
      <w:r>
        <w:t xml:space="preserve"> </w:t>
      </w:r>
      <w:r>
        <w:t xml:space="preserve">типа</w:t>
      </w:r>
      <w:r>
        <w:t xml:space="preserve"> </w:t>
      </w:r>
      <w:r>
        <w:t xml:space="preserve">до</w:t>
      </w:r>
      <w:r>
        <w:t xml:space="preserve"> </w:t>
      </w:r>
      <w:r>
        <w:t xml:space="preserve">1999</w:t>
      </w:r>
      <w:r>
        <w:t xml:space="preserve"> </w:t>
      </w:r>
      <w:r>
        <w:t xml:space="preserve">года</w:t>
      </w:r>
      <w:r>
        <w:t xml:space="preserve"> </w:t>
      </w:r>
      <w:r>
        <w:t xml:space="preserve">постройки</w:t>
      </w:r>
      <w:r>
        <w:t xml:space="preserve"> </w:t>
      </w:r>
      <w:r>
        <w:t xml:space="preserve">включительно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централизованным</w:t>
      </w:r>
      <w:r>
        <w:t xml:space="preserve"> </w:t>
      </w:r>
      <w:r>
        <w:t xml:space="preserve">отоплением,</w:t>
      </w:r>
      <w:r>
        <w:t xml:space="preserve"> </w:t>
      </w:r>
      <w:r>
        <w:t xml:space="preserve">жилые</w:t>
      </w:r>
      <w:r>
        <w:t xml:space="preserve"> </w:t>
      </w:r>
      <w:r>
        <w:t xml:space="preserve">дома</w:t>
      </w:r>
      <w:r>
        <w:t xml:space="preserve"> </w:t>
      </w:r>
      <w:r>
        <w:t xml:space="preserve">и</w:t>
      </w:r>
      <w:r>
        <w:t xml:space="preserve"> </w:t>
      </w:r>
      <w:r>
        <w:t xml:space="preserve">общежития</w:t>
      </w:r>
      <w:r>
        <w:t xml:space="preserve"> </w:t>
      </w:r>
      <w:r>
        <w:t xml:space="preserve">квартирного</w:t>
      </w:r>
      <w:r>
        <w:t xml:space="preserve"> </w:t>
      </w:r>
      <w:r>
        <w:t xml:space="preserve">типа</w:t>
      </w:r>
      <w:r>
        <w:t xml:space="preserve"> </w:t>
      </w:r>
      <w:r>
        <w:t xml:space="preserve">до</w:t>
      </w:r>
      <w:r>
        <w:t xml:space="preserve"> </w:t>
      </w:r>
      <w:r>
        <w:t xml:space="preserve">1999</w:t>
      </w:r>
      <w:r>
        <w:t xml:space="preserve"> </w:t>
      </w:r>
      <w:r>
        <w:t xml:space="preserve">года</w:t>
      </w:r>
      <w:r>
        <w:t xml:space="preserve"> </w:t>
      </w:r>
      <w:r>
        <w:t xml:space="preserve">постройки</w:t>
      </w:r>
      <w:r>
        <w:t xml:space="preserve"> </w:t>
      </w:r>
      <w:r>
        <w:t xml:space="preserve">без</w:t>
      </w:r>
      <w:r>
        <w:t xml:space="preserve"> </w:t>
      </w:r>
      <w:r>
        <w:t xml:space="preserve">централизованного</w:t>
      </w:r>
      <w:r>
        <w:t xml:space="preserve"> </w:t>
      </w:r>
      <w:r>
        <w:t xml:space="preserve">отопления,</w:t>
      </w:r>
      <w:r>
        <w:t xml:space="preserve"> </w:t>
      </w:r>
      <w:r>
        <w:t xml:space="preserve">1-этажные,</w:t>
      </w:r>
      <w:r>
        <w:t xml:space="preserve"> </w:t>
      </w:r>
      <w:r>
        <w:t xml:space="preserve">4-этажные</w:t>
      </w:r>
      <w:r>
        <w:t xml:space="preserve"> </w:t>
      </w:r>
      <w:r>
        <w:t xml:space="preserve">жилые</w:t>
      </w:r>
      <w:r>
        <w:t xml:space="preserve"> </w:t>
      </w:r>
      <w:r>
        <w:t xml:space="preserve">дома</w:t>
      </w:r>
      <w:r>
        <w:t xml:space="preserve"> </w:t>
      </w:r>
      <w:r>
        <w:t xml:space="preserve">и</w:t>
      </w:r>
      <w:r>
        <w:t xml:space="preserve"> </w:t>
      </w:r>
      <w:r>
        <w:t xml:space="preserve">общежития</w:t>
      </w:r>
      <w:r>
        <w:t xml:space="preserve"> </w:t>
      </w:r>
      <w:r>
        <w:t xml:space="preserve">квартирного</w:t>
      </w:r>
      <w:r>
        <w:t xml:space="preserve"> </w:t>
      </w:r>
      <w:r>
        <w:t xml:space="preserve">типа</w:t>
      </w:r>
      <w:r>
        <w:t xml:space="preserve"> </w:t>
      </w:r>
      <w:r>
        <w:t xml:space="preserve">после</w:t>
      </w:r>
      <w:r>
        <w:t xml:space="preserve"> </w:t>
      </w:r>
      <w:r>
        <w:t xml:space="preserve">1999</w:t>
      </w:r>
      <w:r>
        <w:t xml:space="preserve"> </w:t>
      </w:r>
      <w:r>
        <w:t xml:space="preserve">года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централизованным</w:t>
      </w:r>
      <w:r>
        <w:t xml:space="preserve"> </w:t>
      </w:r>
      <w:r>
        <w:t xml:space="preserve">отоплением</w:t>
      </w:r>
      <w:r>
        <w:t xml:space="preserve"> </w:t>
      </w:r>
      <w:r>
        <w:t xml:space="preserve">(без</w:t>
      </w:r>
      <w:r>
        <w:t xml:space="preserve"> </w:t>
      </w:r>
      <w:r>
        <w:t xml:space="preserve">горячего</w:t>
      </w:r>
      <w:r>
        <w:t xml:space="preserve"> </w:t>
      </w:r>
      <w:r>
        <w:t xml:space="preserve">водоснабжения,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централизованным</w:t>
      </w:r>
      <w:r>
        <w:t xml:space="preserve"> </w:t>
      </w:r>
      <w:r>
        <w:t xml:space="preserve">холодным</w:t>
      </w:r>
      <w:r>
        <w:t xml:space="preserve"> </w:t>
      </w:r>
      <w:r>
        <w:t xml:space="preserve">водоснабжением,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централизованной</w:t>
      </w:r>
      <w:r>
        <w:t xml:space="preserve"> </w:t>
      </w:r>
      <w:r>
        <w:t xml:space="preserve">или</w:t>
      </w:r>
      <w:r>
        <w:t xml:space="preserve"> </w:t>
      </w:r>
      <w:r>
        <w:t xml:space="preserve">автономной</w:t>
      </w:r>
      <w:r>
        <w:t xml:space="preserve"> </w:t>
      </w:r>
      <w:r>
        <w:t xml:space="preserve">канализацией</w:t>
      </w:r>
      <w:r>
        <w:t xml:space="preserve"> </w:t>
      </w:r>
      <w:r>
        <w:t xml:space="preserve">с</w:t>
      </w:r>
      <w:r>
        <w:t xml:space="preserve"> </w:t>
      </w:r>
      <w:r>
        <w:t xml:space="preserve">ваннами</w:t>
      </w:r>
      <w:r>
        <w:t xml:space="preserve"> </w:t>
      </w:r>
      <w:r>
        <w:t xml:space="preserve">и</w:t>
      </w:r>
      <w:r>
        <w:t xml:space="preserve"> </w:t>
      </w:r>
      <w:r>
        <w:t xml:space="preserve">душевыми,</w:t>
      </w:r>
      <w:r>
        <w:t xml:space="preserve"> </w:t>
      </w:r>
      <w:r>
        <w:t xml:space="preserve">оборудованные</w:t>
      </w:r>
      <w:r>
        <w:t xml:space="preserve"> </w:t>
      </w:r>
      <w:r>
        <w:t xml:space="preserve">различными</w:t>
      </w:r>
      <w:r>
        <w:t xml:space="preserve"> </w:t>
      </w:r>
      <w:r>
        <w:t xml:space="preserve">водонагревательными</w:t>
      </w:r>
      <w:r>
        <w:t xml:space="preserve"> </w:t>
      </w:r>
      <w:r>
        <w:t xml:space="preserve">устройствами)</w:t>
      </w:r>
      <w:r>
        <w:t xml:space="preserve"> </w:t>
      </w:r>
      <w:r>
        <w:t xml:space="preserve">7,014</w:t>
      </w:r>
      <w:r>
        <w:t xml:space="preserve"> </w:t>
      </w:r>
      <w:r>
        <w:t xml:space="preserve">(3,156)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/мес</w:t>
      </w:r>
      <w:r>
        <w:t xml:space="preserve">.</w:t>
      </w:r>
      <w:r>
        <w:t xml:space="preserve"> </w:t>
      </w:r>
      <w:r>
        <w:t xml:space="preserve">на</w:t>
      </w:r>
      <w:r>
        <w:t xml:space="preserve"> </w:t>
      </w:r>
      <w:r>
        <w:t xml:space="preserve">1 </w:t>
      </w:r>
      <w:r>
        <w:t xml:space="preserve">человека;</w:t>
      </w:r>
    </w:p>
    <w:p>
      <w:pPr>
        <w:pStyle w:val="Normal"/>
        <w:ind w:firstLine="709"/>
        <w:jc w:val="both"/>
      </w:pPr>
      <w:r>
        <w:t xml:space="preserve">жилые</w:t>
      </w:r>
      <w:r>
        <w:t xml:space="preserve"> </w:t>
      </w:r>
      <w:r>
        <w:t xml:space="preserve">дома</w:t>
      </w:r>
      <w:r>
        <w:t xml:space="preserve"> </w:t>
      </w:r>
      <w:r>
        <w:t xml:space="preserve">без</w:t>
      </w:r>
      <w:r>
        <w:t xml:space="preserve"> </w:t>
      </w:r>
      <w:r>
        <w:t xml:space="preserve">централизованного</w:t>
      </w:r>
      <w:r>
        <w:t xml:space="preserve"> </w:t>
      </w:r>
      <w:r>
        <w:t xml:space="preserve">отопления,</w:t>
      </w:r>
      <w:r>
        <w:t xml:space="preserve"> </w:t>
      </w:r>
      <w:r>
        <w:t xml:space="preserve">1-,</w:t>
      </w:r>
      <w:r>
        <w:t xml:space="preserve"> </w:t>
      </w:r>
      <w:r>
        <w:t xml:space="preserve">2-этажные</w:t>
      </w:r>
      <w:r>
        <w:t xml:space="preserve"> </w:t>
      </w:r>
      <w:r>
        <w:t xml:space="preserve">жилые</w:t>
      </w:r>
      <w:r>
        <w:t xml:space="preserve"> </w:t>
      </w:r>
      <w:r>
        <w:t xml:space="preserve">дома</w:t>
      </w:r>
      <w:r>
        <w:t xml:space="preserve"> </w:t>
      </w:r>
      <w:r>
        <w:t xml:space="preserve">                       </w:t>
      </w:r>
      <w:r>
        <w:t xml:space="preserve">до</w:t>
      </w:r>
      <w:r>
        <w:t xml:space="preserve"> </w:t>
      </w:r>
      <w:r>
        <w:t xml:space="preserve">1999</w:t>
      </w:r>
      <w:r>
        <w:t xml:space="preserve"> </w:t>
      </w:r>
      <w:r>
        <w:t xml:space="preserve">года</w:t>
      </w:r>
      <w:r>
        <w:t xml:space="preserve"> </w:t>
      </w:r>
      <w:r>
        <w:t xml:space="preserve">постройки</w:t>
      </w:r>
      <w:r>
        <w:t xml:space="preserve"> </w:t>
      </w:r>
      <w:r>
        <w:t xml:space="preserve">включительно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централизованным</w:t>
      </w:r>
      <w:r>
        <w:t xml:space="preserve"> </w:t>
      </w:r>
      <w:r>
        <w:t xml:space="preserve">отоплением</w:t>
      </w:r>
      <w:r>
        <w:t xml:space="preserve"> </w:t>
      </w:r>
      <w:r>
        <w:t xml:space="preserve">(без</w:t>
      </w:r>
      <w:r>
        <w:t xml:space="preserve"> </w:t>
      </w:r>
      <w:r>
        <w:t xml:space="preserve">горячего</w:t>
      </w:r>
      <w:r>
        <w:t xml:space="preserve"> </w:t>
      </w:r>
      <w:r>
        <w:t xml:space="preserve">водоснабжения,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централизованным</w:t>
      </w:r>
      <w:r>
        <w:t xml:space="preserve"> </w:t>
      </w:r>
      <w:r>
        <w:t xml:space="preserve">холодным</w:t>
      </w:r>
      <w:r>
        <w:t xml:space="preserve"> </w:t>
      </w:r>
      <w:r>
        <w:t xml:space="preserve">водоснабжением,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централизованной</w:t>
      </w:r>
      <w:r>
        <w:t xml:space="preserve"> </w:t>
      </w:r>
      <w:r>
        <w:t xml:space="preserve">или</w:t>
      </w:r>
      <w:r>
        <w:t xml:space="preserve"> </w:t>
      </w:r>
      <w:r>
        <w:t xml:space="preserve">автономной</w:t>
      </w:r>
      <w:r>
        <w:t xml:space="preserve"> </w:t>
      </w:r>
      <w:r>
        <w:t xml:space="preserve">канализацией</w:t>
      </w:r>
      <w:r>
        <w:t xml:space="preserve"> </w:t>
      </w:r>
      <w:r>
        <w:t xml:space="preserve">с</w:t>
      </w:r>
      <w:r>
        <w:t xml:space="preserve"> </w:t>
      </w:r>
      <w:r>
        <w:t xml:space="preserve">ваннами,</w:t>
      </w:r>
      <w:r>
        <w:t xml:space="preserve"> </w:t>
      </w:r>
      <w:r>
        <w:t xml:space="preserve">с</w:t>
      </w:r>
      <w:r>
        <w:t xml:space="preserve"> </w:t>
      </w:r>
      <w:r>
        <w:t xml:space="preserve">душевыми,</w:t>
      </w:r>
      <w:r>
        <w:t xml:space="preserve"> </w:t>
      </w:r>
      <w:r>
        <w:t xml:space="preserve">не</w:t>
      </w:r>
      <w:r>
        <w:t xml:space="preserve"> </w:t>
      </w:r>
      <w:r>
        <w:t xml:space="preserve">оборудованные</w:t>
      </w:r>
      <w:r>
        <w:t xml:space="preserve"> </w:t>
      </w:r>
      <w:r>
        <w:t xml:space="preserve">различными</w:t>
      </w:r>
      <w:r>
        <w:t xml:space="preserve"> </w:t>
      </w:r>
      <w:r>
        <w:t xml:space="preserve">водонагревательными</w:t>
      </w:r>
      <w:r>
        <w:t xml:space="preserve"> </w:t>
      </w:r>
      <w:r>
        <w:t xml:space="preserve">устройствами)</w:t>
      </w:r>
      <w:r>
        <w:t xml:space="preserve"> </w:t>
      </w:r>
      <w:r>
        <w:t xml:space="preserve">-</w:t>
      </w:r>
      <w:r>
        <w:t xml:space="preserve"> </w:t>
      </w:r>
      <w:r>
        <w:t xml:space="preserve">5,323</w:t>
      </w:r>
      <w:r>
        <w:t xml:space="preserve"> </w:t>
      </w:r>
      <w:r>
        <w:t xml:space="preserve">(3,183)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/мес.</w:t>
      </w:r>
      <w:r>
        <w:t xml:space="preserve"> </w:t>
      </w:r>
      <w:r>
        <w:t xml:space="preserve">на</w:t>
      </w:r>
      <w:r>
        <w:t xml:space="preserve"> </w:t>
      </w:r>
      <w:r>
        <w:t xml:space="preserve">1</w:t>
      </w:r>
      <w:r>
        <w:t xml:space="preserve"> </w:t>
      </w:r>
      <w:r>
        <w:t xml:space="preserve">человека;</w:t>
      </w:r>
    </w:p>
    <w:p>
      <w:pPr>
        <w:pStyle w:val="Normal"/>
        <w:ind w:firstLine="709"/>
        <w:jc w:val="both"/>
      </w:pPr>
      <w:r>
        <w:t xml:space="preserve">жилые</w:t>
      </w:r>
      <w:r>
        <w:t xml:space="preserve"> </w:t>
      </w:r>
      <w:r>
        <w:t xml:space="preserve">дома</w:t>
      </w:r>
      <w:r>
        <w:t xml:space="preserve"> </w:t>
      </w:r>
      <w:r>
        <w:t xml:space="preserve">после</w:t>
      </w:r>
      <w:r>
        <w:t xml:space="preserve"> </w:t>
      </w:r>
      <w:r>
        <w:t xml:space="preserve">1999</w:t>
      </w:r>
      <w:r>
        <w:t xml:space="preserve"> </w:t>
      </w:r>
      <w:r>
        <w:t xml:space="preserve">года</w:t>
      </w:r>
      <w:r>
        <w:t xml:space="preserve"> </w:t>
      </w:r>
      <w:r>
        <w:t xml:space="preserve">постройки</w:t>
      </w:r>
      <w:r>
        <w:t xml:space="preserve"> </w:t>
      </w:r>
      <w:r>
        <w:t xml:space="preserve">с</w:t>
      </w:r>
      <w:r>
        <w:t xml:space="preserve"> </w:t>
      </w:r>
      <w:r>
        <w:t xml:space="preserve">отоплением,</w:t>
      </w:r>
      <w:r>
        <w:t xml:space="preserve"> </w:t>
      </w:r>
      <w:r>
        <w:t xml:space="preserve">жилые</w:t>
      </w:r>
      <w:r>
        <w:t xml:space="preserve"> </w:t>
      </w:r>
      <w:r>
        <w:t xml:space="preserve">дома</w:t>
      </w:r>
      <w:r>
        <w:t xml:space="preserve"> </w:t>
      </w:r>
      <w:r>
        <w:t xml:space="preserve">до</w:t>
      </w:r>
      <w:r>
        <w:t xml:space="preserve"> </w:t>
      </w:r>
      <w:r>
        <w:t xml:space="preserve">1999</w:t>
      </w:r>
      <w:r>
        <w:t xml:space="preserve"> </w:t>
      </w:r>
      <w:r>
        <w:t xml:space="preserve">года</w:t>
      </w:r>
      <w:r>
        <w:t xml:space="preserve"> </w:t>
      </w:r>
      <w:r>
        <w:t xml:space="preserve">постройки</w:t>
      </w:r>
      <w:r>
        <w:t xml:space="preserve"> </w:t>
      </w:r>
      <w:r>
        <w:t xml:space="preserve">включительно</w:t>
      </w:r>
      <w:r>
        <w:t xml:space="preserve"> </w:t>
      </w:r>
      <w:r>
        <w:t xml:space="preserve">без</w:t>
      </w:r>
      <w:r>
        <w:t xml:space="preserve"> </w:t>
      </w:r>
      <w:r>
        <w:t xml:space="preserve">централизованного</w:t>
      </w:r>
      <w:r>
        <w:t xml:space="preserve"> </w:t>
      </w:r>
      <w:r>
        <w:t xml:space="preserve">отопления</w:t>
      </w:r>
      <w:r>
        <w:t xml:space="preserve"> </w:t>
      </w:r>
      <w:r>
        <w:t xml:space="preserve">(без</w:t>
      </w:r>
      <w:r>
        <w:t xml:space="preserve"> </w:t>
      </w:r>
      <w:r>
        <w:t xml:space="preserve">горячего</w:t>
      </w:r>
      <w:r>
        <w:t xml:space="preserve"> </w:t>
      </w:r>
      <w:r>
        <w:t xml:space="preserve">водоснабжения,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централизованным</w:t>
      </w:r>
      <w:r>
        <w:t xml:space="preserve"> </w:t>
      </w:r>
      <w:r>
        <w:t xml:space="preserve">холодным</w:t>
      </w:r>
      <w:r>
        <w:t xml:space="preserve"> </w:t>
      </w:r>
      <w:r>
        <w:t xml:space="preserve">водоснабжением,</w:t>
      </w:r>
      <w:r>
        <w:t xml:space="preserve"> </w:t>
      </w:r>
      <w:r>
        <w:t xml:space="preserve">с</w:t>
      </w:r>
      <w:r>
        <w:t xml:space="preserve"> </w:t>
      </w:r>
      <w:r>
        <w:t xml:space="preserve">централизованной</w:t>
      </w:r>
      <w:r>
        <w:t xml:space="preserve"> </w:t>
      </w:r>
      <w:r>
        <w:t xml:space="preserve">или</w:t>
      </w:r>
      <w:r>
        <w:t xml:space="preserve"> </w:t>
      </w:r>
      <w:r>
        <w:t xml:space="preserve">автономной</w:t>
      </w:r>
      <w:r>
        <w:t xml:space="preserve"> </w:t>
      </w:r>
      <w:r>
        <w:t xml:space="preserve">канализацией</w:t>
      </w:r>
      <w:r>
        <w:t xml:space="preserve"> </w:t>
      </w:r>
      <w:r>
        <w:t xml:space="preserve">без</w:t>
      </w:r>
      <w:r>
        <w:t xml:space="preserve"> </w:t>
      </w:r>
      <w:r>
        <w:t xml:space="preserve">ванн,</w:t>
      </w:r>
      <w:r>
        <w:t xml:space="preserve"> </w:t>
      </w:r>
      <w:r>
        <w:t xml:space="preserve">с</w:t>
      </w:r>
      <w:r>
        <w:t xml:space="preserve"> </w:t>
      </w:r>
      <w:r>
        <w:t xml:space="preserve">душевыми,</w:t>
      </w:r>
      <w:r>
        <w:t xml:space="preserve"> </w:t>
      </w:r>
      <w:r>
        <w:t xml:space="preserve">оборудованные</w:t>
      </w:r>
      <w:r>
        <w:t xml:space="preserve"> </w:t>
      </w:r>
      <w:r>
        <w:t xml:space="preserve">различными</w:t>
      </w:r>
      <w:r>
        <w:t xml:space="preserve"> </w:t>
      </w:r>
      <w:r>
        <w:t xml:space="preserve">водонагревательными</w:t>
      </w:r>
      <w:r>
        <w:t xml:space="preserve"> </w:t>
      </w:r>
      <w:r>
        <w:t xml:space="preserve">устройствами)</w:t>
      </w:r>
      <w:r>
        <w:t xml:space="preserve"> </w:t>
      </w:r>
      <w:r>
        <w:t xml:space="preserve">6,089</w:t>
      </w:r>
      <w:r>
        <w:t xml:space="preserve"> </w:t>
      </w:r>
      <w:r>
        <w:t xml:space="preserve">(2,868)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/мес</w:t>
      </w:r>
      <w:r>
        <w:t xml:space="preserve">.</w:t>
      </w:r>
      <w:r>
        <w:t xml:space="preserve"> </w:t>
      </w:r>
      <w:r>
        <w:t xml:space="preserve">на</w:t>
      </w:r>
      <w:r>
        <w:t xml:space="preserve"> </w:t>
      </w:r>
      <w:r>
        <w:t xml:space="preserve">1</w:t>
      </w:r>
      <w:r>
        <w:t xml:space="preserve"> </w:t>
      </w:r>
      <w:r>
        <w:t xml:space="preserve">человека;</w:t>
      </w:r>
    </w:p>
    <w:p>
      <w:pPr>
        <w:pStyle w:val="Normal"/>
        <w:ind w:firstLine="709"/>
        <w:jc w:val="both"/>
      </w:pPr>
      <w:r>
        <w:t xml:space="preserve">обеспечение</w:t>
      </w:r>
      <w:r>
        <w:t xml:space="preserve"> </w:t>
      </w:r>
      <w:r>
        <w:t xml:space="preserve">хозяйственно-питьевых</w:t>
      </w:r>
      <w:r>
        <w:t xml:space="preserve"> </w:t>
      </w:r>
      <w:r>
        <w:t xml:space="preserve">нужд</w:t>
      </w:r>
      <w:r>
        <w:t xml:space="preserve"> </w:t>
      </w:r>
      <w:r>
        <w:t xml:space="preserve">населения,</w:t>
      </w:r>
      <w:r>
        <w:t xml:space="preserve"> </w:t>
      </w:r>
      <w:r>
        <w:t xml:space="preserve">проживающего</w:t>
      </w:r>
      <w:r>
        <w:t xml:space="preserve"> </w:t>
      </w:r>
      <w:r>
        <w:t xml:space="preserve">в</w:t>
      </w:r>
      <w:r>
        <w:t xml:space="preserve"> </w:t>
      </w:r>
      <w:r>
        <w:t xml:space="preserve">районах</w:t>
      </w:r>
      <w:r>
        <w:t xml:space="preserve"> </w:t>
      </w:r>
      <w:r>
        <w:t xml:space="preserve">застройки</w:t>
      </w:r>
      <w:r>
        <w:t xml:space="preserve"> </w:t>
      </w:r>
      <w:r>
        <w:t xml:space="preserve">с</w:t>
      </w:r>
      <w:r>
        <w:t xml:space="preserve"> </w:t>
      </w:r>
      <w:r>
        <w:t xml:space="preserve">водопользованием</w:t>
      </w:r>
      <w:r>
        <w:t xml:space="preserve"> </w:t>
      </w:r>
      <w:r>
        <w:t xml:space="preserve">из</w:t>
      </w:r>
      <w:r>
        <w:t xml:space="preserve"> </w:t>
      </w:r>
      <w:r>
        <w:t xml:space="preserve">водоразборных</w:t>
      </w:r>
      <w:r>
        <w:t xml:space="preserve"> </w:t>
      </w:r>
      <w:r>
        <w:t xml:space="preserve">колонок:</w:t>
      </w:r>
    </w:p>
    <w:p>
      <w:pPr>
        <w:pStyle w:val="Normal"/>
        <w:ind w:firstLine="709"/>
        <w:jc w:val="both"/>
      </w:pPr>
      <w:r>
        <w:t xml:space="preserve">1-,</w:t>
      </w:r>
      <w:r>
        <w:t xml:space="preserve"> </w:t>
      </w:r>
      <w:r>
        <w:t xml:space="preserve">2-этажные</w:t>
      </w:r>
      <w:r>
        <w:t xml:space="preserve"> </w:t>
      </w:r>
      <w:r>
        <w:t xml:space="preserve">жилые</w:t>
      </w:r>
      <w:r>
        <w:t xml:space="preserve"> </w:t>
      </w:r>
      <w:r>
        <w:t xml:space="preserve">дома</w:t>
      </w:r>
      <w:r>
        <w:t xml:space="preserve"> </w:t>
      </w:r>
      <w:r>
        <w:t xml:space="preserve">после</w:t>
      </w:r>
      <w:r>
        <w:t xml:space="preserve"> </w:t>
      </w:r>
      <w:r>
        <w:t xml:space="preserve">1999</w:t>
      </w:r>
      <w:r>
        <w:t xml:space="preserve"> </w:t>
      </w:r>
      <w:r>
        <w:t xml:space="preserve">года</w:t>
      </w:r>
      <w:r>
        <w:t xml:space="preserve"> </w:t>
      </w:r>
      <w:r>
        <w:t xml:space="preserve">и</w:t>
      </w:r>
      <w:r>
        <w:t xml:space="preserve"> </w:t>
      </w:r>
      <w:r>
        <w:t xml:space="preserve">до</w:t>
      </w:r>
      <w:r>
        <w:t xml:space="preserve"> </w:t>
      </w:r>
      <w:r>
        <w:t xml:space="preserve">1999</w:t>
      </w:r>
      <w:r>
        <w:t xml:space="preserve"> </w:t>
      </w:r>
      <w:r>
        <w:t xml:space="preserve">года</w:t>
      </w:r>
      <w:r>
        <w:t xml:space="preserve"> </w:t>
      </w:r>
      <w:r>
        <w:t xml:space="preserve">постройки</w:t>
      </w:r>
      <w:r>
        <w:t xml:space="preserve"> </w:t>
      </w:r>
      <w:r>
        <w:t xml:space="preserve">(использующи</w:t>
      </w:r>
      <w:r>
        <w:t xml:space="preserve">е</w:t>
      </w:r>
      <w:r>
        <w:t xml:space="preserve"> </w:t>
      </w:r>
      <w:r>
        <w:t xml:space="preserve">воду</w:t>
      </w:r>
      <w:r>
        <w:t xml:space="preserve"> </w:t>
      </w:r>
      <w:r>
        <w:t xml:space="preserve">из</w:t>
      </w:r>
      <w:r>
        <w:t xml:space="preserve"> </w:t>
      </w:r>
      <w:r>
        <w:t xml:space="preserve">водоразборных</w:t>
      </w:r>
      <w:r>
        <w:t xml:space="preserve"> </w:t>
      </w:r>
      <w:r>
        <w:t xml:space="preserve">колонок,</w:t>
      </w:r>
      <w:r>
        <w:t xml:space="preserve"> </w:t>
      </w:r>
      <w:r>
        <w:t xml:space="preserve">расположенных</w:t>
      </w:r>
      <w:r>
        <w:t xml:space="preserve"> </w:t>
      </w:r>
      <w:r>
        <w:t xml:space="preserve">за</w:t>
      </w:r>
      <w:r>
        <w:t xml:space="preserve"> </w:t>
      </w:r>
      <w:r>
        <w:t xml:space="preserve">пределами</w:t>
      </w:r>
      <w:r>
        <w:t xml:space="preserve"> </w:t>
      </w:r>
      <w:r>
        <w:t xml:space="preserve">домовладения,</w:t>
      </w:r>
      <w:r>
        <w:t xml:space="preserve"> </w:t>
      </w:r>
      <w:r>
        <w:t xml:space="preserve">без</w:t>
      </w:r>
      <w:r>
        <w:t xml:space="preserve"> </w:t>
      </w:r>
      <w:r>
        <w:t xml:space="preserve">централизованного</w:t>
      </w:r>
      <w:r>
        <w:t xml:space="preserve"> </w:t>
      </w:r>
      <w:r>
        <w:t xml:space="preserve">отопления)</w:t>
      </w:r>
      <w:r>
        <w:t xml:space="preserve"> </w:t>
      </w:r>
      <w:r>
        <w:t xml:space="preserve">1,216</w:t>
      </w:r>
      <w:r>
        <w:t xml:space="preserve"> </w:t>
      </w:r>
      <w:r>
        <w:t xml:space="preserve">(0,997)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/мес.</w:t>
      </w:r>
      <w:r>
        <w:t xml:space="preserve"> </w:t>
      </w:r>
      <w:r>
        <w:t xml:space="preserve">на</w:t>
      </w:r>
      <w:r>
        <w:t xml:space="preserve"> </w:t>
      </w:r>
      <w:r>
        <w:t xml:space="preserve">1 человека.</w:t>
      </w: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с</w:t>
      </w:r>
      <w:r>
        <w:t xml:space="preserve"> </w:t>
      </w:r>
      <w:r>
        <w:t xml:space="preserve">корректировкой</w:t>
      </w:r>
      <w:r>
        <w:t xml:space="preserve"> </w:t>
      </w:r>
      <w:r>
        <w:t xml:space="preserve">генерального</w:t>
      </w:r>
      <w:r>
        <w:t xml:space="preserve"> </w:t>
      </w:r>
      <w:r>
        <w:t xml:space="preserve">плана</w:t>
      </w:r>
      <w:r>
        <w:t xml:space="preserve"> </w:t>
      </w:r>
      <w:r>
        <w:t xml:space="preserve">предусматривается</w:t>
      </w:r>
      <w:r>
        <w:t xml:space="preserve"> </w:t>
      </w:r>
      <w:r>
        <w:t xml:space="preserve">обеспечение</w:t>
      </w:r>
      <w:r>
        <w:t xml:space="preserve"> </w:t>
      </w:r>
      <w:r>
        <w:t xml:space="preserve">централизованным</w:t>
      </w:r>
      <w:r>
        <w:t xml:space="preserve"> </w:t>
      </w:r>
      <w:r>
        <w:t xml:space="preserve">водоотведением</w:t>
      </w:r>
      <w:r>
        <w:t xml:space="preserve"> </w:t>
      </w:r>
      <w:r>
        <w:t xml:space="preserve">всех</w:t>
      </w:r>
      <w:r>
        <w:t xml:space="preserve"> </w:t>
      </w:r>
      <w:r>
        <w:t xml:space="preserve">потребителей.</w:t>
      </w:r>
    </w:p>
    <w:p>
      <w:pPr>
        <w:pStyle w:val="Normal"/>
        <w:ind w:firstLine="709"/>
        <w:jc w:val="both"/>
      </w:pPr>
      <w:r>
        <w:t xml:space="preserve">Максимальный</w:t>
      </w:r>
      <w:r>
        <w:t xml:space="preserve"> </w:t>
      </w:r>
      <w:r>
        <w:t xml:space="preserve">суточный</w:t>
      </w:r>
      <w:r>
        <w:t xml:space="preserve"> </w:t>
      </w:r>
      <w:r>
        <w:t xml:space="preserve">объем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Междуреченский </w:t>
      </w:r>
      <w:r>
        <w:t xml:space="preserve">увеличится</w:t>
      </w:r>
      <w:r>
        <w:t xml:space="preserve"> </w:t>
      </w:r>
      <w:r>
        <w:t xml:space="preserve">к</w:t>
      </w:r>
      <w:r>
        <w:t xml:space="preserve"> </w:t>
      </w:r>
      <w:r>
        <w:t xml:space="preserve">2025</w:t>
      </w:r>
      <w:r>
        <w:t xml:space="preserve"> </w:t>
      </w:r>
      <w:r>
        <w:t xml:space="preserve">г</w:t>
      </w:r>
      <w:r>
        <w:t xml:space="preserve">оду</w:t>
      </w:r>
      <w:r>
        <w:t xml:space="preserve"> </w:t>
      </w:r>
      <w:r>
        <w:t xml:space="preserve">на</w:t>
      </w:r>
      <w:r>
        <w:t xml:space="preserve"> </w:t>
      </w:r>
      <w:r>
        <w:t xml:space="preserve">53,6%.</w:t>
      </w:r>
      <w:r>
        <w:t xml:space="preserve"> </w:t>
      </w:r>
      <w:r>
        <w:t xml:space="preserve">В</w:t>
      </w:r>
      <w:r>
        <w:t xml:space="preserve"> </w:t>
      </w:r>
      <w:r>
        <w:t xml:space="preserve">перспективе</w:t>
      </w:r>
      <w:r>
        <w:t xml:space="preserve"> </w:t>
      </w:r>
      <w:r>
        <w:t xml:space="preserve">основной</w:t>
      </w:r>
      <w:r>
        <w:t xml:space="preserve"> </w:t>
      </w:r>
      <w:r>
        <w:t xml:space="preserve">объем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будет</w:t>
      </w:r>
      <w:r>
        <w:t xml:space="preserve"> </w:t>
      </w:r>
      <w:r>
        <w:t xml:space="preserve">приходиться</w:t>
      </w:r>
      <w:r>
        <w:t xml:space="preserve"> </w:t>
      </w:r>
      <w:r>
        <w:t xml:space="preserve">на</w:t>
      </w:r>
      <w:r>
        <w:t xml:space="preserve"> </w:t>
      </w:r>
      <w:r>
        <w:t xml:space="preserve">население.</w:t>
      </w:r>
      <w:r>
        <w:t xml:space="preserve"> </w:t>
      </w:r>
      <w:r>
        <w:t xml:space="preserve">Прогнозное</w:t>
      </w:r>
      <w:r>
        <w:t xml:space="preserve"> </w:t>
      </w:r>
      <w:r>
        <w:t xml:space="preserve">водоотведение</w:t>
      </w:r>
      <w:r>
        <w:t xml:space="preserve"> </w:t>
      </w:r>
      <w:r>
        <w:t xml:space="preserve">от</w:t>
      </w:r>
      <w:r>
        <w:t xml:space="preserve"> </w:t>
      </w:r>
      <w:r>
        <w:t xml:space="preserve">населения</w:t>
      </w:r>
      <w:r>
        <w:t xml:space="preserve"> </w:t>
      </w:r>
      <w:r>
        <w:t xml:space="preserve">города</w:t>
      </w:r>
      <w:r>
        <w:t xml:space="preserve"> </w:t>
      </w:r>
      <w:r>
        <w:t xml:space="preserve">на</w:t>
      </w:r>
      <w:r>
        <w:t xml:space="preserve"> </w:t>
      </w:r>
      <w:r>
        <w:t xml:space="preserve">расчетный</w:t>
      </w:r>
      <w:r>
        <w:t xml:space="preserve"> </w:t>
      </w:r>
      <w:r>
        <w:t xml:space="preserve">срок</w:t>
      </w:r>
      <w:r>
        <w:t xml:space="preserve"> </w:t>
      </w:r>
      <w:r>
        <w:t xml:space="preserve">составит</w:t>
      </w:r>
      <w:r>
        <w:t xml:space="preserve"> </w:t>
      </w:r>
      <w:r>
        <w:t xml:space="preserve">0,6</w:t>
      </w:r>
      <w:r>
        <w:t xml:space="preserve"> </w:t>
      </w:r>
      <w:r>
        <w:t xml:space="preserve">тыс.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  <w:r>
        <w:t xml:space="preserve"> </w:t>
      </w:r>
      <w:r>
        <w:t xml:space="preserve">(табл</w:t>
      </w:r>
      <w:r>
        <w:t xml:space="preserve">ица</w:t>
      </w:r>
      <w:r>
        <w:t xml:space="preserve"> </w:t>
      </w:r>
      <w:r>
        <w:t xml:space="preserve">9</w:t>
      </w:r>
      <w:r>
        <w:t xml:space="preserve">)</w:t>
      </w:r>
      <w:r>
        <w:t xml:space="preserve">.</w:t>
      </w:r>
    </w:p>
    <w:p>
      <w:pPr>
        <w:pStyle w:val="Normal"/>
        <w:ind w:firstLine="709"/>
        <w:jc w:val="both"/>
      </w:pPr>
    </w:p>
    <w:p>
      <w:pPr>
        <w:pStyle w:val="Normal"/>
        <w:jc w:val="right"/>
      </w:pPr>
      <w:r>
        <w:t xml:space="preserve">Таблица</w:t>
      </w:r>
      <w:r>
        <w:t xml:space="preserve"> </w:t>
      </w:r>
      <w:r>
        <w:t xml:space="preserve">9</w:t>
      </w:r>
    </w:p>
    <w:p>
      <w:pPr>
        <w:pStyle w:val="Normal"/>
      </w:pPr>
    </w:p>
    <w:p>
      <w:pPr>
        <w:pStyle w:val="Normal"/>
        <w:jc w:val="center"/>
      </w:pPr>
      <w:r>
        <w:t xml:space="preserve">Прогнозные</w:t>
      </w:r>
      <w:r>
        <w:t xml:space="preserve"> </w:t>
      </w:r>
      <w:r>
        <w:t xml:space="preserve">значения</w:t>
      </w:r>
      <w:r>
        <w:t xml:space="preserve"> </w:t>
      </w:r>
      <w:r>
        <w:t xml:space="preserve">водоотведения</w:t>
      </w:r>
    </w:p>
    <w:p>
      <w:pPr>
        <w:pStyle w:val="Normal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56"/>
        <w:gridCol w:w="1419"/>
        <w:gridCol w:w="1382"/>
      </w:tblGrid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производственной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деятельности</w:t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ind w:left="-93" w:right="-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2017-2019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-93" w:right="-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годы</w:t>
            </w:r>
          </w:p>
        </w:tc>
        <w:tc>
          <w:tcPr>
            <w:tcW w:w="7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2020-2025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  <w:t xml:space="preserve">ы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принятых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абонентов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всего,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числе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184,3</w:t>
            </w:r>
          </w:p>
        </w:tc>
        <w:tc>
          <w:tcPr>
            <w:tcW w:w="7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343,7</w:t>
            </w:r>
          </w:p>
        </w:tc>
      </w:tr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числе:</w:t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170,4</w:t>
            </w:r>
          </w:p>
        </w:tc>
        <w:tc>
          <w:tcPr>
            <w:tcW w:w="7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329,8</w:t>
            </w:r>
          </w:p>
        </w:tc>
      </w:tr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</w:t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75,3</w:t>
            </w:r>
          </w:p>
        </w:tc>
        <w:tc>
          <w:tcPr>
            <w:tcW w:w="7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232,2</w:t>
            </w:r>
          </w:p>
        </w:tc>
      </w:tr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</w:t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54,9</w:t>
            </w:r>
          </w:p>
        </w:tc>
        <w:tc>
          <w:tcPr>
            <w:tcW w:w="7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57,4</w:t>
            </w:r>
          </w:p>
        </w:tc>
      </w:tr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</w:t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40,2</w:t>
            </w:r>
          </w:p>
        </w:tc>
        <w:tc>
          <w:tcPr>
            <w:tcW w:w="7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40,2</w:t>
            </w:r>
          </w:p>
        </w:tc>
      </w:tr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вывоз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жидких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бытовых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отходов</w:t>
            </w:r>
            <w:r>
              <w:rPr>
                <w:sz w:val="20"/>
                <w:szCs w:val="20"/>
              </w:rPr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27,2</w:t>
            </w:r>
          </w:p>
        </w:tc>
        <w:tc>
          <w:tcPr>
            <w:tcW w:w="7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</w:tr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очистку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</w:t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</w:t>
            </w:r>
          </w:p>
        </w:tc>
        <w:tc>
          <w:tcPr>
            <w:tcW w:w="7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</w:t>
            </w:r>
          </w:p>
        </w:tc>
      </w:tr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принятых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собственных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нужд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том числе </w:t>
            </w:r>
            <w:r>
              <w:rPr>
                <w:sz w:val="20"/>
                <w:szCs w:val="20"/>
              </w:rPr>
              <w:t xml:space="preserve">технологические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нужды</w:t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9,5</w:t>
            </w:r>
          </w:p>
        </w:tc>
        <w:tc>
          <w:tcPr>
            <w:tcW w:w="7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9,5</w:t>
            </w:r>
          </w:p>
        </w:tc>
      </w:tr>
      <w:tr>
        <w:trPr>
          <w:trHeight w:val="70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3,77%</w:t>
            </w:r>
          </w:p>
        </w:tc>
        <w:tc>
          <w:tcPr>
            <w:tcW w:w="70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2,76%</w:t>
            </w:r>
          </w:p>
        </w:tc>
      </w:tr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Неорганизованный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приток</w:t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67,7</w:t>
            </w:r>
          </w:p>
        </w:tc>
        <w:tc>
          <w:tcPr>
            <w:tcW w:w="7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</w:tr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26,86%</w:t>
            </w:r>
          </w:p>
        </w:tc>
        <w:tc>
          <w:tcPr>
            <w:tcW w:w="70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поступивших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очистные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сооружения,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числе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252,0</w:t>
            </w:r>
          </w:p>
        </w:tc>
        <w:tc>
          <w:tcPr>
            <w:tcW w:w="7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343,7</w:t>
            </w:r>
          </w:p>
        </w:tc>
      </w:tr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транспортировки</w:t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247,6</w:t>
            </w:r>
          </w:p>
        </w:tc>
        <w:tc>
          <w:tcPr>
            <w:tcW w:w="7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339,3</w:t>
            </w:r>
          </w:p>
        </w:tc>
      </w:tr>
      <w:tr>
        <w:trPr>
          <w:trHeight w:val="68"/>
        </w:trPr>
        <w:tc>
          <w:tcPr>
            <w:tcW w:w="3579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прошедших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очистку</w:t>
            </w:r>
          </w:p>
        </w:tc>
        <w:tc>
          <w:tcPr>
            <w:tcW w:w="72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252,0</w:t>
            </w:r>
          </w:p>
        </w:tc>
        <w:tc>
          <w:tcPr>
            <w:tcW w:w="70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343,7</w:t>
            </w:r>
          </w:p>
        </w:tc>
      </w:tr>
    </w:tbl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время</w:t>
      </w:r>
      <w:r>
        <w:t xml:space="preserve"> </w:t>
      </w:r>
      <w:r>
        <w:t xml:space="preserve">услугой</w:t>
      </w:r>
      <w:r>
        <w:t xml:space="preserve"> </w:t>
      </w:r>
      <w:r>
        <w:t xml:space="preserve">централизованного</w:t>
      </w:r>
      <w:r>
        <w:t xml:space="preserve"> </w:t>
      </w:r>
      <w:r>
        <w:t xml:space="preserve">водоснабжения,</w:t>
      </w:r>
      <w:r>
        <w:t xml:space="preserve"> </w:t>
      </w:r>
      <w:r>
        <w:t xml:space="preserve">в</w:t>
      </w:r>
      <w:r>
        <w:t xml:space="preserve"> </w:t>
      </w:r>
      <w:r>
        <w:t xml:space="preserve">том</w:t>
      </w:r>
      <w:r>
        <w:t xml:space="preserve"> </w:t>
      </w:r>
      <w:r>
        <w:t xml:space="preserve">числе</w:t>
      </w:r>
      <w:r>
        <w:t xml:space="preserve"> </w:t>
      </w:r>
      <w:r>
        <w:t xml:space="preserve">пользующиеся</w:t>
      </w:r>
      <w:r>
        <w:t xml:space="preserve"> </w:t>
      </w:r>
      <w:r>
        <w:t xml:space="preserve">услугой</w:t>
      </w:r>
      <w:r>
        <w:t xml:space="preserve"> </w:t>
      </w:r>
      <w:r>
        <w:t xml:space="preserve">самовывоза</w:t>
      </w:r>
      <w:r>
        <w:t xml:space="preserve"> </w:t>
      </w:r>
      <w:r>
        <w:t xml:space="preserve">пользуются</w:t>
      </w:r>
      <w:r>
        <w:t xml:space="preserve"> </w:t>
      </w:r>
      <w:r>
        <w:t xml:space="preserve">30%</w:t>
      </w:r>
      <w:r>
        <w:t xml:space="preserve"> </w:t>
      </w:r>
      <w:r>
        <w:t xml:space="preserve">населения.</w:t>
      </w:r>
    </w:p>
    <w:p>
      <w:pPr>
        <w:pStyle w:val="Normal"/>
        <w:ind w:firstLine="709"/>
        <w:jc w:val="both"/>
      </w:pPr>
      <w:r>
        <w:t xml:space="preserve">Из</w:t>
      </w:r>
      <w:r>
        <w:t xml:space="preserve"> </w:t>
      </w:r>
      <w:r>
        <w:t xml:space="preserve">расчета</w:t>
      </w:r>
      <w:r>
        <w:t xml:space="preserve"> </w:t>
      </w:r>
      <w:r>
        <w:t xml:space="preserve">нормы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в</w:t>
      </w:r>
      <w:r>
        <w:t xml:space="preserve"> </w:t>
      </w:r>
      <w:r>
        <w:t xml:space="preserve">среднем</w:t>
      </w:r>
      <w:r>
        <w:t xml:space="preserve"> </w:t>
      </w:r>
      <w:r>
        <w:t xml:space="preserve">2,649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 </w:t>
      </w:r>
      <w:r>
        <w:t xml:space="preserve">с</w:t>
      </w:r>
      <w:r>
        <w:t xml:space="preserve"> </w:t>
      </w:r>
      <w:r>
        <w:t xml:space="preserve">человека</w:t>
      </w:r>
      <w:r>
        <w:t xml:space="preserve"> </w:t>
      </w:r>
      <w:r>
        <w:t xml:space="preserve">в</w:t>
      </w:r>
      <w:r>
        <w:t xml:space="preserve"> </w:t>
      </w:r>
      <w:r>
        <w:t xml:space="preserve">месяц,</w:t>
      </w:r>
      <w:r>
        <w:t xml:space="preserve"> </w:t>
      </w:r>
      <w:r>
        <w:t xml:space="preserve">с</w:t>
      </w:r>
      <w:r>
        <w:t xml:space="preserve"> </w:t>
      </w:r>
      <w:r>
        <w:t xml:space="preserve">учетом</w:t>
      </w:r>
      <w:r>
        <w:t xml:space="preserve"> </w:t>
      </w:r>
      <w:r>
        <w:t xml:space="preserve">того,</w:t>
      </w:r>
      <w:r>
        <w:t xml:space="preserve"> </w:t>
      </w:r>
      <w:r>
        <w:t xml:space="preserve">что</w:t>
      </w:r>
      <w:r>
        <w:t xml:space="preserve"> </w:t>
      </w:r>
      <w:r>
        <w:t xml:space="preserve">системой</w:t>
      </w:r>
      <w:r>
        <w:t xml:space="preserve"> </w:t>
      </w:r>
      <w:r>
        <w:t xml:space="preserve">централизованного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на</w:t>
      </w:r>
      <w:r>
        <w:t xml:space="preserve"> </w:t>
      </w:r>
      <w:r>
        <w:t xml:space="preserve">прогноз</w:t>
      </w:r>
      <w:r>
        <w:t xml:space="preserve">н</w:t>
      </w:r>
      <w:r>
        <w:t xml:space="preserve">ый</w:t>
      </w:r>
      <w:r>
        <w:t xml:space="preserve"> </w:t>
      </w:r>
      <w:r>
        <w:t xml:space="preserve">срок</w:t>
      </w:r>
      <w:r>
        <w:t xml:space="preserve"> </w:t>
      </w:r>
      <w:r>
        <w:t xml:space="preserve">первой</w:t>
      </w:r>
      <w:r>
        <w:t xml:space="preserve"> </w:t>
      </w:r>
      <w:r>
        <w:t xml:space="preserve">очереди</w:t>
      </w:r>
      <w:r>
        <w:t xml:space="preserve"> </w:t>
      </w:r>
      <w:r>
        <w:t xml:space="preserve">будут</w:t>
      </w:r>
      <w:r>
        <w:t xml:space="preserve"> </w:t>
      </w:r>
      <w:r>
        <w:t xml:space="preserve">польз</w:t>
      </w:r>
      <w:r>
        <w:t xml:space="preserve">о</w:t>
      </w:r>
      <w:r>
        <w:t xml:space="preserve">ваться</w:t>
      </w:r>
      <w:r>
        <w:t xml:space="preserve"> </w:t>
      </w:r>
      <w:r>
        <w:t xml:space="preserve">30%</w:t>
      </w:r>
      <w:r>
        <w:t xml:space="preserve"> </w:t>
      </w:r>
      <w:r>
        <w:t xml:space="preserve">населения</w:t>
      </w:r>
      <w:r>
        <w:t xml:space="preserve"> </w:t>
      </w:r>
      <w:r>
        <w:t xml:space="preserve">или</w:t>
      </w:r>
      <w:r>
        <w:t xml:space="preserve"> </w:t>
      </w:r>
      <w:r>
        <w:t xml:space="preserve">3</w:t>
      </w:r>
      <w:r>
        <w:t xml:space="preserve"> </w:t>
      </w:r>
      <w:r>
        <w:t xml:space="preserve">120</w:t>
      </w:r>
      <w:r>
        <w:t xml:space="preserve"> </w:t>
      </w:r>
      <w:r>
        <w:t xml:space="preserve">чел.,</w:t>
      </w:r>
      <w:r>
        <w:t xml:space="preserve"> </w:t>
      </w:r>
      <w:r>
        <w:t xml:space="preserve">к</w:t>
      </w:r>
      <w:r>
        <w:t xml:space="preserve"> </w:t>
      </w:r>
      <w:r>
        <w:t xml:space="preserve">2025</w:t>
      </w:r>
      <w:r>
        <w:t xml:space="preserve"> </w:t>
      </w:r>
      <w:r>
        <w:t xml:space="preserve">году</w:t>
      </w:r>
      <w:r>
        <w:t xml:space="preserve"> </w:t>
      </w:r>
      <w:r>
        <w:t xml:space="preserve">будут</w:t>
      </w:r>
      <w:r>
        <w:t xml:space="preserve"> </w:t>
      </w:r>
      <w:r>
        <w:t xml:space="preserve">польз</w:t>
      </w:r>
      <w:r>
        <w:t xml:space="preserve">ова</w:t>
      </w:r>
      <w:r>
        <w:t xml:space="preserve">т</w:t>
      </w:r>
      <w:r>
        <w:t xml:space="preserve">ь</w:t>
      </w:r>
      <w:r>
        <w:t xml:space="preserve">ся</w:t>
      </w:r>
      <w:r>
        <w:t xml:space="preserve"> </w:t>
      </w:r>
      <w:r>
        <w:t xml:space="preserve">100%</w:t>
      </w:r>
      <w:r>
        <w:t xml:space="preserve"> </w:t>
      </w:r>
      <w:r>
        <w:t xml:space="preserve">населения</w:t>
      </w:r>
      <w:r>
        <w:t xml:space="preserve"> </w:t>
      </w:r>
      <w:r>
        <w:t xml:space="preserve">или</w:t>
      </w:r>
      <w:r>
        <w:t xml:space="preserve"> </w:t>
      </w:r>
      <w:r>
        <w:t xml:space="preserve">11</w:t>
      </w:r>
      <w:r>
        <w:t xml:space="preserve"> </w:t>
      </w:r>
      <w:r>
        <w:t xml:space="preserve">2</w:t>
      </w:r>
      <w:r>
        <w:t xml:space="preserve">41</w:t>
      </w:r>
      <w:r>
        <w:t xml:space="preserve"> </w:t>
      </w:r>
      <w:r>
        <w:t xml:space="preserve">чел</w:t>
      </w:r>
      <w:r>
        <w:t xml:space="preserve">овек</w:t>
      </w:r>
      <w:r>
        <w:t xml:space="preserve"> </w:t>
      </w:r>
      <w:r>
        <w:t xml:space="preserve">выполнен</w:t>
      </w:r>
      <w:r>
        <w:t xml:space="preserve"> </w:t>
      </w:r>
      <w:r>
        <w:t xml:space="preserve">прогнозный</w:t>
      </w:r>
      <w:r>
        <w:t xml:space="preserve"> </w:t>
      </w:r>
      <w:r>
        <w:t xml:space="preserve">расчет</w:t>
      </w:r>
      <w:r>
        <w:t xml:space="preserve"> </w:t>
      </w:r>
      <w:r>
        <w:t xml:space="preserve">объемов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будет</w:t>
      </w:r>
      <w:r>
        <w:t xml:space="preserve"> </w:t>
      </w:r>
      <w:r>
        <w:t xml:space="preserve">выглядеть</w:t>
      </w:r>
      <w:r>
        <w:t xml:space="preserve"> </w:t>
      </w:r>
      <w:r>
        <w:t xml:space="preserve">следующим</w:t>
      </w:r>
      <w:r>
        <w:t xml:space="preserve"> </w:t>
      </w:r>
      <w:r>
        <w:t xml:space="preserve">образом:</w:t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79"/>
        <w:gridCol w:w="2445"/>
        <w:gridCol w:w="1634"/>
        <w:gridCol w:w="1392"/>
        <w:gridCol w:w="1126"/>
        <w:gridCol w:w="1384"/>
        <w:gridCol w:w="1297"/>
      </w:tblGrid>
      <w:tr>
        <w:trPr>
          <w:cantSplit/>
          <w:trHeight w:val="20"/>
        </w:trPr>
        <w:tc>
          <w:tcPr>
            <w:tcW w:w="294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</w:p>
        </w:tc>
        <w:tc>
          <w:tcPr>
            <w:tcW w:w="1240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потребителей</w:t>
            </w:r>
          </w:p>
        </w:tc>
        <w:tc>
          <w:tcPr>
            <w:tcW w:w="829" w:type="pct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отведения,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/месяц</w:t>
            </w:r>
          </w:p>
        </w:tc>
        <w:tc>
          <w:tcPr>
            <w:tcW w:w="1276" w:type="pct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очередь</w:t>
            </w:r>
          </w:p>
        </w:tc>
        <w:tc>
          <w:tcPr>
            <w:tcW w:w="1360" w:type="pct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</w:t>
            </w:r>
          </w:p>
        </w:tc>
      </w:tr>
      <w:tr>
        <w:trPr>
          <w:cantSplit/>
          <w:trHeight w:val="20"/>
        </w:trPr>
        <w:tc>
          <w:tcPr>
            <w:tcW w:w="294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человек</w:t>
            </w:r>
          </w:p>
        </w:tc>
        <w:tc>
          <w:tcPr>
            <w:tcW w:w="57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/сутки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человек</w:t>
            </w:r>
          </w:p>
        </w:tc>
        <w:tc>
          <w:tcPr>
            <w:tcW w:w="65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/сутки</w:t>
            </w:r>
          </w:p>
        </w:tc>
      </w:tr>
      <w:tr>
        <w:trPr>
          <w:trHeight w:val="20"/>
        </w:trPr>
        <w:tc>
          <w:tcPr>
            <w:tcW w:w="29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сектор</w:t>
            </w:r>
          </w:p>
        </w:tc>
        <w:tc>
          <w:tcPr>
            <w:tcW w:w="82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2,649</w:t>
            </w:r>
          </w:p>
        </w:tc>
        <w:tc>
          <w:tcPr>
            <w:tcW w:w="70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120</w:t>
            </w:r>
          </w:p>
        </w:tc>
        <w:tc>
          <w:tcPr>
            <w:tcW w:w="57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11 241</w:t>
            </w:r>
            <w:r>
              <w:rPr>
                <w:sz w:val="20"/>
                <w:szCs w:val="20"/>
              </w:rPr>
            </w:r>
          </w:p>
        </w:tc>
        <w:tc>
          <w:tcPr>
            <w:tcW w:w="65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636</w:t>
            </w:r>
          </w:p>
        </w:tc>
      </w:tr>
      <w:tr>
        <w:trPr>
          <w:trHeight w:val="20"/>
        </w:trPr>
        <w:tc>
          <w:tcPr>
            <w:tcW w:w="29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жилому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фонду</w:t>
            </w:r>
          </w:p>
        </w:tc>
        <w:tc>
          <w:tcPr>
            <w:tcW w:w="82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636</w:t>
            </w:r>
          </w:p>
        </w:tc>
      </w:tr>
      <w:tr>
        <w:trPr>
          <w:trHeight w:val="20"/>
        </w:trPr>
        <w:tc>
          <w:tcPr>
            <w:tcW w:w="29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Предприятия</w:t>
            </w:r>
          </w:p>
        </w:tc>
        <w:tc>
          <w:tcPr>
            <w:tcW w:w="82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299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</w:t>
            </w:r>
          </w:p>
        </w:tc>
      </w:tr>
      <w:tr>
        <w:trPr>
          <w:trHeight w:val="20"/>
        </w:trPr>
        <w:tc>
          <w:tcPr>
            <w:tcW w:w="29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pc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Неучтенные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расходы</w:t>
            </w:r>
          </w:p>
        </w:tc>
        <w:tc>
          <w:tcPr>
            <w:tcW w:w="82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</w:tr>
      <w:tr>
        <w:trPr>
          <w:trHeight w:val="20"/>
        </w:trPr>
        <w:tc>
          <w:tcPr>
            <w:tcW w:w="1534" w:type="pct"/>
            <w:gridSpan w:val="2"/>
            <w:textDirection w:val="lrTb"/>
            <w:vAlign w:val="top"/>
          </w:tcPr>
          <w:p>
            <w:pPr>
              <w:pStyle w:val="Normal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</w:p>
        </w:tc>
        <w:tc>
          <w:tcPr>
            <w:tcW w:w="82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690</w:t>
            </w:r>
          </w:p>
        </w:tc>
        <w:tc>
          <w:tcPr>
            <w:tcW w:w="702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942</w:t>
            </w:r>
          </w:p>
        </w:tc>
      </w:tr>
    </w:tbl>
    <w:p>
      <w:pPr>
        <w:pStyle w:val="Normal"/>
      </w:pPr>
    </w:p>
    <w:p>
      <w:pPr>
        <w:pStyle w:val="Normal"/>
        <w:ind w:firstLine="709"/>
        <w:jc w:val="both"/>
      </w:pP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водоотведения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время</w:t>
      </w:r>
      <w:r>
        <w:t xml:space="preserve"> </w:t>
      </w:r>
      <w:r>
        <w:t xml:space="preserve">состав</w:t>
      </w:r>
      <w:r>
        <w:t xml:space="preserve"> </w:t>
      </w:r>
      <w:r>
        <w:t xml:space="preserve">и</w:t>
      </w:r>
      <w:r>
        <w:t xml:space="preserve"> </w:t>
      </w:r>
      <w:r>
        <w:t xml:space="preserve">техническое</w:t>
      </w:r>
      <w:r>
        <w:t xml:space="preserve"> </w:t>
      </w:r>
      <w:r>
        <w:t xml:space="preserve">состояние</w:t>
      </w:r>
      <w:r>
        <w:t xml:space="preserve"> </w:t>
      </w:r>
      <w:r>
        <w:t xml:space="preserve">имеющихся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не</w:t>
      </w:r>
      <w:r>
        <w:t xml:space="preserve"> </w:t>
      </w:r>
      <w:r>
        <w:t xml:space="preserve">соответствуют</w:t>
      </w:r>
      <w:r>
        <w:t xml:space="preserve"> </w:t>
      </w:r>
      <w:r>
        <w:t xml:space="preserve">постоянному</w:t>
      </w:r>
      <w:r>
        <w:t xml:space="preserve"> </w:t>
      </w:r>
      <w:r>
        <w:t xml:space="preserve">увеличению</w:t>
      </w:r>
      <w:r>
        <w:t xml:space="preserve"> </w:t>
      </w:r>
      <w:r>
        <w:t xml:space="preserve">объема</w:t>
      </w:r>
      <w:r>
        <w:t xml:space="preserve"> </w:t>
      </w:r>
      <w:r>
        <w:t xml:space="preserve">поступающих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вод.</w:t>
      </w:r>
      <w:r>
        <w:t xml:space="preserve"> </w:t>
      </w:r>
      <w:r>
        <w:t xml:space="preserve">Увеличение</w:t>
      </w:r>
      <w:r>
        <w:t xml:space="preserve"> </w:t>
      </w:r>
      <w:r>
        <w:t xml:space="preserve">пропускной</w:t>
      </w:r>
      <w:r>
        <w:t xml:space="preserve"> </w:t>
      </w:r>
      <w:r>
        <w:t xml:space="preserve">способности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обусловлено</w:t>
      </w:r>
      <w:r>
        <w:t xml:space="preserve"> </w:t>
      </w:r>
      <w:r>
        <w:t xml:space="preserve">планируемым</w:t>
      </w:r>
      <w:r>
        <w:t xml:space="preserve"> </w:t>
      </w:r>
      <w:r>
        <w:t xml:space="preserve">приемом</w:t>
      </w:r>
      <w:r>
        <w:t xml:space="preserve"> </w:t>
      </w:r>
      <w:r>
        <w:t xml:space="preserve">на</w:t>
      </w:r>
      <w:r>
        <w:t xml:space="preserve"> </w:t>
      </w:r>
      <w:r>
        <w:t xml:space="preserve">проектируемые</w:t>
      </w:r>
      <w:r>
        <w:t xml:space="preserve"> </w:t>
      </w:r>
      <w:r>
        <w:t xml:space="preserve">КОС</w:t>
      </w:r>
      <w:r>
        <w:t xml:space="preserve"> </w:t>
      </w:r>
      <w:r>
        <w:t xml:space="preserve">стоков</w:t>
      </w:r>
      <w:r>
        <w:t xml:space="preserve"> </w:t>
      </w:r>
      <w:r>
        <w:t xml:space="preserve">от</w:t>
      </w:r>
      <w:r>
        <w:t xml:space="preserve"> </w:t>
      </w:r>
      <w:r>
        <w:t xml:space="preserve">подкл</w:t>
      </w:r>
      <w:r>
        <w:t xml:space="preserve">ю</w:t>
      </w:r>
      <w:r>
        <w:t xml:space="preserve">чаемых</w:t>
      </w:r>
      <w:r>
        <w:t xml:space="preserve"> </w:t>
      </w:r>
      <w:r>
        <w:t xml:space="preserve">к</w:t>
      </w:r>
      <w:r>
        <w:t xml:space="preserve"> </w:t>
      </w:r>
      <w:r>
        <w:t xml:space="preserve">централизованному</w:t>
      </w:r>
      <w:r>
        <w:t xml:space="preserve"> </w:t>
      </w:r>
      <w:r>
        <w:t xml:space="preserve">водоотведению</w:t>
      </w:r>
      <w:r>
        <w:t xml:space="preserve"> </w:t>
      </w:r>
      <w:r>
        <w:t xml:space="preserve">частной</w:t>
      </w:r>
      <w:r>
        <w:t xml:space="preserve"> </w:t>
      </w:r>
      <w:r>
        <w:t xml:space="preserve">застройки</w:t>
      </w:r>
      <w:r>
        <w:t xml:space="preserve"> </w:t>
      </w:r>
      <w:r>
        <w:t xml:space="preserve">и</w:t>
      </w:r>
      <w:r>
        <w:t xml:space="preserve"> </w:t>
      </w:r>
      <w:r>
        <w:t xml:space="preserve">перспективный</w:t>
      </w:r>
      <w:r>
        <w:t xml:space="preserve"> </w:t>
      </w:r>
      <w:r>
        <w:t xml:space="preserve">объем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от</w:t>
      </w:r>
      <w:r>
        <w:t xml:space="preserve"> </w:t>
      </w:r>
      <w:r>
        <w:t xml:space="preserve">планируемой</w:t>
      </w:r>
      <w:r>
        <w:t xml:space="preserve"> </w:t>
      </w:r>
      <w:r>
        <w:t xml:space="preserve">застройки.</w:t>
      </w:r>
    </w:p>
    <w:p>
      <w:pPr>
        <w:pStyle w:val="Normal"/>
        <w:ind w:firstLine="709"/>
        <w:jc w:val="both"/>
      </w:pPr>
      <w:r>
        <w:t xml:space="preserve">Требуемая</w:t>
      </w:r>
      <w:r>
        <w:t xml:space="preserve"> </w:t>
      </w:r>
      <w:r>
        <w:t xml:space="preserve">расчетная</w:t>
      </w:r>
      <w:r>
        <w:t xml:space="preserve"> </w:t>
      </w:r>
      <w:r>
        <w:t xml:space="preserve">нагрузка</w:t>
      </w:r>
      <w:r>
        <w:t xml:space="preserve"> </w:t>
      </w:r>
      <w:r>
        <w:t xml:space="preserve">на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составит</w:t>
      </w:r>
      <w:r>
        <w:t xml:space="preserve"> </w:t>
      </w:r>
      <w:r>
        <w:t xml:space="preserve">в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с</w:t>
      </w:r>
      <w:r>
        <w:t xml:space="preserve"> </w:t>
      </w:r>
      <w:r>
        <w:t xml:space="preserve">таблицей</w:t>
      </w:r>
      <w:r>
        <w:t xml:space="preserve"> </w:t>
      </w:r>
      <w:r>
        <w:t xml:space="preserve">9</w:t>
      </w:r>
      <w:r>
        <w:t xml:space="preserve">:</w:t>
      </w:r>
    </w:p>
    <w:p>
      <w:pPr>
        <w:pStyle w:val="Normal"/>
        <w:ind w:firstLine="709"/>
        <w:jc w:val="both"/>
      </w:pPr>
      <w:r>
        <w:t xml:space="preserve">Q</w:t>
      </w:r>
      <w:r>
        <w:t xml:space="preserve"> </w:t>
      </w:r>
      <w:r>
        <w:t xml:space="preserve">=</w:t>
      </w:r>
      <w:r>
        <w:t xml:space="preserve"> </w:t>
      </w:r>
      <w:r>
        <w:t xml:space="preserve">Qрасч.</w:t>
      </w:r>
      <w:r>
        <w:t xml:space="preserve"> </w:t>
      </w:r>
      <w:r>
        <w:t xml:space="preserve">*</w:t>
      </w:r>
      <w:r>
        <w:t xml:space="preserve"> </w:t>
      </w:r>
      <w:r>
        <w:t xml:space="preserve">Крезервирования</w:t>
      </w:r>
    </w:p>
    <w:p>
      <w:pPr>
        <w:pStyle w:val="Normal"/>
        <w:ind w:firstLine="709"/>
        <w:jc w:val="both"/>
      </w:pPr>
      <w:r>
        <w:t xml:space="preserve">Q</w:t>
      </w:r>
      <w:r>
        <w:t xml:space="preserve"> </w:t>
      </w:r>
      <w:r>
        <w:t xml:space="preserve">=</w:t>
      </w:r>
      <w:r>
        <w:t xml:space="preserve"> </w:t>
      </w:r>
      <w:r>
        <w:t xml:space="preserve">1,231</w:t>
      </w:r>
      <w:r>
        <w:t xml:space="preserve"> </w:t>
      </w:r>
      <w:r>
        <w:t xml:space="preserve">*</w:t>
      </w:r>
      <w:r>
        <w:t xml:space="preserve"> </w:t>
      </w:r>
      <w:r>
        <w:t xml:space="preserve">1,15</w:t>
      </w:r>
      <w:r>
        <w:t xml:space="preserve"> </w:t>
      </w:r>
      <w:r>
        <w:t xml:space="preserve">=</w:t>
      </w:r>
      <w:r>
        <w:t xml:space="preserve"> </w:t>
      </w:r>
      <w:r>
        <w:t xml:space="preserve">1415</w:t>
      </w:r>
      <w:r>
        <w:t xml:space="preserve"> </w:t>
      </w:r>
      <w:r>
        <w:rPr>
          <w:position w:val="-6"/>
        </w:rPr>
      </w:r>
      <m:oMath>
        <m:r>
          <w:rPr>
            <w:i/>
          </w:rPr>
          <m:t>~</m:t>
        </m:r>
      </m:oMath>
      <w:r>
        <w:fldChar w:fldCharType="separate"/>
      </w:r>
      <w:r>
        <w:t xml:space="preserve"> </w:t>
      </w:r>
      <w:r>
        <w:t xml:space="preserve">1,4</w:t>
      </w:r>
      <w:r>
        <w:t xml:space="preserve"> </w:t>
      </w:r>
      <w:r>
        <w:t xml:space="preserve">тыс.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  <w:r>
        <w:t xml:space="preserve"> </w:t>
      </w:r>
      <w:r>
        <w:t xml:space="preserve">-</w:t>
      </w:r>
      <w:r>
        <w:t xml:space="preserve"> </w:t>
      </w:r>
      <w:r>
        <w:t xml:space="preserve">первая</w:t>
      </w:r>
      <w:r>
        <w:t xml:space="preserve"> </w:t>
      </w:r>
      <w:r>
        <w:t xml:space="preserve">очередь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Q</w:t>
      </w:r>
      <w:r>
        <w:t xml:space="preserve"> </w:t>
      </w:r>
      <w:r>
        <w:t xml:space="preserve">=</w:t>
      </w:r>
      <w:r>
        <w:t xml:space="preserve"> </w:t>
      </w:r>
      <w:r>
        <w:t xml:space="preserve">1,806</w:t>
      </w:r>
      <w:r>
        <w:t xml:space="preserve"> </w:t>
      </w:r>
      <w:r>
        <w:t xml:space="preserve">*</w:t>
      </w:r>
      <w:r>
        <w:t xml:space="preserve"> </w:t>
      </w:r>
      <w:r>
        <w:t xml:space="preserve">1,15</w:t>
      </w:r>
      <w:r>
        <w:t xml:space="preserve"> </w:t>
      </w:r>
      <w:r>
        <w:t xml:space="preserve">=</w:t>
      </w:r>
      <w:r>
        <w:t xml:space="preserve"> </w:t>
      </w:r>
      <w:r>
        <w:t xml:space="preserve">2000</w:t>
      </w:r>
      <w:r>
        <w:t xml:space="preserve"> </w:t>
      </w:r>
      <w:r>
        <w:rPr>
          <w:position w:val="-6"/>
        </w:rPr>
      </w:r>
      <m:oMath>
        <m:r>
          <w:rPr>
            <w:i/>
          </w:rPr>
          <m:t>~</m:t>
        </m:r>
      </m:oMath>
      <w:r>
        <w:fldChar w:fldCharType="separate"/>
      </w:r>
      <w:r>
        <w:t xml:space="preserve"> </w:t>
      </w:r>
      <w:r>
        <w:t xml:space="preserve">2,0</w:t>
      </w:r>
      <w:r>
        <w:t xml:space="preserve"> </w:t>
      </w:r>
      <w:r>
        <w:t xml:space="preserve">тыс.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  <w:r>
        <w:t xml:space="preserve"> </w:t>
      </w:r>
      <w:r>
        <w:t xml:space="preserve">-</w:t>
      </w:r>
      <w:r>
        <w:t xml:space="preserve"> </w:t>
      </w:r>
      <w:r>
        <w:t xml:space="preserve">расчетный</w:t>
      </w:r>
      <w:r>
        <w:t xml:space="preserve"> </w:t>
      </w:r>
      <w:r>
        <w:t xml:space="preserve">срок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Проектная</w:t>
      </w:r>
      <w:r>
        <w:t xml:space="preserve"> </w:t>
      </w:r>
      <w:r>
        <w:t xml:space="preserve">производительность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канализации</w:t>
      </w:r>
      <w:r>
        <w:t xml:space="preserve"> </w:t>
      </w:r>
      <w:r>
        <w:t xml:space="preserve">составляет</w:t>
      </w:r>
      <w:r>
        <w:t xml:space="preserve"> </w:t>
      </w:r>
      <w:r>
        <w:t xml:space="preserve">на</w:t>
      </w:r>
      <w:r>
        <w:t xml:space="preserve"> </w:t>
      </w:r>
      <w:r>
        <w:t xml:space="preserve">данный</w:t>
      </w:r>
      <w:r>
        <w:t xml:space="preserve"> </w:t>
      </w:r>
      <w:r>
        <w:t xml:space="preserve">момент</w:t>
      </w:r>
      <w:r>
        <w:t xml:space="preserve"> </w:t>
      </w:r>
      <w:r>
        <w:t xml:space="preserve">0,92</w:t>
      </w:r>
      <w:r>
        <w:t xml:space="preserve"> </w:t>
      </w:r>
      <w:r>
        <w:t xml:space="preserve">тыс.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/сут.</w:t>
      </w:r>
      <w:r>
        <w:t xml:space="preserve"> </w:t>
      </w:r>
      <w:r>
        <w:t xml:space="preserve">Таким</w:t>
      </w:r>
      <w:r>
        <w:t xml:space="preserve"> </w:t>
      </w:r>
      <w:r>
        <w:t xml:space="preserve">образом,</w:t>
      </w:r>
      <w:r>
        <w:t xml:space="preserve"> </w:t>
      </w:r>
      <w:r>
        <w:t xml:space="preserve">в</w:t>
      </w:r>
      <w:r>
        <w:t xml:space="preserve"> </w:t>
      </w:r>
      <w:r>
        <w:t xml:space="preserve">перспективе</w:t>
      </w:r>
      <w:r>
        <w:t xml:space="preserve"> </w:t>
      </w:r>
      <w:r>
        <w:t xml:space="preserve">дефицит</w:t>
      </w:r>
      <w:r>
        <w:t xml:space="preserve"> </w:t>
      </w:r>
      <w:r>
        <w:t xml:space="preserve">мощности</w:t>
      </w:r>
      <w:r>
        <w:t xml:space="preserve"> </w:t>
      </w:r>
      <w:r>
        <w:t xml:space="preserve">составит</w:t>
      </w:r>
      <w:r>
        <w:t xml:space="preserve"> </w:t>
      </w:r>
      <w:r>
        <w:t xml:space="preserve">как</w:t>
      </w:r>
      <w:r>
        <w:t xml:space="preserve"> </w:t>
      </w:r>
      <w:r>
        <w:t xml:space="preserve">минимум</w:t>
      </w:r>
      <w:r>
        <w:t xml:space="preserve"> </w:t>
      </w:r>
      <w:r>
        <w:t xml:space="preserve">65%.</w:t>
      </w:r>
    </w:p>
    <w:p>
      <w:pPr>
        <w:pStyle w:val="Normal"/>
        <w:ind w:firstLine="709"/>
        <w:jc w:val="both"/>
      </w:pPr>
    </w:p>
    <w:p>
      <w:pPr>
        <w:pStyle w:val="Normal"/>
        <w:jc w:val="center"/>
      </w:pPr>
      <w:bookmarkStart w:id="20" w:name="_Toc406061466"/>
      <w:r>
        <w:t xml:space="preserve">6. </w:t>
      </w:r>
      <w:r>
        <w:t xml:space="preserve">Схемы</w:t>
      </w:r>
      <w:r>
        <w:t xml:space="preserve"> </w:t>
      </w:r>
      <w:r>
        <w:t xml:space="preserve">планируемого</w:t>
      </w:r>
      <w:r>
        <w:t xml:space="preserve"> </w:t>
      </w:r>
      <w:r>
        <w:t xml:space="preserve">размещения</w:t>
      </w:r>
      <w:r>
        <w:t xml:space="preserve"> </w:t>
      </w:r>
      <w:r>
        <w:t xml:space="preserve">объектов</w:t>
      </w:r>
      <w:r>
        <w:t xml:space="preserve"> </w:t>
      </w:r>
      <w:r>
        <w:t xml:space="preserve">централизованной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</w:t>
      </w:r>
      <w:bookmarkEnd w:id="20"/>
    </w:p>
    <w:p>
      <w:pPr>
        <w:pStyle w:val="Normal"/>
      </w:pPr>
    </w:p>
    <w:p>
      <w:pPr>
        <w:pStyle w:val="Normal"/>
        <w:ind w:firstLine="709"/>
        <w:jc w:val="both"/>
      </w:pPr>
      <w:r>
        <w:t xml:space="preserve">С</w:t>
      </w:r>
      <w:r>
        <w:t xml:space="preserve">хемой</w:t>
      </w:r>
      <w:r>
        <w:t xml:space="preserve"> </w:t>
      </w:r>
      <w:r>
        <w:t xml:space="preserve">водоотведения,</w:t>
      </w:r>
      <w:r>
        <w:t xml:space="preserve"> </w:t>
      </w:r>
      <w:r>
        <w:t xml:space="preserve">с</w:t>
      </w:r>
      <w:r>
        <w:t xml:space="preserve"> </w:t>
      </w:r>
      <w:r>
        <w:t xml:space="preserve">учетом</w:t>
      </w:r>
      <w:r>
        <w:t xml:space="preserve"> </w:t>
      </w:r>
      <w:r>
        <w:t xml:space="preserve">прогнозного</w:t>
      </w:r>
      <w:r>
        <w:t xml:space="preserve"> </w:t>
      </w:r>
      <w:r>
        <w:t xml:space="preserve">развития</w:t>
      </w:r>
      <w:r>
        <w:t xml:space="preserve"> </w:t>
      </w:r>
      <w:r>
        <w:t xml:space="preserve">территории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Междуреченский,</w:t>
      </w:r>
      <w:r>
        <w:t xml:space="preserve"> </w:t>
      </w:r>
      <w:r>
        <w:t xml:space="preserve">предусмотренного</w:t>
      </w:r>
      <w:r>
        <w:t xml:space="preserve"> </w:t>
      </w:r>
      <w:r>
        <w:t xml:space="preserve">Генеральным</w:t>
      </w:r>
      <w:r>
        <w:t xml:space="preserve"> </w:t>
      </w:r>
      <w:r>
        <w:t xml:space="preserve">планом,</w:t>
      </w:r>
      <w:r>
        <w:t xml:space="preserve"> </w:t>
      </w:r>
      <w:r>
        <w:t xml:space="preserve">к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предлагается</w:t>
      </w:r>
      <w:r>
        <w:t xml:space="preserve"> </w:t>
      </w:r>
      <w:r>
        <w:t xml:space="preserve">создание</w:t>
      </w:r>
      <w:r>
        <w:t xml:space="preserve"> </w:t>
      </w:r>
      <w:r>
        <w:t xml:space="preserve">на</w:t>
      </w:r>
      <w:r>
        <w:t xml:space="preserve"> </w:t>
      </w:r>
      <w:r>
        <w:t xml:space="preserve">территории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централизованной</w:t>
      </w:r>
      <w:r>
        <w:t xml:space="preserve"> </w:t>
      </w:r>
      <w:r>
        <w:t xml:space="preserve">общесплавной</w:t>
      </w:r>
      <w:r>
        <w:t xml:space="preserve"> </w:t>
      </w:r>
      <w:r>
        <w:t xml:space="preserve">канализации.</w:t>
      </w:r>
      <w:r>
        <w:t xml:space="preserve"> </w:t>
      </w:r>
      <w:r>
        <w:t xml:space="preserve">С</w:t>
      </w:r>
      <w:r>
        <w:t xml:space="preserve"> </w:t>
      </w:r>
      <w:r>
        <w:t xml:space="preserve">этой</w:t>
      </w:r>
      <w:r>
        <w:t xml:space="preserve"> </w:t>
      </w:r>
      <w:r>
        <w:t xml:space="preserve">целью</w:t>
      </w:r>
      <w:r>
        <w:t xml:space="preserve"> </w:t>
      </w:r>
      <w:r>
        <w:t xml:space="preserve">планируется</w:t>
      </w:r>
      <w:r>
        <w:t xml:space="preserve"> </w:t>
      </w:r>
      <w:r>
        <w:t xml:space="preserve">строительство</w:t>
      </w:r>
      <w:r>
        <w:t xml:space="preserve"> </w:t>
      </w:r>
      <w:r>
        <w:t xml:space="preserve">новых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сооружений.</w:t>
      </w:r>
    </w:p>
    <w:p>
      <w:pPr>
        <w:pStyle w:val="Normal"/>
        <w:ind w:firstLine="709"/>
        <w:jc w:val="both"/>
      </w:pPr>
      <w:r>
        <w:t xml:space="preserve">Согласно</w:t>
      </w:r>
      <w:r>
        <w:t xml:space="preserve"> </w:t>
      </w:r>
      <w:r>
        <w:t xml:space="preserve">проекту,</w:t>
      </w:r>
      <w:r>
        <w:t xml:space="preserve"> </w:t>
      </w:r>
      <w:r>
        <w:t xml:space="preserve">площадка</w:t>
      </w:r>
      <w:r>
        <w:t xml:space="preserve"> </w:t>
      </w:r>
      <w:r>
        <w:t xml:space="preserve">для</w:t>
      </w:r>
      <w:r>
        <w:t xml:space="preserve"> </w:t>
      </w:r>
      <w:r>
        <w:t xml:space="preserve">канализационных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располагается</w:t>
      </w:r>
      <w:r>
        <w:t xml:space="preserve"> </w:t>
      </w:r>
      <w:r>
        <w:t xml:space="preserve">в</w:t>
      </w:r>
      <w:r>
        <w:t xml:space="preserve"> </w:t>
      </w:r>
      <w:r>
        <w:t xml:space="preserve">юго-восточной</w:t>
      </w:r>
      <w:r>
        <w:t xml:space="preserve"> </w:t>
      </w:r>
      <w:r>
        <w:t xml:space="preserve">части</w:t>
      </w:r>
      <w:r>
        <w:t xml:space="preserve"> </w:t>
      </w:r>
      <w:r>
        <w:t xml:space="preserve">проектируемой</w:t>
      </w:r>
      <w:r>
        <w:t xml:space="preserve"> </w:t>
      </w:r>
      <w:r>
        <w:t xml:space="preserve">территории,</w:t>
      </w:r>
      <w:r>
        <w:t xml:space="preserve"> </w:t>
      </w:r>
      <w:r>
        <w:t xml:space="preserve">на</w:t>
      </w:r>
      <w:r>
        <w:t xml:space="preserve"> </w:t>
      </w:r>
      <w:r>
        <w:t xml:space="preserve">землях</w:t>
      </w:r>
      <w:r>
        <w:t xml:space="preserve"> </w:t>
      </w:r>
      <w:r>
        <w:t xml:space="preserve">бывшего</w:t>
      </w:r>
      <w:r>
        <w:t xml:space="preserve"> </w:t>
      </w:r>
      <w:r>
        <w:t xml:space="preserve">совхоза</w:t>
      </w:r>
      <w:r>
        <w:t xml:space="preserve"> </w:t>
      </w:r>
      <w:r>
        <w:t xml:space="preserve">«Междуреченский»,</w:t>
      </w:r>
      <w:r>
        <w:t xml:space="preserve"> </w:t>
      </w:r>
      <w:r>
        <w:t xml:space="preserve">что</w:t>
      </w:r>
      <w:r>
        <w:t xml:space="preserve"> </w:t>
      </w:r>
      <w:r>
        <w:t xml:space="preserve">дает</w:t>
      </w:r>
      <w:r>
        <w:t xml:space="preserve"> </w:t>
      </w:r>
      <w:r>
        <w:t xml:space="preserve">возможность</w:t>
      </w:r>
      <w:r>
        <w:t xml:space="preserve"> </w:t>
      </w:r>
      <w:r>
        <w:t xml:space="preserve">организации</w:t>
      </w:r>
      <w:r>
        <w:t xml:space="preserve"> </w:t>
      </w:r>
      <w:r>
        <w:t xml:space="preserve">санитарно-защитной</w:t>
      </w:r>
      <w:r>
        <w:t xml:space="preserve"> </w:t>
      </w:r>
      <w:r>
        <w:t xml:space="preserve">зоны</w:t>
      </w:r>
      <w:r>
        <w:t xml:space="preserve"> </w:t>
      </w:r>
      <w:r>
        <w:t xml:space="preserve">и</w:t>
      </w:r>
      <w:r>
        <w:t xml:space="preserve"> </w:t>
      </w:r>
      <w:r>
        <w:t xml:space="preserve">осуществления</w:t>
      </w:r>
      <w:r>
        <w:t xml:space="preserve"> </w:t>
      </w:r>
      <w:r>
        <w:t xml:space="preserve">выпуска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стоков</w:t>
      </w:r>
      <w:r>
        <w:t xml:space="preserve"> </w:t>
      </w:r>
      <w:r>
        <w:t xml:space="preserve">в</w:t>
      </w:r>
      <w:r>
        <w:t xml:space="preserve"> </w:t>
      </w:r>
      <w:r>
        <w:t xml:space="preserve">протоку</w:t>
      </w:r>
      <w:r>
        <w:t xml:space="preserve"> </w:t>
      </w:r>
      <w:r>
        <w:t xml:space="preserve">Большая</w:t>
      </w:r>
      <w:r>
        <w:t xml:space="preserve"> </w:t>
      </w:r>
      <w:r>
        <w:t xml:space="preserve">речка</w:t>
      </w:r>
      <w:r>
        <w:t xml:space="preserve"> </w:t>
      </w:r>
      <w:r>
        <w:t xml:space="preserve">вниз</w:t>
      </w:r>
      <w:r>
        <w:t xml:space="preserve"> </w:t>
      </w:r>
      <w:r>
        <w:t xml:space="preserve">по</w:t>
      </w:r>
      <w:r>
        <w:t xml:space="preserve"> </w:t>
      </w:r>
      <w:r>
        <w:t xml:space="preserve">течению</w:t>
      </w:r>
      <w:r>
        <w:t xml:space="preserve"> </w:t>
      </w:r>
      <w:r>
        <w:t xml:space="preserve">реки</w:t>
      </w:r>
      <w:r>
        <w:t xml:space="preserve"> </w:t>
      </w:r>
      <w:r>
        <w:t xml:space="preserve">относительно</w:t>
      </w:r>
      <w:r>
        <w:t xml:space="preserve"> </w:t>
      </w:r>
      <w:r>
        <w:t xml:space="preserve">расположения</w:t>
      </w:r>
      <w:r>
        <w:t xml:space="preserve"> </w:t>
      </w:r>
      <w:r>
        <w:t xml:space="preserve">жилой</w:t>
      </w:r>
      <w:r>
        <w:t xml:space="preserve"> </w:t>
      </w:r>
      <w:r>
        <w:t xml:space="preserve">зоны.</w:t>
      </w:r>
    </w:p>
    <w:p>
      <w:pPr>
        <w:pStyle w:val="Normal"/>
        <w:ind w:firstLine="709"/>
        <w:jc w:val="both"/>
      </w:pPr>
      <w:r>
        <w:t xml:space="preserve">Сточные</w:t>
      </w:r>
      <w:r>
        <w:t xml:space="preserve"> </w:t>
      </w:r>
      <w:r>
        <w:t xml:space="preserve">воды</w:t>
      </w:r>
      <w:r>
        <w:t xml:space="preserve"> </w:t>
      </w:r>
      <w:r>
        <w:t xml:space="preserve">коллекторами</w:t>
      </w:r>
      <w:r>
        <w:t xml:space="preserve"> </w:t>
      </w:r>
      <w:r>
        <w:t xml:space="preserve">и</w:t>
      </w:r>
      <w:r>
        <w:t xml:space="preserve"> </w:t>
      </w:r>
      <w:r>
        <w:t xml:space="preserve">проектируемыми</w:t>
      </w:r>
      <w:r>
        <w:t xml:space="preserve"> </w:t>
      </w:r>
      <w:r>
        <w:t xml:space="preserve">промежуточными</w:t>
      </w:r>
      <w:r>
        <w:t xml:space="preserve"> </w:t>
      </w:r>
      <w:r>
        <w:t xml:space="preserve">насосными</w:t>
      </w:r>
      <w:r>
        <w:t xml:space="preserve"> </w:t>
      </w:r>
      <w:r>
        <w:t xml:space="preserve">станциями</w:t>
      </w:r>
      <w:r>
        <w:t xml:space="preserve"> </w:t>
      </w:r>
      <w:r>
        <w:t xml:space="preserve">подаются</w:t>
      </w:r>
      <w:r>
        <w:t xml:space="preserve"> </w:t>
      </w:r>
      <w:r>
        <w:t xml:space="preserve">на</w:t>
      </w:r>
      <w:r>
        <w:t xml:space="preserve"> </w:t>
      </w:r>
      <w:r>
        <w:t xml:space="preserve">ГНС</w:t>
      </w:r>
      <w:r>
        <w:t xml:space="preserve"> </w:t>
      </w:r>
      <w:r>
        <w:t xml:space="preserve">(</w:t>
      </w:r>
      <w:r>
        <w:t xml:space="preserve">КНС-10)</w:t>
      </w:r>
      <w:r>
        <w:t xml:space="preserve"> </w:t>
      </w:r>
      <w:r>
        <w:t xml:space="preserve">-</w:t>
      </w:r>
      <w:r>
        <w:t xml:space="preserve"> </w:t>
      </w:r>
      <w:r>
        <w:t xml:space="preserve">мкр.</w:t>
      </w:r>
      <w:r>
        <w:t xml:space="preserve"> </w:t>
      </w:r>
      <w:r>
        <w:t xml:space="preserve">Молодежный,</w:t>
      </w:r>
      <w:r>
        <w:t xml:space="preserve"> </w:t>
      </w:r>
      <w:r>
        <w:t xml:space="preserve">откуда</w:t>
      </w:r>
      <w:r>
        <w:t xml:space="preserve"> </w:t>
      </w:r>
      <w:r>
        <w:t xml:space="preserve">по</w:t>
      </w:r>
      <w:r>
        <w:t xml:space="preserve"> </w:t>
      </w:r>
      <w:r>
        <w:t xml:space="preserve">напорному</w:t>
      </w:r>
      <w:r>
        <w:t xml:space="preserve"> </w:t>
      </w:r>
      <w:r>
        <w:t xml:space="preserve">коллектору</w:t>
      </w:r>
      <w:r>
        <w:t xml:space="preserve"> </w:t>
      </w:r>
      <w:r>
        <w:t xml:space="preserve">поступают</w:t>
      </w:r>
      <w:r>
        <w:t xml:space="preserve"> </w:t>
      </w:r>
      <w:r>
        <w:t xml:space="preserve">на</w:t>
      </w:r>
      <w:r>
        <w:t xml:space="preserve"> </w:t>
      </w:r>
      <w:r>
        <w:t xml:space="preserve">существующие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КОС-800.</w:t>
      </w:r>
      <w:r>
        <w:t xml:space="preserve"> </w:t>
      </w:r>
      <w:r>
        <w:t xml:space="preserve">Существующие</w:t>
      </w:r>
      <w:r>
        <w:t xml:space="preserve"> </w:t>
      </w:r>
      <w:r>
        <w:t xml:space="preserve">в</w:t>
      </w:r>
      <w:r>
        <w:t xml:space="preserve"> </w:t>
      </w:r>
      <w:r>
        <w:t xml:space="preserve">настоящий</w:t>
      </w:r>
      <w:r>
        <w:t xml:space="preserve"> </w:t>
      </w:r>
      <w:r>
        <w:t xml:space="preserve">момент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Железнодорожного</w:t>
      </w:r>
      <w:r>
        <w:t xml:space="preserve"> </w:t>
      </w:r>
      <w:r>
        <w:t xml:space="preserve">района</w:t>
      </w:r>
      <w:r>
        <w:t xml:space="preserve"> </w:t>
      </w:r>
      <w:r>
        <w:t xml:space="preserve">выводятся</w:t>
      </w:r>
      <w:r>
        <w:t xml:space="preserve"> </w:t>
      </w:r>
      <w:r>
        <w:t xml:space="preserve">из</w:t>
      </w:r>
      <w:r>
        <w:t xml:space="preserve"> </w:t>
      </w:r>
      <w:r>
        <w:t xml:space="preserve">эксплуатации,</w:t>
      </w:r>
      <w:r>
        <w:t xml:space="preserve"> </w:t>
      </w:r>
      <w:r>
        <w:t xml:space="preserve">стоки</w:t>
      </w:r>
      <w:r>
        <w:t xml:space="preserve"> </w:t>
      </w:r>
      <w:r>
        <w:t xml:space="preserve">от</w:t>
      </w:r>
      <w:r>
        <w:t xml:space="preserve"> </w:t>
      </w:r>
      <w:r>
        <w:t xml:space="preserve">этого</w:t>
      </w:r>
      <w:r>
        <w:t xml:space="preserve"> </w:t>
      </w:r>
      <w:r>
        <w:t xml:space="preserve">района</w:t>
      </w:r>
      <w:r>
        <w:t xml:space="preserve"> </w:t>
      </w:r>
      <w:r>
        <w:t xml:space="preserve">также</w:t>
      </w:r>
      <w:r>
        <w:t xml:space="preserve"> </w:t>
      </w:r>
      <w:r>
        <w:t xml:space="preserve">необходимо</w:t>
      </w:r>
      <w:r>
        <w:t xml:space="preserve"> </w:t>
      </w:r>
      <w:r>
        <w:t xml:space="preserve">напр</w:t>
      </w:r>
      <w:r>
        <w:t xml:space="preserve">а</w:t>
      </w:r>
      <w:r>
        <w:t xml:space="preserve">вить</w:t>
      </w:r>
      <w:r>
        <w:t xml:space="preserve"> </w:t>
      </w:r>
      <w:r>
        <w:t xml:space="preserve">на</w:t>
      </w:r>
      <w:r>
        <w:t xml:space="preserve"> </w:t>
      </w:r>
      <w:r>
        <w:t xml:space="preserve">КОС</w:t>
      </w:r>
      <w:r>
        <w:t xml:space="preserve">-800.</w:t>
      </w:r>
      <w:r>
        <w:t xml:space="preserve"> </w:t>
      </w:r>
      <w:r>
        <w:t xml:space="preserve">Очистные</w:t>
      </w:r>
      <w:r>
        <w:t xml:space="preserve"> </w:t>
      </w:r>
      <w:r>
        <w:t xml:space="preserve">сооружения</w:t>
      </w:r>
      <w:r>
        <w:t xml:space="preserve"> </w:t>
      </w:r>
      <w:r>
        <w:t xml:space="preserve">линейной производственно-диспетчерской станции </w:t>
      </w:r>
      <w:r>
        <w:t xml:space="preserve">«Конда»,</w:t>
      </w:r>
      <w:r>
        <w:t xml:space="preserve"> </w:t>
      </w:r>
      <w:r>
        <w:t xml:space="preserve">эксплуатируемые</w:t>
      </w:r>
      <w:r>
        <w:t xml:space="preserve"> </w:t>
      </w:r>
      <w:r>
        <w:t xml:space="preserve">в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время,</w:t>
      </w:r>
      <w:r>
        <w:t xml:space="preserve"> </w:t>
      </w:r>
      <w:r>
        <w:t xml:space="preserve">подлежат</w:t>
      </w:r>
      <w:r>
        <w:t xml:space="preserve"> </w:t>
      </w:r>
      <w:r>
        <w:t xml:space="preserve">увеличению</w:t>
      </w:r>
      <w:r>
        <w:t xml:space="preserve"> </w:t>
      </w:r>
      <w:r>
        <w:t xml:space="preserve">мощности.</w:t>
      </w:r>
    </w:p>
    <w:p>
      <w:pPr>
        <w:pStyle w:val="Normal"/>
        <w:ind w:firstLine="709"/>
        <w:jc w:val="both"/>
      </w:pPr>
      <w:r>
        <w:t xml:space="preserve">Мощность</w:t>
      </w:r>
      <w:r>
        <w:t xml:space="preserve"> </w:t>
      </w:r>
      <w:r>
        <w:t xml:space="preserve">проектируемых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составит</w:t>
      </w:r>
      <w:r>
        <w:t xml:space="preserve"> </w:t>
      </w:r>
      <w:r>
        <w:t xml:space="preserve">2</w:t>
      </w:r>
      <w:r>
        <w:t xml:space="preserve"> </w:t>
      </w:r>
      <w:r>
        <w:t xml:space="preserve">000</w:t>
      </w:r>
      <w:r>
        <w:t xml:space="preserve"> </w:t>
      </w:r>
      <w:r>
        <w:t xml:space="preserve">м</w:t>
      </w:r>
      <w:r>
        <w:rPr>
          <w:vertAlign w:val="superscript"/>
        </w:rPr>
        <w:t xml:space="preserve">3</w:t>
      </w:r>
      <w:r>
        <w:t xml:space="preserve">.</w:t>
      </w:r>
      <w:r>
        <w:t xml:space="preserve"> </w:t>
      </w:r>
    </w:p>
    <w:p>
      <w:pPr>
        <w:pStyle w:val="Normal"/>
        <w:ind w:firstLine="709"/>
        <w:jc w:val="both"/>
      </w:pPr>
    </w:p>
    <w:p>
      <w:pPr>
        <w:pStyle w:val="Normal"/>
        <w:jc w:val="center"/>
      </w:pPr>
      <w:bookmarkStart w:id="21" w:name="_Toc406061467"/>
      <w:r>
        <w:t xml:space="preserve">7. </w:t>
      </w:r>
      <w:r>
        <w:t xml:space="preserve">Перечень</w:t>
      </w:r>
      <w:r>
        <w:t xml:space="preserve"> </w:t>
      </w:r>
      <w:r>
        <w:t xml:space="preserve">основных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по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схемы</w:t>
      </w:r>
      <w:r>
        <w:t xml:space="preserve"> </w:t>
      </w:r>
      <w:r>
        <w:t xml:space="preserve">водоотведения</w:t>
      </w:r>
      <w:bookmarkEnd w:id="21"/>
    </w:p>
    <w:p>
      <w:pPr>
        <w:pStyle w:val="Normal"/>
      </w:pPr>
    </w:p>
    <w:p>
      <w:pPr>
        <w:pStyle w:val="Normal"/>
        <w:ind w:firstLine="709"/>
        <w:jc w:val="both"/>
      </w:pPr>
      <w:r>
        <w:t xml:space="preserve">Целью</w:t>
      </w:r>
      <w:r>
        <w:t xml:space="preserve"> </w:t>
      </w:r>
      <w:r>
        <w:t xml:space="preserve">всех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по</w:t>
      </w:r>
      <w:r>
        <w:t xml:space="preserve"> </w:t>
      </w:r>
      <w:r>
        <w:t xml:space="preserve">новому</w:t>
      </w:r>
      <w:r>
        <w:t xml:space="preserve"> </w:t>
      </w:r>
      <w:r>
        <w:t xml:space="preserve">строительству,</w:t>
      </w:r>
      <w:r>
        <w:t xml:space="preserve"> </w:t>
      </w:r>
      <w:r>
        <w:t xml:space="preserve">реконструкции</w:t>
      </w:r>
      <w:r>
        <w:t xml:space="preserve"> </w:t>
      </w:r>
      <w:r>
        <w:t xml:space="preserve">и</w:t>
      </w:r>
      <w:r>
        <w:t xml:space="preserve"> </w:t>
      </w:r>
      <w:r>
        <w:t xml:space="preserve">техническому</w:t>
      </w:r>
      <w:r>
        <w:t xml:space="preserve"> </w:t>
      </w:r>
      <w:r>
        <w:t xml:space="preserve">перевооружению</w:t>
      </w:r>
      <w:r>
        <w:t xml:space="preserve"> </w:t>
      </w:r>
      <w:r>
        <w:t xml:space="preserve">объектов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является</w:t>
      </w:r>
      <w:r>
        <w:t xml:space="preserve"> </w:t>
      </w:r>
      <w:r>
        <w:t xml:space="preserve">бесперебойное</w:t>
      </w:r>
      <w:r>
        <w:t xml:space="preserve"> </w:t>
      </w:r>
      <w:r>
        <w:t xml:space="preserve">оказание</w:t>
      </w:r>
      <w:r>
        <w:t xml:space="preserve"> </w:t>
      </w:r>
      <w:r>
        <w:t xml:space="preserve">услуги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отвечающей</w:t>
      </w:r>
      <w:r>
        <w:t xml:space="preserve"> </w:t>
      </w:r>
      <w:r>
        <w:t xml:space="preserve">требованиям</w:t>
      </w:r>
      <w:r>
        <w:t xml:space="preserve"> </w:t>
      </w:r>
      <w:r>
        <w:t xml:space="preserve">новых</w:t>
      </w:r>
      <w:r>
        <w:t xml:space="preserve"> </w:t>
      </w:r>
      <w:r>
        <w:t xml:space="preserve">нормативов</w:t>
      </w:r>
      <w:r>
        <w:t xml:space="preserve"> </w:t>
      </w:r>
      <w:r>
        <w:t xml:space="preserve">качества,</w:t>
      </w:r>
      <w:r>
        <w:t xml:space="preserve"> </w:t>
      </w:r>
      <w:r>
        <w:t xml:space="preserve">повышение</w:t>
      </w:r>
      <w:r>
        <w:t xml:space="preserve"> </w:t>
      </w:r>
      <w:r>
        <w:t xml:space="preserve">энергетической</w:t>
      </w:r>
      <w:r>
        <w:t xml:space="preserve"> </w:t>
      </w:r>
      <w:r>
        <w:t xml:space="preserve">эффективности</w:t>
      </w:r>
      <w:r>
        <w:t xml:space="preserve"> </w:t>
      </w:r>
      <w:r>
        <w:t xml:space="preserve">оборудования,</w:t>
      </w:r>
      <w:r>
        <w:t xml:space="preserve"> </w:t>
      </w:r>
      <w:r>
        <w:t xml:space="preserve">контроль</w:t>
      </w:r>
      <w:r>
        <w:t xml:space="preserve"> </w:t>
      </w:r>
      <w:r>
        <w:t xml:space="preserve">и</w:t>
      </w:r>
      <w:r>
        <w:t xml:space="preserve"> </w:t>
      </w:r>
      <w:r>
        <w:t xml:space="preserve">автоматическое</w:t>
      </w:r>
      <w:r>
        <w:t xml:space="preserve"> </w:t>
      </w:r>
      <w:r>
        <w:t xml:space="preserve">регулирование</w:t>
      </w:r>
      <w:r>
        <w:t xml:space="preserve"> </w:t>
      </w:r>
      <w:r>
        <w:t xml:space="preserve">процесса</w:t>
      </w:r>
      <w:r>
        <w:t xml:space="preserve"> </w:t>
      </w:r>
      <w:r>
        <w:t xml:space="preserve">очистки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вод.</w:t>
      </w:r>
    </w:p>
    <w:p>
      <w:pPr>
        <w:pStyle w:val="Normal"/>
        <w:ind w:firstLine="709"/>
        <w:jc w:val="both"/>
      </w:pPr>
      <w:r>
        <w:t xml:space="preserve">Выполнение</w:t>
      </w:r>
      <w:r>
        <w:t xml:space="preserve"> </w:t>
      </w:r>
      <w:r>
        <w:t xml:space="preserve">данных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позволит</w:t>
      </w:r>
      <w:r>
        <w:t xml:space="preserve"> </w:t>
      </w:r>
      <w:r>
        <w:t xml:space="preserve">гарантировать</w:t>
      </w:r>
      <w:r>
        <w:t xml:space="preserve"> </w:t>
      </w:r>
      <w:r>
        <w:t xml:space="preserve">устойчивую,</w:t>
      </w:r>
      <w:r>
        <w:t xml:space="preserve"> </w:t>
      </w:r>
      <w:r>
        <w:t xml:space="preserve">надежную</w:t>
      </w:r>
      <w:r>
        <w:t xml:space="preserve"> </w:t>
      </w:r>
      <w:r>
        <w:t xml:space="preserve">работу</w:t>
      </w:r>
      <w:r>
        <w:t xml:space="preserve"> </w:t>
      </w:r>
      <w:r>
        <w:t xml:space="preserve">очистных</w:t>
      </w:r>
      <w:r>
        <w:t xml:space="preserve"> </w:t>
      </w:r>
      <w:r>
        <w:t xml:space="preserve">сооружений</w:t>
      </w:r>
      <w:r>
        <w:t xml:space="preserve"> </w:t>
      </w:r>
      <w:r>
        <w:t xml:space="preserve">и</w:t>
      </w:r>
      <w:r>
        <w:t xml:space="preserve"> </w:t>
      </w:r>
      <w:r>
        <w:t xml:space="preserve">получать</w:t>
      </w:r>
      <w:r>
        <w:t xml:space="preserve"> </w:t>
      </w:r>
      <w:r>
        <w:t xml:space="preserve">качественную</w:t>
      </w:r>
      <w:r>
        <w:t xml:space="preserve"> </w:t>
      </w:r>
      <w:r>
        <w:t xml:space="preserve">услугу</w:t>
      </w:r>
      <w:r>
        <w:t xml:space="preserve"> </w:t>
      </w:r>
      <w:r>
        <w:t xml:space="preserve">водоотведения.</w:t>
      </w:r>
      <w:r>
        <w:t xml:space="preserve"> </w:t>
      </w:r>
      <w:r>
        <w:t xml:space="preserve">Мероприятия,</w:t>
      </w:r>
      <w:r>
        <w:t xml:space="preserve"> </w:t>
      </w:r>
      <w:r>
        <w:t xml:space="preserve">реализуемые</w:t>
      </w:r>
      <w:r>
        <w:t xml:space="preserve"> </w:t>
      </w:r>
      <w:r>
        <w:t xml:space="preserve">для</w:t>
      </w:r>
      <w:r>
        <w:t xml:space="preserve"> </w:t>
      </w:r>
      <w:r>
        <w:t xml:space="preserve">подключения</w:t>
      </w:r>
      <w:r>
        <w:t xml:space="preserve"> </w:t>
      </w:r>
      <w:r>
        <w:t xml:space="preserve">новых</w:t>
      </w:r>
      <w:r>
        <w:t xml:space="preserve"> </w:t>
      </w:r>
      <w:r>
        <w:t xml:space="preserve">потребителей,</w:t>
      </w:r>
      <w:r>
        <w:t xml:space="preserve"> </w:t>
      </w:r>
      <w:r>
        <w:t xml:space="preserve">разработаны</w:t>
      </w:r>
      <w:r>
        <w:t xml:space="preserve"> </w:t>
      </w:r>
      <w:r>
        <w:t xml:space="preserve">исходя</w:t>
      </w:r>
      <w:r>
        <w:t xml:space="preserve"> </w:t>
      </w:r>
      <w:r>
        <w:t xml:space="preserve">из</w:t>
      </w:r>
      <w:r>
        <w:t xml:space="preserve"> </w:t>
      </w:r>
      <w:r>
        <w:t xml:space="preserve">того,</w:t>
      </w:r>
      <w:r>
        <w:t xml:space="preserve"> </w:t>
      </w:r>
      <w:r>
        <w:t xml:space="preserve">что</w:t>
      </w:r>
      <w:r>
        <w:t xml:space="preserve"> </w:t>
      </w:r>
      <w:r>
        <w:t xml:space="preserve">организация</w:t>
      </w:r>
      <w:r>
        <w:t xml:space="preserve"> </w:t>
      </w:r>
      <w:r>
        <w:t xml:space="preserve">в</w:t>
      </w:r>
      <w:r>
        <w:t xml:space="preserve">одопроводно-канализационного хозяйства</w:t>
      </w:r>
      <w:r>
        <w:t xml:space="preserve"> </w:t>
      </w:r>
      <w:r>
        <w:t xml:space="preserve">обеспечивает</w:t>
      </w:r>
      <w:r>
        <w:t xml:space="preserve"> </w:t>
      </w:r>
      <w:r>
        <w:t xml:space="preserve">требуемую</w:t>
      </w:r>
      <w:r>
        <w:t xml:space="preserve"> </w:t>
      </w:r>
      <w:r>
        <w:t xml:space="preserve">для</w:t>
      </w:r>
      <w:r>
        <w:t xml:space="preserve"> </w:t>
      </w:r>
      <w:r>
        <w:t xml:space="preserve">подключения</w:t>
      </w:r>
      <w:r>
        <w:t xml:space="preserve"> </w:t>
      </w:r>
      <w:r>
        <w:t xml:space="preserve">мощность</w:t>
      </w:r>
      <w:r>
        <w:t xml:space="preserve"> </w:t>
      </w:r>
      <w:r>
        <w:t xml:space="preserve">и</w:t>
      </w:r>
      <w:r>
        <w:t xml:space="preserve"> </w:t>
      </w:r>
      <w:r>
        <w:t xml:space="preserve">производит</w:t>
      </w:r>
      <w:r>
        <w:t xml:space="preserve"> </w:t>
      </w:r>
      <w:r>
        <w:t xml:space="preserve">прокладку</w:t>
      </w:r>
      <w:r>
        <w:t xml:space="preserve"> </w:t>
      </w:r>
      <w:r>
        <w:t xml:space="preserve">сетей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до</w:t>
      </w:r>
      <w:r>
        <w:t xml:space="preserve"> </w:t>
      </w:r>
      <w:r>
        <w:t xml:space="preserve">границ</w:t>
      </w:r>
      <w:r>
        <w:t xml:space="preserve"> </w:t>
      </w:r>
      <w:r>
        <w:t xml:space="preserve">участка</w:t>
      </w:r>
      <w:r>
        <w:t xml:space="preserve"> </w:t>
      </w:r>
      <w:r>
        <w:t xml:space="preserve">застройки.</w:t>
      </w:r>
      <w:r>
        <w:t xml:space="preserve"> </w:t>
      </w:r>
      <w:r>
        <w:t xml:space="preserve">От</w:t>
      </w:r>
      <w:r>
        <w:t xml:space="preserve"> </w:t>
      </w:r>
      <w:r>
        <w:t xml:space="preserve">границ</w:t>
      </w:r>
      <w:r>
        <w:t xml:space="preserve"> </w:t>
      </w:r>
      <w:r>
        <w:t xml:space="preserve">участка</w:t>
      </w:r>
      <w:r>
        <w:t xml:space="preserve"> </w:t>
      </w:r>
      <w:r>
        <w:t xml:space="preserve">застройки</w:t>
      </w:r>
      <w:r>
        <w:t xml:space="preserve"> </w:t>
      </w:r>
      <w:r>
        <w:t xml:space="preserve">и</w:t>
      </w:r>
      <w:r>
        <w:t xml:space="preserve"> </w:t>
      </w:r>
      <w:r>
        <w:t xml:space="preserve">непосредственно</w:t>
      </w:r>
      <w:r>
        <w:t xml:space="preserve"> </w:t>
      </w:r>
      <w:r>
        <w:t xml:space="preserve">до</w:t>
      </w:r>
      <w:r>
        <w:t xml:space="preserve"> </w:t>
      </w:r>
      <w:r>
        <w:t xml:space="preserve">объектов</w:t>
      </w:r>
      <w:r>
        <w:t xml:space="preserve"> </w:t>
      </w:r>
      <w:r>
        <w:t xml:space="preserve">строительства</w:t>
      </w:r>
      <w:r>
        <w:t xml:space="preserve"> </w:t>
      </w:r>
      <w:r>
        <w:t xml:space="preserve">прокладку</w:t>
      </w:r>
      <w:r>
        <w:t xml:space="preserve"> </w:t>
      </w:r>
      <w:r>
        <w:t xml:space="preserve">необходимых</w:t>
      </w:r>
      <w:r>
        <w:t xml:space="preserve"> </w:t>
      </w:r>
      <w:r>
        <w:t xml:space="preserve">коммуникаций</w:t>
      </w:r>
      <w:r>
        <w:t xml:space="preserve"> </w:t>
      </w:r>
      <w:r>
        <w:t xml:space="preserve">осуществляет</w:t>
      </w:r>
      <w:r>
        <w:t xml:space="preserve"> </w:t>
      </w:r>
      <w:r>
        <w:t xml:space="preserve">застройщик.</w:t>
      </w:r>
      <w:r>
        <w:t xml:space="preserve"> </w:t>
      </w:r>
      <w:r>
        <w:t xml:space="preserve">Точка</w:t>
      </w:r>
      <w:r>
        <w:t xml:space="preserve"> </w:t>
      </w:r>
      <w:r>
        <w:t xml:space="preserve">подключения</w:t>
      </w:r>
      <w:r>
        <w:t xml:space="preserve"> </w:t>
      </w:r>
      <w:r>
        <w:t xml:space="preserve">находится</w:t>
      </w:r>
      <w:r>
        <w:t xml:space="preserve"> </w:t>
      </w:r>
      <w:r>
        <w:t xml:space="preserve">на</w:t>
      </w:r>
      <w:r>
        <w:t xml:space="preserve"> </w:t>
      </w:r>
      <w:r>
        <w:t xml:space="preserve">границе</w:t>
      </w:r>
      <w:r>
        <w:t xml:space="preserve"> </w:t>
      </w:r>
      <w:r>
        <w:t xml:space="preserve">участка</w:t>
      </w:r>
      <w:r>
        <w:t xml:space="preserve"> </w:t>
      </w:r>
      <w:r>
        <w:t xml:space="preserve">застройки,</w:t>
      </w:r>
      <w:r>
        <w:t xml:space="preserve"> </w:t>
      </w:r>
      <w:r>
        <w:t xml:space="preserve">что</w:t>
      </w:r>
      <w:r>
        <w:t xml:space="preserve"> </w:t>
      </w:r>
      <w:r>
        <w:t xml:space="preserve">отражается</w:t>
      </w:r>
      <w:r>
        <w:t xml:space="preserve"> </w:t>
      </w:r>
      <w:r>
        <w:t xml:space="preserve">в</w:t>
      </w:r>
      <w:r>
        <w:t xml:space="preserve"> </w:t>
      </w:r>
      <w:r>
        <w:t xml:space="preserve">договоре</w:t>
      </w:r>
      <w:r>
        <w:t xml:space="preserve"> </w:t>
      </w:r>
      <w:r>
        <w:t xml:space="preserve">на</w:t>
      </w:r>
      <w:r>
        <w:t xml:space="preserve"> </w:t>
      </w:r>
      <w:r>
        <w:t xml:space="preserve">подключение.</w:t>
      </w:r>
      <w:r>
        <w:t xml:space="preserve"> </w:t>
      </w:r>
      <w:r>
        <w:t xml:space="preserve">Построенные</w:t>
      </w:r>
      <w:r>
        <w:t xml:space="preserve"> </w:t>
      </w:r>
      <w:r>
        <w:t xml:space="preserve">застройщиком</w:t>
      </w:r>
      <w:r>
        <w:t xml:space="preserve"> </w:t>
      </w:r>
      <w:r>
        <w:t xml:space="preserve">сети</w:t>
      </w:r>
      <w:r>
        <w:t xml:space="preserve"> </w:t>
      </w:r>
      <w:r>
        <w:t xml:space="preserve">передаются</w:t>
      </w:r>
      <w:r>
        <w:t xml:space="preserve"> </w:t>
      </w:r>
      <w:r>
        <w:t xml:space="preserve">в</w:t>
      </w:r>
      <w:r>
        <w:t xml:space="preserve"> </w:t>
      </w:r>
      <w:r>
        <w:t xml:space="preserve">муниципальную</w:t>
      </w:r>
      <w:r>
        <w:t xml:space="preserve"> </w:t>
      </w:r>
      <w:r>
        <w:t xml:space="preserve">собственность</w:t>
      </w:r>
      <w:r>
        <w:t xml:space="preserve"> </w:t>
      </w:r>
      <w:r>
        <w:t xml:space="preserve">в</w:t>
      </w:r>
      <w:r>
        <w:t xml:space="preserve"> </w:t>
      </w:r>
      <w:r>
        <w:t xml:space="preserve">установленном</w:t>
      </w:r>
      <w:r>
        <w:t xml:space="preserve"> </w:t>
      </w:r>
      <w:r>
        <w:t xml:space="preserve">порядке</w:t>
      </w:r>
      <w:r>
        <w:t xml:space="preserve"> </w:t>
      </w:r>
      <w:r>
        <w:t xml:space="preserve">по</w:t>
      </w:r>
      <w:r>
        <w:t xml:space="preserve"> </w:t>
      </w:r>
      <w:r>
        <w:t xml:space="preserve">соглашению</w:t>
      </w:r>
      <w:r>
        <w:t xml:space="preserve"> </w:t>
      </w:r>
      <w:r>
        <w:t xml:space="preserve">сторон.</w:t>
      </w:r>
    </w:p>
    <w:p>
      <w:pPr>
        <w:pStyle w:val="Normal"/>
        <w:ind w:firstLine="709"/>
        <w:jc w:val="both"/>
      </w:pPr>
      <w:r>
        <w:t xml:space="preserve">Объемы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определены</w:t>
      </w:r>
      <w:r>
        <w:t xml:space="preserve"> </w:t>
      </w:r>
      <w:r>
        <w:t xml:space="preserve">укрупненно.</w:t>
      </w:r>
      <w:r>
        <w:t xml:space="preserve"> </w:t>
      </w:r>
      <w:r>
        <w:t xml:space="preserve">Список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на</w:t>
      </w:r>
      <w:r>
        <w:t xml:space="preserve"> </w:t>
      </w:r>
      <w:r>
        <w:t xml:space="preserve">конкретном</w:t>
      </w:r>
      <w:r>
        <w:t xml:space="preserve"> </w:t>
      </w:r>
      <w:r>
        <w:t xml:space="preserve">объекте</w:t>
      </w:r>
      <w:r>
        <w:t xml:space="preserve"> </w:t>
      </w:r>
      <w:r>
        <w:t xml:space="preserve">детализируется</w:t>
      </w:r>
      <w:r>
        <w:t xml:space="preserve"> </w:t>
      </w:r>
      <w:r>
        <w:t xml:space="preserve">после</w:t>
      </w:r>
      <w:r>
        <w:t xml:space="preserve"> </w:t>
      </w:r>
      <w:r>
        <w:t xml:space="preserve">разработки</w:t>
      </w:r>
      <w:r>
        <w:t xml:space="preserve"> </w:t>
      </w:r>
      <w:r>
        <w:t xml:space="preserve">проектно-сметной</w:t>
      </w:r>
      <w:r>
        <w:t xml:space="preserve"> </w:t>
      </w:r>
      <w:r>
        <w:t xml:space="preserve">документации</w:t>
      </w:r>
      <w:r>
        <w:t xml:space="preserve"> </w:t>
      </w:r>
      <w:r>
        <w:t xml:space="preserve">(при</w:t>
      </w:r>
      <w:r>
        <w:t xml:space="preserve"> </w:t>
      </w:r>
      <w:r>
        <w:t xml:space="preserve">необходимости</w:t>
      </w:r>
      <w:r>
        <w:t xml:space="preserve"> </w:t>
      </w:r>
      <w:r>
        <w:t xml:space="preserve">после</w:t>
      </w:r>
      <w:r>
        <w:t xml:space="preserve"> </w:t>
      </w:r>
      <w:r>
        <w:t xml:space="preserve">проведения</w:t>
      </w:r>
      <w:r>
        <w:t xml:space="preserve"> </w:t>
      </w:r>
      <w:r>
        <w:t xml:space="preserve">энергетических</w:t>
      </w:r>
      <w:r>
        <w:t xml:space="preserve"> </w:t>
      </w:r>
      <w:r>
        <w:t xml:space="preserve">обследований).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Для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проектов</w:t>
      </w:r>
      <w:r>
        <w:t xml:space="preserve"> </w:t>
      </w:r>
      <w:r>
        <w:t xml:space="preserve">по</w:t>
      </w:r>
      <w:r>
        <w:t xml:space="preserve"> </w:t>
      </w:r>
      <w:r>
        <w:t xml:space="preserve">водоотведению</w:t>
      </w:r>
      <w:r>
        <w:t xml:space="preserve"> </w:t>
      </w:r>
      <w:r>
        <w:t xml:space="preserve">предлагаются</w:t>
      </w:r>
      <w:r>
        <w:t xml:space="preserve"> </w:t>
      </w:r>
      <w:r>
        <w:t xml:space="preserve">следующие</w:t>
      </w:r>
      <w:r>
        <w:t xml:space="preserve"> </w:t>
      </w:r>
      <w:r>
        <w:t xml:space="preserve">мероприятия:</w:t>
      </w:r>
    </w:p>
    <w:p>
      <w:pPr>
        <w:pStyle w:val="Normal"/>
        <w:ind w:firstLine="709"/>
        <w:jc w:val="both"/>
      </w:pPr>
      <w:r>
        <w:t xml:space="preserve">инженерно-техническая</w:t>
      </w:r>
      <w:r>
        <w:t xml:space="preserve"> </w:t>
      </w:r>
      <w:r>
        <w:t xml:space="preserve">оптимизация</w:t>
      </w:r>
      <w:r>
        <w:t xml:space="preserve"> </w:t>
      </w:r>
      <w:r>
        <w:t xml:space="preserve">коммунальных</w:t>
      </w:r>
      <w:r>
        <w:t xml:space="preserve"> </w:t>
      </w:r>
      <w:r>
        <w:t xml:space="preserve">систем;</w:t>
      </w:r>
    </w:p>
    <w:p>
      <w:pPr>
        <w:pStyle w:val="Normal"/>
        <w:ind w:firstLine="709"/>
        <w:jc w:val="both"/>
      </w:pPr>
      <w:r>
        <w:t xml:space="preserve">строительство,</w:t>
      </w:r>
      <w:r>
        <w:t xml:space="preserve"> </w:t>
      </w:r>
      <w:r>
        <w:t xml:space="preserve">реконструкция,</w:t>
      </w:r>
      <w:r>
        <w:t xml:space="preserve"> </w:t>
      </w:r>
      <w:r>
        <w:t xml:space="preserve">модернизация</w:t>
      </w:r>
      <w:r>
        <w:t xml:space="preserve"> </w:t>
      </w:r>
      <w:r>
        <w:t xml:space="preserve">головных</w:t>
      </w:r>
      <w:r>
        <w:t xml:space="preserve"> </w:t>
      </w:r>
      <w:r>
        <w:t xml:space="preserve">и</w:t>
      </w:r>
      <w:r>
        <w:t xml:space="preserve"> </w:t>
      </w:r>
      <w:r>
        <w:t xml:space="preserve">линейных</w:t>
      </w:r>
      <w:r>
        <w:t xml:space="preserve"> </w:t>
      </w:r>
      <w:r>
        <w:t xml:space="preserve">объектов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водоотведения.</w:t>
      </w:r>
    </w:p>
    <w:p>
      <w:pPr>
        <w:pStyle w:val="Normal"/>
        <w:ind w:firstLine="709"/>
        <w:jc w:val="both"/>
      </w:pPr>
      <w:r>
        <w:t xml:space="preserve">Финансовые</w:t>
      </w:r>
      <w:r>
        <w:t xml:space="preserve"> </w:t>
      </w:r>
      <w:r>
        <w:t xml:space="preserve">потребности</w:t>
      </w:r>
      <w:r>
        <w:t xml:space="preserve"> </w:t>
      </w:r>
      <w:r>
        <w:t xml:space="preserve">по</w:t>
      </w:r>
      <w:r>
        <w:t xml:space="preserve"> </w:t>
      </w:r>
      <w:r>
        <w:t xml:space="preserve">величине</w:t>
      </w:r>
      <w:r>
        <w:t xml:space="preserve"> </w:t>
      </w:r>
      <w:r>
        <w:t xml:space="preserve">инвестиций</w:t>
      </w:r>
      <w:r>
        <w:t xml:space="preserve"> </w:t>
      </w:r>
      <w:r>
        <w:t xml:space="preserve">в</w:t>
      </w:r>
      <w:r>
        <w:t xml:space="preserve"> </w:t>
      </w:r>
      <w:r>
        <w:t xml:space="preserve">новое</w:t>
      </w:r>
      <w:r>
        <w:t xml:space="preserve"> </w:t>
      </w:r>
      <w:r>
        <w:t xml:space="preserve">строительство,</w:t>
      </w:r>
      <w:r>
        <w:t xml:space="preserve"> </w:t>
      </w:r>
      <w:r>
        <w:t xml:space="preserve">реконструкцию</w:t>
      </w:r>
      <w:r>
        <w:t xml:space="preserve"> </w:t>
      </w:r>
      <w:r>
        <w:t xml:space="preserve">и</w:t>
      </w:r>
      <w:r>
        <w:t xml:space="preserve"> </w:t>
      </w:r>
      <w:r>
        <w:t xml:space="preserve">модернизацию</w:t>
      </w:r>
      <w:r>
        <w:t xml:space="preserve"> </w:t>
      </w:r>
      <w:r>
        <w:t xml:space="preserve">головных</w:t>
      </w:r>
      <w:r>
        <w:t xml:space="preserve"> </w:t>
      </w:r>
      <w:r>
        <w:t xml:space="preserve">объектов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и</w:t>
      </w:r>
      <w:r>
        <w:t xml:space="preserve"> </w:t>
      </w:r>
      <w:r>
        <w:t xml:space="preserve">предложения</w:t>
      </w:r>
      <w:r>
        <w:t xml:space="preserve"> </w:t>
      </w:r>
      <w:r>
        <w:t xml:space="preserve">по</w:t>
      </w:r>
      <w:r>
        <w:t xml:space="preserve"> </w:t>
      </w:r>
      <w:r>
        <w:t xml:space="preserve">строительству</w:t>
      </w:r>
      <w:r>
        <w:t xml:space="preserve"> </w:t>
      </w:r>
      <w:r>
        <w:t xml:space="preserve">реконструкции</w:t>
      </w:r>
      <w:r>
        <w:t xml:space="preserve"> </w:t>
      </w:r>
      <w:r>
        <w:t xml:space="preserve">и</w:t>
      </w:r>
      <w:r>
        <w:t xml:space="preserve"> </w:t>
      </w:r>
      <w:r>
        <w:t xml:space="preserve">модернизации</w:t>
      </w:r>
      <w:r>
        <w:t xml:space="preserve"> </w:t>
      </w:r>
      <w:r>
        <w:t xml:space="preserve">линейных</w:t>
      </w:r>
      <w:r>
        <w:t xml:space="preserve"> </w:t>
      </w:r>
      <w:r>
        <w:t xml:space="preserve">объектов</w:t>
      </w:r>
      <w:r>
        <w:t xml:space="preserve"> </w:t>
      </w:r>
      <w:r>
        <w:t xml:space="preserve">систем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разработаны</w:t>
      </w:r>
      <w:r>
        <w:t xml:space="preserve"> </w:t>
      </w:r>
      <w:r>
        <w:t xml:space="preserve">с</w:t>
      </w:r>
      <w:r>
        <w:t xml:space="preserve"> </w:t>
      </w:r>
      <w:r>
        <w:t xml:space="preserve">учетом</w:t>
      </w:r>
      <w:r>
        <w:t xml:space="preserve"> </w:t>
      </w:r>
      <w:r>
        <w:t xml:space="preserve">сведений,</w:t>
      </w:r>
      <w:r>
        <w:t xml:space="preserve"> </w:t>
      </w:r>
      <w:r>
        <w:t xml:space="preserve">содержащих:</w:t>
      </w:r>
    </w:p>
    <w:p>
      <w:pPr>
        <w:pStyle w:val="Normal"/>
        <w:ind w:firstLine="709"/>
        <w:jc w:val="both"/>
      </w:pPr>
      <w:r>
        <w:t xml:space="preserve">описание</w:t>
      </w:r>
      <w:r>
        <w:t xml:space="preserve"> </w:t>
      </w:r>
      <w:r>
        <w:t xml:space="preserve">вариантов</w:t>
      </w:r>
      <w:r>
        <w:t xml:space="preserve"> </w:t>
      </w:r>
      <w:r>
        <w:t xml:space="preserve">маршрутов</w:t>
      </w:r>
      <w:r>
        <w:t xml:space="preserve"> </w:t>
      </w:r>
      <w:r>
        <w:t xml:space="preserve">прохождения</w:t>
      </w:r>
      <w:r>
        <w:t xml:space="preserve"> </w:t>
      </w:r>
      <w:r>
        <w:t xml:space="preserve">линейного</w:t>
      </w:r>
      <w:r>
        <w:t xml:space="preserve"> </w:t>
      </w:r>
      <w:r>
        <w:t xml:space="preserve">объекта</w:t>
      </w:r>
      <w:r>
        <w:t xml:space="preserve"> </w:t>
      </w:r>
      <w:r>
        <w:t xml:space="preserve">по</w:t>
      </w:r>
      <w:r>
        <w:t xml:space="preserve"> </w:t>
      </w:r>
      <w:r>
        <w:t xml:space="preserve">территории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(</w:t>
      </w:r>
      <w:r>
        <w:t xml:space="preserve">далее</w:t>
      </w:r>
      <w:r>
        <w:t xml:space="preserve"> </w:t>
      </w:r>
      <w:r>
        <w:t xml:space="preserve">-</w:t>
      </w:r>
      <w:r>
        <w:t xml:space="preserve"> </w:t>
      </w:r>
      <w:r>
        <w:t xml:space="preserve">трасса);</w:t>
      </w:r>
    </w:p>
    <w:p>
      <w:pPr>
        <w:pStyle w:val="Normal"/>
        <w:ind w:firstLine="709"/>
        <w:jc w:val="both"/>
      </w:pPr>
      <w:r>
        <w:t xml:space="preserve">места</w:t>
      </w:r>
      <w:r>
        <w:t xml:space="preserve"> </w:t>
      </w:r>
      <w:r>
        <w:t xml:space="preserve">размещения</w:t>
      </w:r>
      <w:r>
        <w:t xml:space="preserve"> </w:t>
      </w:r>
      <w:r>
        <w:t xml:space="preserve">насосных</w:t>
      </w:r>
      <w:r>
        <w:t xml:space="preserve"> </w:t>
      </w:r>
      <w:r>
        <w:t xml:space="preserve">станций;</w:t>
      </w:r>
    </w:p>
    <w:p>
      <w:pPr>
        <w:pStyle w:val="Normal"/>
        <w:ind w:firstLine="709"/>
        <w:jc w:val="both"/>
      </w:pPr>
      <w:r>
        <w:t xml:space="preserve">исходные</w:t>
      </w:r>
      <w:r>
        <w:t xml:space="preserve"> </w:t>
      </w:r>
      <w:r>
        <w:t xml:space="preserve">технические</w:t>
      </w:r>
      <w:r>
        <w:t xml:space="preserve"> </w:t>
      </w:r>
      <w:r>
        <w:t xml:space="preserve">требования</w:t>
      </w:r>
      <w:r>
        <w:t xml:space="preserve"> </w:t>
      </w:r>
      <w:r>
        <w:t xml:space="preserve">к</w:t>
      </w:r>
      <w:r>
        <w:t xml:space="preserve"> </w:t>
      </w:r>
      <w:r>
        <w:t xml:space="preserve">линейной</w:t>
      </w:r>
      <w:r>
        <w:t xml:space="preserve"> </w:t>
      </w:r>
      <w:r>
        <w:t xml:space="preserve">части</w:t>
      </w:r>
      <w:r>
        <w:t xml:space="preserve"> </w:t>
      </w:r>
      <w:r>
        <w:t xml:space="preserve">сетей</w:t>
      </w:r>
      <w:r>
        <w:t xml:space="preserve"> </w:t>
      </w:r>
      <w:r>
        <w:t xml:space="preserve">водоотведения;</w:t>
      </w:r>
    </w:p>
    <w:p>
      <w:pPr>
        <w:pStyle w:val="Normal"/>
        <w:ind w:firstLine="709"/>
        <w:jc w:val="both"/>
      </w:pPr>
      <w:r>
        <w:t xml:space="preserve">техническую</w:t>
      </w:r>
      <w:r>
        <w:t xml:space="preserve"> </w:t>
      </w:r>
      <w:r>
        <w:t xml:space="preserve">характеристику</w:t>
      </w:r>
      <w:r>
        <w:t xml:space="preserve"> </w:t>
      </w:r>
      <w:r>
        <w:t xml:space="preserve">объекта</w:t>
      </w:r>
      <w:r>
        <w:t xml:space="preserve"> </w:t>
      </w:r>
      <w:r>
        <w:t xml:space="preserve">(категория,</w:t>
      </w:r>
      <w:r>
        <w:t xml:space="preserve"> </w:t>
      </w:r>
      <w:r>
        <w:t xml:space="preserve">протяженность,</w:t>
      </w:r>
      <w:r>
        <w:t xml:space="preserve"> </w:t>
      </w:r>
      <w:r>
        <w:t xml:space="preserve">диаметр</w:t>
      </w:r>
      <w:r>
        <w:t xml:space="preserve"> </w:t>
      </w:r>
      <w:r>
        <w:t xml:space="preserve">трубопровода,</w:t>
      </w:r>
      <w:r>
        <w:t xml:space="preserve"> </w:t>
      </w:r>
      <w:r>
        <w:t xml:space="preserve">объем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и</w:t>
      </w:r>
      <w:r>
        <w:t xml:space="preserve"> </w:t>
      </w:r>
      <w:r>
        <w:t xml:space="preserve">тому подобное</w:t>
      </w:r>
      <w:r>
        <w:t xml:space="preserve">).</w:t>
      </w:r>
    </w:p>
    <w:p>
      <w:pPr>
        <w:pStyle w:val="Normal"/>
        <w:ind w:firstLine="709"/>
        <w:jc w:val="both"/>
      </w:pPr>
      <w:r>
        <w:t xml:space="preserve">Оценка</w:t>
      </w:r>
      <w:r>
        <w:t xml:space="preserve"> </w:t>
      </w:r>
      <w:r>
        <w:t xml:space="preserve">капитальных</w:t>
      </w:r>
      <w:r>
        <w:t xml:space="preserve"> </w:t>
      </w:r>
      <w:r>
        <w:t xml:space="preserve">вложений</w:t>
      </w:r>
      <w:r>
        <w:t xml:space="preserve"> </w:t>
      </w:r>
      <w:r>
        <w:t xml:space="preserve">в</w:t>
      </w:r>
      <w:r>
        <w:t xml:space="preserve"> </w:t>
      </w:r>
      <w:r>
        <w:t xml:space="preserve">строительство,</w:t>
      </w:r>
      <w:r>
        <w:t xml:space="preserve"> </w:t>
      </w:r>
      <w:r>
        <w:t xml:space="preserve">реконструкцию</w:t>
      </w:r>
      <w:r>
        <w:t xml:space="preserve"> </w:t>
      </w:r>
      <w:r>
        <w:t xml:space="preserve">и</w:t>
      </w:r>
      <w:r>
        <w:t xml:space="preserve"> </w:t>
      </w:r>
      <w:r>
        <w:t xml:space="preserve">модернизацию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представлена</w:t>
      </w:r>
      <w:r>
        <w:t xml:space="preserve"> </w:t>
      </w:r>
      <w:r>
        <w:t xml:space="preserve">в</w:t>
      </w:r>
      <w:r>
        <w:t xml:space="preserve"> </w:t>
      </w:r>
      <w:r>
        <w:t xml:space="preserve">таблице</w:t>
      </w:r>
      <w:r>
        <w:t xml:space="preserve"> </w:t>
      </w:r>
      <w:r>
        <w:t xml:space="preserve">10.</w:t>
      </w:r>
    </w:p>
    <w:p>
      <w:pPr>
        <w:pStyle w:val="Normal"/>
        <w:ind w:firstLine="709"/>
        <w:jc w:val="both"/>
      </w:pPr>
    </w:p>
    <w:p>
      <w:pPr>
        <w:pStyle w:val="Normal"/>
        <w:jc w:val="right"/>
      </w:pPr>
      <w:r>
        <w:t xml:space="preserve">Таблица</w:t>
      </w:r>
      <w:r>
        <w:t xml:space="preserve"> </w:t>
      </w:r>
      <w:r>
        <w:t xml:space="preserve">10</w:t>
      </w:r>
    </w:p>
    <w:p>
      <w:pPr>
        <w:pStyle w:val="Normal"/>
        <w:jc w:val="right"/>
      </w:pPr>
    </w:p>
    <w:p>
      <w:pPr>
        <w:pStyle w:val="Normal"/>
        <w:jc w:val="center"/>
      </w:pPr>
      <w:r>
        <w:t xml:space="preserve">Оценка</w:t>
      </w:r>
      <w:r>
        <w:t xml:space="preserve"> </w:t>
      </w:r>
      <w:r>
        <w:t xml:space="preserve">капитальных</w:t>
      </w:r>
      <w:r>
        <w:t xml:space="preserve"> </w:t>
      </w:r>
      <w:r>
        <w:t xml:space="preserve">вложений</w:t>
      </w:r>
      <w:r>
        <w:t xml:space="preserve"> </w:t>
      </w:r>
      <w:r>
        <w:t xml:space="preserve">в</w:t>
      </w:r>
      <w:r>
        <w:t xml:space="preserve"> </w:t>
      </w:r>
      <w:r>
        <w:t xml:space="preserve">новое</w:t>
      </w:r>
      <w:r>
        <w:t xml:space="preserve"> </w:t>
      </w:r>
      <w:r>
        <w:t xml:space="preserve">строительство,</w:t>
      </w:r>
      <w:r>
        <w:t xml:space="preserve"> </w:t>
      </w:r>
      <w:r>
        <w:t xml:space="preserve">реконструкцию</w:t>
      </w:r>
      <w:r>
        <w:t xml:space="preserve"> </w:t>
      </w:r>
      <w:r>
        <w:t xml:space="preserve">и</w:t>
      </w:r>
      <w:r>
        <w:t xml:space="preserve"> </w:t>
      </w:r>
      <w:r>
        <w:t xml:space="preserve">модернизацию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</w:t>
      </w:r>
    </w:p>
    <w:p>
      <w:pPr>
        <w:pStyle w:val="Normal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1981"/>
        <w:gridCol w:w="873"/>
        <w:gridCol w:w="651"/>
        <w:gridCol w:w="761"/>
        <w:gridCol w:w="761"/>
        <w:gridCol w:w="761"/>
        <w:gridCol w:w="651"/>
        <w:gridCol w:w="761"/>
        <w:gridCol w:w="761"/>
        <w:gridCol w:w="651"/>
        <w:gridCol w:w="656"/>
      </w:tblGrid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инвестиционного проекта, мероприятия</w:t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2017-2025 годы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год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год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год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год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год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год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год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год</w:t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 год</w:t>
            </w:r>
          </w:p>
        </w:tc>
      </w:tr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tcW w:w="5000" w:type="pct"/>
            <w:gridSpan w:val="12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Приобретение нового оборудования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</w:t>
            </w:r>
            <w:r>
              <w:rPr>
                <w:sz w:val="18"/>
                <w:szCs w:val="18"/>
              </w:rPr>
              <w:t xml:space="preserve">е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  <w:t xml:space="preserve">енизаторских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машин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ед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500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Обновление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основных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КНС</w:t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tcW w:w="5000" w:type="pct"/>
            <w:gridSpan w:val="12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Новое строительство и реконструкция головных объектов</w:t>
            </w:r>
          </w:p>
        </w:tc>
      </w:tr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разработка </w:t>
            </w:r>
            <w:r>
              <w:rPr>
                <w:sz w:val="18"/>
                <w:szCs w:val="18"/>
              </w:rPr>
              <w:t xml:space="preserve">проектно-сметной</w:t>
            </w:r>
            <w:r>
              <w:rPr>
                <w:sz w:val="18"/>
                <w:szCs w:val="18"/>
              </w:rPr>
              <w:t xml:space="preserve"> документаци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очистных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сооружений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КОС-800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мощности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  <w:vertAlign w:val="superscript"/>
              </w:rPr>
              <w:t xml:space="preserve">3</w:t>
            </w:r>
            <w:r>
              <w:rPr>
                <w:sz w:val="18"/>
                <w:szCs w:val="18"/>
              </w:rPr>
              <w:t xml:space="preserve">/сут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000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000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000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комплексной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блочной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КНС,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районе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ИРП</w:t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500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500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комплексной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блочной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КНС,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районе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Маяковского</w:t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500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500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комплексной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блочной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ГНС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перенаправлением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стоков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КОС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800</w:t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156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800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356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комплексной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блочной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КНС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Лесная</w:t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800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800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Прокладка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канализационного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коллектора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КНС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Устье-Аха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ГНС</w:t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200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200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2.7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ind w:right="-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Прокладка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канализационного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коллектора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ГНС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  <w:p>
            <w:pPr>
              <w:pStyle w:val="Normal"/>
              <w:ind w:right="-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ул.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Нефтепроводн</w:t>
            </w:r>
            <w:r>
              <w:rPr>
                <w:sz w:val="18"/>
                <w:szCs w:val="18"/>
              </w:rPr>
              <w:t xml:space="preserve">ая</w:t>
            </w:r>
            <w:r>
              <w:rPr>
                <w:sz w:val="18"/>
                <w:szCs w:val="18"/>
              </w:rPr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900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900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2.8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Прокладка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канализационного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коллектора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района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ИРП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КНС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ул.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Волгоградская</w:t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000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000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2.9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Прокладка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канализационного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коллектора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КНС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Маяковского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напорного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</w:t>
            </w:r>
            <w:r>
              <w:rPr>
                <w:sz w:val="18"/>
                <w:szCs w:val="18"/>
              </w:rPr>
              <w:t xml:space="preserve">л</w:t>
            </w:r>
            <w:r>
              <w:rPr>
                <w:sz w:val="18"/>
                <w:szCs w:val="18"/>
              </w:rPr>
              <w:t xml:space="preserve">лектора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ул.</w:t>
            </w:r>
            <w:r>
              <w:rPr>
                <w:sz w:val="18"/>
                <w:szCs w:val="18"/>
              </w:rPr>
              <w:t xml:space="preserve"> Дзержинского</w:t>
            </w:r>
            <w:r>
              <w:rPr>
                <w:sz w:val="18"/>
                <w:szCs w:val="18"/>
              </w:rPr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000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000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2.10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W w:w="1005" w:type="pct"/>
            <w:textDirection w:val="lrTb"/>
            <w:vAlign w:val="top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сетей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высокой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степенью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износа</w:t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124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236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236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236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236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236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236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236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236</w:t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236</w:t>
            </w:r>
          </w:p>
        </w:tc>
      </w:tr>
      <w:tr>
        <w:trPr>
          <w:trHeight w:val="68"/>
        </w:trPr>
        <w:tc>
          <w:tcPr>
            <w:tcW w:w="1304" w:type="pct"/>
            <w:gridSpan w:val="2"/>
            <w:textDirection w:val="lrTb"/>
            <w:vAlign w:val="top"/>
          </w:tcPr>
          <w:p>
            <w:pPr>
              <w:pStyle w:val="Normal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того</w:t>
            </w:r>
            <w:r>
              <w:rPr>
                <w:sz w:val="18"/>
                <w:szCs w:val="18"/>
              </w:rPr>
            </w:r>
          </w:p>
        </w:tc>
        <w:tc>
          <w:tcPr>
            <w:tcW w:w="44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580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236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636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036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092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436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936</w:t>
            </w:r>
          </w:p>
        </w:tc>
        <w:tc>
          <w:tcPr>
            <w:tcW w:w="386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236</w:t>
            </w:r>
          </w:p>
        </w:tc>
        <w:tc>
          <w:tcPr>
            <w:tcW w:w="330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236</w:t>
            </w:r>
          </w:p>
        </w:tc>
        <w:tc>
          <w:tcPr>
            <w:tcW w:w="33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236</w:t>
            </w:r>
          </w:p>
        </w:tc>
      </w:tr>
    </w:tbl>
    <w:p>
      <w:pPr>
        <w:pStyle w:val="Normal"/>
      </w:pPr>
    </w:p>
    <w:p>
      <w:pPr>
        <w:pStyle w:val="Normal"/>
        <w:jc w:val="center"/>
      </w:pPr>
      <w:bookmarkStart w:id="22" w:name="_Toc406061468"/>
      <w:r>
        <w:t xml:space="preserve">8. </w:t>
      </w:r>
      <w:r>
        <w:t xml:space="preserve">Оценка</w:t>
      </w:r>
      <w:r>
        <w:t xml:space="preserve"> </w:t>
      </w:r>
      <w:r>
        <w:t xml:space="preserve">капитальных</w:t>
      </w:r>
      <w:r>
        <w:t xml:space="preserve"> </w:t>
      </w:r>
      <w:r>
        <w:t xml:space="preserve">вложений</w:t>
      </w:r>
      <w:r>
        <w:t xml:space="preserve"> </w:t>
      </w:r>
      <w:r>
        <w:t xml:space="preserve">в</w:t>
      </w:r>
      <w:r>
        <w:t xml:space="preserve"> </w:t>
      </w:r>
      <w:r>
        <w:t xml:space="preserve">новое</w:t>
      </w:r>
      <w:r>
        <w:t xml:space="preserve"> </w:t>
      </w:r>
      <w:r>
        <w:t xml:space="preserve">строительство,</w:t>
      </w:r>
      <w:r>
        <w:t xml:space="preserve"> </w:t>
      </w:r>
      <w:r>
        <w:t xml:space="preserve">реконструкцию</w:t>
      </w:r>
      <w:r>
        <w:t xml:space="preserve"> </w:t>
      </w:r>
      <w:r>
        <w:t xml:space="preserve">и</w:t>
      </w:r>
      <w:r>
        <w:t xml:space="preserve"> </w:t>
      </w:r>
      <w:r>
        <w:t xml:space="preserve">модернизацию</w:t>
      </w:r>
      <w:r>
        <w:t xml:space="preserve"> </w:t>
      </w:r>
      <w:r>
        <w:t xml:space="preserve">объектов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</w:t>
      </w:r>
      <w:bookmarkEnd w:id="22"/>
    </w:p>
    <w:p>
      <w:pPr>
        <w:pStyle w:val="Normal"/>
        <w:jc w:val="center"/>
      </w:pPr>
    </w:p>
    <w:p>
      <w:pPr>
        <w:pStyle w:val="Normal"/>
        <w:ind w:firstLine="709"/>
        <w:jc w:val="both"/>
      </w:pPr>
      <w:r>
        <w:t xml:space="preserve">Постоянное</w:t>
      </w:r>
      <w:r>
        <w:t xml:space="preserve"> </w:t>
      </w:r>
      <w:r>
        <w:t xml:space="preserve">недофинансирование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по</w:t>
      </w:r>
      <w:r>
        <w:t xml:space="preserve"> </w:t>
      </w:r>
      <w:r>
        <w:t xml:space="preserve">реконструкции</w:t>
      </w:r>
      <w:r>
        <w:t xml:space="preserve"> </w:t>
      </w:r>
      <w:r>
        <w:t xml:space="preserve">и</w:t>
      </w:r>
      <w:r>
        <w:t xml:space="preserve"> </w:t>
      </w:r>
      <w:r>
        <w:t xml:space="preserve">строительству</w:t>
      </w:r>
      <w:r>
        <w:t xml:space="preserve"> </w:t>
      </w:r>
      <w:r>
        <w:t xml:space="preserve">новых</w:t>
      </w:r>
      <w:r>
        <w:t xml:space="preserve"> </w:t>
      </w:r>
      <w:r>
        <w:t xml:space="preserve">объектов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и</w:t>
      </w:r>
      <w:r>
        <w:t xml:space="preserve"> </w:t>
      </w:r>
      <w:r>
        <w:t xml:space="preserve">очистки</w:t>
      </w:r>
      <w:r>
        <w:t xml:space="preserve"> </w:t>
      </w:r>
      <w:r>
        <w:t xml:space="preserve">сточных</w:t>
      </w:r>
      <w:r>
        <w:t xml:space="preserve"> </w:t>
      </w:r>
      <w:r>
        <w:t xml:space="preserve">вод</w:t>
      </w:r>
      <w:r>
        <w:t xml:space="preserve"> </w:t>
      </w:r>
      <w:r>
        <w:t xml:space="preserve">привело</w:t>
      </w:r>
      <w:r>
        <w:t xml:space="preserve"> </w:t>
      </w:r>
      <w:r>
        <w:t xml:space="preserve">к</w:t>
      </w:r>
      <w:r>
        <w:t xml:space="preserve"> </w:t>
      </w:r>
      <w:r>
        <w:t xml:space="preserve">неудовлетворительному</w:t>
      </w:r>
      <w:r>
        <w:t xml:space="preserve"> </w:t>
      </w:r>
      <w:r>
        <w:t xml:space="preserve">состоянию</w:t>
      </w:r>
      <w:r>
        <w:t xml:space="preserve"> </w:t>
      </w:r>
      <w:r>
        <w:t xml:space="preserve">отрасли.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Существующее</w:t>
      </w:r>
      <w:r>
        <w:t xml:space="preserve"> </w:t>
      </w:r>
      <w:r>
        <w:t xml:space="preserve">положение</w:t>
      </w:r>
      <w:r>
        <w:t xml:space="preserve"> </w:t>
      </w:r>
      <w:r>
        <w:t xml:space="preserve">в</w:t>
      </w:r>
      <w:r>
        <w:t xml:space="preserve"> </w:t>
      </w:r>
      <w:r>
        <w:t xml:space="preserve">жилищно-коммунальном</w:t>
      </w:r>
      <w:r>
        <w:t xml:space="preserve"> </w:t>
      </w:r>
      <w:r>
        <w:t xml:space="preserve">комплексе</w:t>
      </w:r>
      <w:r>
        <w:t xml:space="preserve"> </w:t>
      </w:r>
      <w:r>
        <w:t xml:space="preserve">достаточно</w:t>
      </w:r>
      <w:r>
        <w:t xml:space="preserve"> </w:t>
      </w:r>
      <w:r>
        <w:t xml:space="preserve">сложное,</w:t>
      </w:r>
      <w:r>
        <w:t xml:space="preserve"> </w:t>
      </w:r>
      <w:r>
        <w:t xml:space="preserve">несмотря</w:t>
      </w:r>
      <w:r>
        <w:t xml:space="preserve"> </w:t>
      </w:r>
      <w:r>
        <w:t xml:space="preserve">на</w:t>
      </w:r>
      <w:r>
        <w:t xml:space="preserve"> </w:t>
      </w:r>
      <w:r>
        <w:t xml:space="preserve">принимаемые</w:t>
      </w:r>
      <w:r>
        <w:t xml:space="preserve"> </w:t>
      </w:r>
      <w:r>
        <w:t xml:space="preserve">меры</w:t>
      </w:r>
      <w:r>
        <w:t xml:space="preserve"> </w:t>
      </w:r>
      <w:r>
        <w:t xml:space="preserve">по</w:t>
      </w:r>
      <w:r>
        <w:t xml:space="preserve"> </w:t>
      </w:r>
      <w:r>
        <w:t xml:space="preserve">восстановлению</w:t>
      </w:r>
      <w:r>
        <w:t xml:space="preserve"> </w:t>
      </w:r>
      <w:r>
        <w:t xml:space="preserve">и</w:t>
      </w:r>
      <w:r>
        <w:t xml:space="preserve"> </w:t>
      </w:r>
      <w:r>
        <w:t xml:space="preserve">реконструкции</w:t>
      </w:r>
      <w:r>
        <w:t xml:space="preserve"> </w:t>
      </w:r>
      <w:r>
        <w:t xml:space="preserve">предельно</w:t>
      </w:r>
      <w:r>
        <w:t xml:space="preserve"> </w:t>
      </w:r>
      <w:r>
        <w:t xml:space="preserve">изношенных</w:t>
      </w:r>
      <w:r>
        <w:t xml:space="preserve"> </w:t>
      </w:r>
      <w:r>
        <w:t xml:space="preserve">сетей</w:t>
      </w:r>
      <w:r>
        <w:t xml:space="preserve"> </w:t>
      </w:r>
      <w:r>
        <w:t xml:space="preserve">и</w:t>
      </w:r>
      <w:r>
        <w:t xml:space="preserve"> </w:t>
      </w:r>
      <w:r>
        <w:t xml:space="preserve">сооружений.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Причиной</w:t>
      </w:r>
      <w:r>
        <w:t xml:space="preserve"> </w:t>
      </w:r>
      <w:r>
        <w:t xml:space="preserve">сложившегося</w:t>
      </w:r>
      <w:r>
        <w:t xml:space="preserve"> </w:t>
      </w:r>
      <w:r>
        <w:t xml:space="preserve">положения</w:t>
      </w:r>
      <w:r>
        <w:t xml:space="preserve"> </w:t>
      </w:r>
      <w:r>
        <w:t xml:space="preserve">является</w:t>
      </w:r>
      <w:r>
        <w:t xml:space="preserve"> </w:t>
      </w:r>
      <w:r>
        <w:t xml:space="preserve">инвестиционная</w:t>
      </w:r>
      <w:r>
        <w:t xml:space="preserve"> </w:t>
      </w:r>
      <w:r>
        <w:t xml:space="preserve">непривлекательность</w:t>
      </w:r>
      <w:r>
        <w:t xml:space="preserve"> </w:t>
      </w:r>
      <w:r>
        <w:t xml:space="preserve">жилищно-коммунального</w:t>
      </w:r>
      <w:r>
        <w:t xml:space="preserve"> </w:t>
      </w:r>
      <w:r>
        <w:t xml:space="preserve">комплекса,</w:t>
      </w:r>
      <w:r>
        <w:t xml:space="preserve"> </w:t>
      </w:r>
      <w:r>
        <w:t xml:space="preserve">несоответствие</w:t>
      </w:r>
      <w:r>
        <w:t xml:space="preserve"> </w:t>
      </w:r>
      <w:r>
        <w:t xml:space="preserve">фактического</w:t>
      </w:r>
      <w:r>
        <w:t xml:space="preserve"> </w:t>
      </w:r>
      <w:r>
        <w:t xml:space="preserve">объема</w:t>
      </w:r>
      <w:r>
        <w:t xml:space="preserve"> </w:t>
      </w:r>
      <w:r>
        <w:t xml:space="preserve">инвестиций</w:t>
      </w:r>
      <w:r>
        <w:t xml:space="preserve"> </w:t>
      </w:r>
      <w:r>
        <w:t xml:space="preserve">в</w:t>
      </w:r>
      <w:r>
        <w:t xml:space="preserve"> </w:t>
      </w:r>
      <w:r>
        <w:t xml:space="preserve">модернизацию</w:t>
      </w:r>
      <w:r>
        <w:t xml:space="preserve"> </w:t>
      </w:r>
      <w:r>
        <w:t xml:space="preserve">объектов</w:t>
      </w:r>
      <w:r>
        <w:t xml:space="preserve"> </w:t>
      </w:r>
      <w:r>
        <w:t xml:space="preserve">коммунальной</w:t>
      </w:r>
      <w:r>
        <w:t xml:space="preserve"> </w:t>
      </w:r>
      <w:r>
        <w:t xml:space="preserve">инфраструктуры</w:t>
      </w:r>
      <w:r>
        <w:t xml:space="preserve"> </w:t>
      </w:r>
      <w:r>
        <w:t xml:space="preserve">минимальным</w:t>
      </w:r>
      <w:r>
        <w:t xml:space="preserve"> </w:t>
      </w:r>
      <w:r>
        <w:t xml:space="preserve">их</w:t>
      </w:r>
      <w:r>
        <w:t xml:space="preserve"> </w:t>
      </w:r>
      <w:r>
        <w:t xml:space="preserve">потребностям,</w:t>
      </w:r>
      <w:r>
        <w:t xml:space="preserve"> </w:t>
      </w:r>
      <w:r>
        <w:t xml:space="preserve">недофинансирование</w:t>
      </w:r>
      <w:r>
        <w:t xml:space="preserve"> </w:t>
      </w:r>
      <w:r>
        <w:t xml:space="preserve">бюджетами</w:t>
      </w:r>
      <w:r>
        <w:t xml:space="preserve"> </w:t>
      </w:r>
      <w:r>
        <w:t xml:space="preserve">всех</w:t>
      </w:r>
      <w:r>
        <w:t xml:space="preserve"> </w:t>
      </w:r>
      <w:r>
        <w:t xml:space="preserve">уровней</w:t>
      </w:r>
      <w:r>
        <w:t xml:space="preserve"> </w:t>
      </w:r>
      <w:r>
        <w:t xml:space="preserve">бюджетных</w:t>
      </w:r>
      <w:r>
        <w:t xml:space="preserve"> </w:t>
      </w:r>
      <w:r>
        <w:t xml:space="preserve">организаций</w:t>
      </w:r>
      <w:r>
        <w:t xml:space="preserve"> </w:t>
      </w:r>
      <w:r>
        <w:t xml:space="preserve">по</w:t>
      </w:r>
      <w:r>
        <w:t xml:space="preserve"> </w:t>
      </w:r>
      <w:r>
        <w:t xml:space="preserve">оплате</w:t>
      </w:r>
      <w:r>
        <w:t xml:space="preserve"> </w:t>
      </w:r>
      <w:r>
        <w:t xml:space="preserve">за</w:t>
      </w:r>
      <w:r>
        <w:t xml:space="preserve"> </w:t>
      </w:r>
      <w:r>
        <w:t xml:space="preserve">потребленные</w:t>
      </w:r>
      <w:r>
        <w:t xml:space="preserve"> </w:t>
      </w:r>
      <w:r>
        <w:t xml:space="preserve">коммунальные</w:t>
      </w:r>
      <w:r>
        <w:t xml:space="preserve"> </w:t>
      </w:r>
      <w:r>
        <w:t xml:space="preserve">услуги.</w:t>
      </w:r>
    </w:p>
    <w:p>
      <w:pPr>
        <w:pStyle w:val="Normal"/>
        <w:ind w:firstLine="709"/>
        <w:jc w:val="both"/>
      </w:pPr>
      <w:r>
        <w:t xml:space="preserve">Общий</w:t>
      </w:r>
      <w:r>
        <w:t xml:space="preserve"> </w:t>
      </w:r>
      <w:r>
        <w:t xml:space="preserve">объем</w:t>
      </w:r>
      <w:r>
        <w:t xml:space="preserve"> </w:t>
      </w:r>
      <w:r>
        <w:t xml:space="preserve">финансирования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схемы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на</w:t>
      </w:r>
      <w:r>
        <w:t xml:space="preserve"> </w:t>
      </w:r>
      <w:r>
        <w:t xml:space="preserve">период</w:t>
      </w:r>
      <w:r>
        <w:t xml:space="preserve"> </w:t>
      </w:r>
      <w:r>
        <w:t xml:space="preserve">с</w:t>
      </w:r>
      <w:r>
        <w:t xml:space="preserve"> </w:t>
      </w:r>
      <w:r>
        <w:t xml:space="preserve">2014-2025</w:t>
      </w:r>
      <w:r>
        <w:t xml:space="preserve"> </w:t>
      </w:r>
      <w:r>
        <w:t xml:space="preserve">годы</w:t>
      </w:r>
      <w:r>
        <w:t xml:space="preserve"> </w:t>
      </w:r>
      <w:r>
        <w:t xml:space="preserve">составит</w:t>
      </w:r>
      <w:r>
        <w:t xml:space="preserve"> </w:t>
      </w:r>
      <w:r>
        <w:t xml:space="preserve">188,58</w:t>
      </w:r>
      <w:r>
        <w:t xml:space="preserve"> </w:t>
      </w:r>
      <w:r>
        <w:t xml:space="preserve">млн</w:t>
      </w:r>
      <w:r>
        <w:t xml:space="preserve"> </w:t>
      </w:r>
      <w:r>
        <w:t xml:space="preserve">руб</w:t>
      </w:r>
      <w:r>
        <w:t xml:space="preserve">лей</w:t>
      </w:r>
      <w:r>
        <w:t xml:space="preserve">.</w:t>
      </w:r>
      <w:r>
        <w:t xml:space="preserve"> </w:t>
      </w:r>
      <w:r>
        <w:t xml:space="preserve">Примерная</w:t>
      </w:r>
      <w:r>
        <w:t xml:space="preserve"> </w:t>
      </w:r>
      <w:r>
        <w:t xml:space="preserve">стоимость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по</w:t>
      </w:r>
      <w:r>
        <w:t xml:space="preserve"> </w:t>
      </w:r>
      <w:r>
        <w:t xml:space="preserve">разделам</w:t>
      </w:r>
      <w:r>
        <w:t xml:space="preserve"> </w:t>
      </w:r>
      <w:r>
        <w:t xml:space="preserve">и</w:t>
      </w:r>
      <w:r>
        <w:t xml:space="preserve"> </w:t>
      </w:r>
      <w:r>
        <w:t xml:space="preserve">периодам</w:t>
      </w:r>
      <w:r>
        <w:t xml:space="preserve"> </w:t>
      </w:r>
      <w:r>
        <w:t xml:space="preserve">их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приведена</w:t>
      </w:r>
      <w:r>
        <w:t xml:space="preserve"> </w:t>
      </w:r>
      <w:r>
        <w:t xml:space="preserve">в</w:t>
      </w:r>
      <w:r>
        <w:t xml:space="preserve"> </w:t>
      </w:r>
      <w:r>
        <w:t xml:space="preserve">таблице</w:t>
      </w:r>
      <w:r>
        <w:t xml:space="preserve"> </w:t>
      </w:r>
      <w:r>
        <w:t xml:space="preserve">10.</w:t>
      </w:r>
    </w:p>
    <w:p>
      <w:pPr>
        <w:pStyle w:val="Normal"/>
        <w:ind w:firstLine="709"/>
        <w:jc w:val="both"/>
      </w:pPr>
      <w:r>
        <w:t xml:space="preserve">Стоимость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определена</w:t>
      </w:r>
      <w:r>
        <w:t xml:space="preserve"> </w:t>
      </w:r>
      <w:r>
        <w:t xml:space="preserve">на</w:t>
      </w:r>
      <w:r>
        <w:t xml:space="preserve"> </w:t>
      </w:r>
      <w:r>
        <w:t xml:space="preserve">основании</w:t>
      </w:r>
      <w:r>
        <w:t xml:space="preserve"> </w:t>
      </w:r>
      <w:r>
        <w:t xml:space="preserve">проектно-сметной</w:t>
      </w:r>
      <w:r>
        <w:t xml:space="preserve"> </w:t>
      </w:r>
      <w:r>
        <w:t xml:space="preserve">документации,</w:t>
      </w:r>
      <w:r>
        <w:t xml:space="preserve"> </w:t>
      </w:r>
      <w:r>
        <w:t xml:space="preserve">смет</w:t>
      </w:r>
      <w:r>
        <w:t xml:space="preserve"> </w:t>
      </w:r>
      <w:r>
        <w:t xml:space="preserve">организаций</w:t>
      </w:r>
      <w:r>
        <w:t xml:space="preserve"> </w:t>
      </w:r>
      <w:r>
        <w:t xml:space="preserve">коммунального</w:t>
      </w:r>
      <w:r>
        <w:t xml:space="preserve"> </w:t>
      </w:r>
      <w:r>
        <w:t xml:space="preserve">комплекса,</w:t>
      </w:r>
      <w:r>
        <w:t xml:space="preserve"> </w:t>
      </w:r>
      <w:r>
        <w:t xml:space="preserve">оценок</w:t>
      </w:r>
      <w:r>
        <w:t xml:space="preserve"> </w:t>
      </w:r>
      <w:r>
        <w:t xml:space="preserve">экспертов,</w:t>
      </w:r>
      <w:r>
        <w:t xml:space="preserve"> </w:t>
      </w:r>
      <w:r>
        <w:t xml:space="preserve">прейскурантов</w:t>
      </w:r>
      <w:r>
        <w:t xml:space="preserve"> </w:t>
      </w:r>
      <w:r>
        <w:t xml:space="preserve">поставщиков</w:t>
      </w:r>
      <w:r>
        <w:t xml:space="preserve"> </w:t>
      </w:r>
      <w:r>
        <w:t xml:space="preserve">оборудования</w:t>
      </w:r>
      <w:r>
        <w:t xml:space="preserve"> </w:t>
      </w:r>
      <w:r>
        <w:t xml:space="preserve">и</w:t>
      </w:r>
      <w:r>
        <w:t xml:space="preserve"> </w:t>
      </w:r>
      <w:r>
        <w:t xml:space="preserve">открытых</w:t>
      </w:r>
      <w:r>
        <w:t xml:space="preserve"> </w:t>
      </w:r>
      <w:r>
        <w:t xml:space="preserve">источников</w:t>
      </w:r>
      <w:r>
        <w:t xml:space="preserve"> </w:t>
      </w:r>
      <w:r>
        <w:t xml:space="preserve">информации</w:t>
      </w:r>
      <w:r>
        <w:t xml:space="preserve"> </w:t>
      </w:r>
      <w:r>
        <w:t xml:space="preserve">с</w:t>
      </w:r>
      <w:r>
        <w:t xml:space="preserve"> </w:t>
      </w:r>
      <w:r>
        <w:t xml:space="preserve">учетом</w:t>
      </w:r>
      <w:r>
        <w:t xml:space="preserve"> </w:t>
      </w:r>
      <w:r>
        <w:t xml:space="preserve">уровня</w:t>
      </w:r>
      <w:r>
        <w:t xml:space="preserve"> </w:t>
      </w:r>
      <w:r>
        <w:t xml:space="preserve">цен</w:t>
      </w:r>
      <w:r>
        <w:t xml:space="preserve"> </w:t>
      </w:r>
      <w:r>
        <w:t xml:space="preserve">на</w:t>
      </w:r>
      <w:r>
        <w:t xml:space="preserve"> </w:t>
      </w:r>
      <w:r>
        <w:t xml:space="preserve">2013</w:t>
      </w:r>
      <w:r>
        <w:t xml:space="preserve"> </w:t>
      </w:r>
      <w:r>
        <w:t xml:space="preserve">г</w:t>
      </w:r>
      <w:r>
        <w:t xml:space="preserve">од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Объемы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определены</w:t>
      </w:r>
      <w:r>
        <w:t xml:space="preserve"> </w:t>
      </w:r>
      <w:r>
        <w:t xml:space="preserve">укрупненно.</w:t>
      </w:r>
      <w:r>
        <w:t xml:space="preserve"> </w:t>
      </w:r>
      <w:r>
        <w:t xml:space="preserve">Список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на</w:t>
      </w:r>
      <w:r>
        <w:t xml:space="preserve"> </w:t>
      </w:r>
      <w:r>
        <w:t xml:space="preserve">конкретном</w:t>
      </w:r>
      <w:r>
        <w:t xml:space="preserve"> </w:t>
      </w:r>
      <w:r>
        <w:t xml:space="preserve">объекте</w:t>
      </w:r>
      <w:r>
        <w:t xml:space="preserve"> </w:t>
      </w:r>
      <w:r>
        <w:t xml:space="preserve">детализируется</w:t>
      </w:r>
      <w:r>
        <w:t xml:space="preserve"> </w:t>
      </w:r>
      <w:r>
        <w:t xml:space="preserve">после</w:t>
      </w:r>
      <w:r>
        <w:t xml:space="preserve"> </w:t>
      </w:r>
      <w:r>
        <w:t xml:space="preserve">разработки</w:t>
      </w:r>
      <w:r>
        <w:t xml:space="preserve"> </w:t>
      </w:r>
      <w:r>
        <w:t xml:space="preserve">проектно-сметной</w:t>
      </w:r>
      <w:r>
        <w:t xml:space="preserve"> </w:t>
      </w:r>
      <w:r>
        <w:t xml:space="preserve">документации</w:t>
      </w:r>
      <w:r>
        <w:t xml:space="preserve"> </w:t>
      </w:r>
      <w:r>
        <w:t xml:space="preserve">(при</w:t>
      </w:r>
      <w:r>
        <w:t xml:space="preserve"> </w:t>
      </w:r>
      <w:r>
        <w:t xml:space="preserve">необходимости</w:t>
      </w:r>
      <w:r>
        <w:t xml:space="preserve"> </w:t>
      </w:r>
      <w:r>
        <w:t xml:space="preserve">после</w:t>
      </w:r>
      <w:r>
        <w:t xml:space="preserve"> </w:t>
      </w:r>
      <w:r>
        <w:t xml:space="preserve">проведения</w:t>
      </w:r>
      <w:r>
        <w:t xml:space="preserve"> </w:t>
      </w:r>
      <w:r>
        <w:t xml:space="preserve">энергетических</w:t>
      </w:r>
      <w:r>
        <w:t xml:space="preserve"> </w:t>
      </w:r>
      <w:r>
        <w:t xml:space="preserve">обследований).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с</w:t>
      </w:r>
      <w:r>
        <w:t xml:space="preserve"> </w:t>
      </w:r>
      <w:r>
        <w:t xml:space="preserve">действующим</w:t>
      </w:r>
      <w:r>
        <w:t xml:space="preserve"> </w:t>
      </w:r>
      <w:r>
        <w:t xml:space="preserve">законодательством</w:t>
      </w:r>
      <w:r>
        <w:t xml:space="preserve"> </w:t>
      </w:r>
      <w:r>
        <w:t xml:space="preserve">в</w:t>
      </w:r>
      <w:r>
        <w:t xml:space="preserve"> </w:t>
      </w:r>
      <w:r>
        <w:t xml:space="preserve">объем</w:t>
      </w:r>
      <w:r>
        <w:t xml:space="preserve"> </w:t>
      </w:r>
      <w:r>
        <w:t xml:space="preserve">финансовых</w:t>
      </w:r>
      <w:r>
        <w:t xml:space="preserve"> </w:t>
      </w:r>
      <w:r>
        <w:t xml:space="preserve">потребностей</w:t>
      </w:r>
      <w:r>
        <w:t xml:space="preserve"> </w:t>
      </w:r>
      <w:r>
        <w:t xml:space="preserve">на</w:t>
      </w:r>
      <w:r>
        <w:t xml:space="preserve"> </w:t>
      </w:r>
      <w:r>
        <w:t xml:space="preserve">реализацию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по</w:t>
      </w:r>
      <w:r>
        <w:t xml:space="preserve"> </w:t>
      </w:r>
      <w:r>
        <w:t xml:space="preserve">строительству</w:t>
      </w:r>
      <w:r>
        <w:t xml:space="preserve"> </w:t>
      </w:r>
      <w:r>
        <w:t xml:space="preserve">и</w:t>
      </w:r>
      <w:r>
        <w:t xml:space="preserve"> </w:t>
      </w:r>
      <w:r>
        <w:t xml:space="preserve">реконструкции</w:t>
      </w:r>
      <w:r>
        <w:t xml:space="preserve"> </w:t>
      </w:r>
      <w:r>
        <w:t xml:space="preserve">объектов</w:t>
      </w:r>
      <w:r>
        <w:t xml:space="preserve"> </w:t>
      </w:r>
      <w:r>
        <w:t xml:space="preserve">централизованных</w:t>
      </w:r>
      <w:r>
        <w:t xml:space="preserve"> </w:t>
      </w:r>
      <w:r>
        <w:t xml:space="preserve">систем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включается</w:t>
      </w:r>
      <w:r>
        <w:t xml:space="preserve"> </w:t>
      </w:r>
      <w:r>
        <w:t xml:space="preserve">весь</w:t>
      </w:r>
      <w:r>
        <w:t xml:space="preserve"> </w:t>
      </w:r>
      <w:r>
        <w:t xml:space="preserve">комплекс</w:t>
      </w:r>
      <w:r>
        <w:t xml:space="preserve"> </w:t>
      </w:r>
      <w:r>
        <w:t xml:space="preserve">расходов,</w:t>
      </w:r>
      <w:r>
        <w:t xml:space="preserve"> </w:t>
      </w:r>
      <w:r>
        <w:t xml:space="preserve">связанных</w:t>
      </w:r>
      <w:r>
        <w:t xml:space="preserve"> </w:t>
      </w:r>
      <w:r>
        <w:t xml:space="preserve">с</w:t>
      </w:r>
      <w:r>
        <w:t xml:space="preserve"> </w:t>
      </w:r>
      <w:r>
        <w:t xml:space="preserve">проведением</w:t>
      </w:r>
      <w:r>
        <w:t xml:space="preserve"> </w:t>
      </w:r>
      <w:r>
        <w:t xml:space="preserve">этих</w:t>
      </w:r>
      <w:r>
        <w:t xml:space="preserve"> </w:t>
      </w:r>
      <w:r>
        <w:t xml:space="preserve">мероприятий.</w:t>
      </w:r>
      <w:r>
        <w:t xml:space="preserve"> </w:t>
      </w:r>
      <w:r>
        <w:t xml:space="preserve">К</w:t>
      </w:r>
      <w:r>
        <w:t xml:space="preserve"> </w:t>
      </w:r>
      <w:r>
        <w:t xml:space="preserve">таким</w:t>
      </w:r>
      <w:r>
        <w:t xml:space="preserve"> </w:t>
      </w:r>
      <w:r>
        <w:t xml:space="preserve">расходам</w:t>
      </w:r>
      <w:r>
        <w:t xml:space="preserve"> </w:t>
      </w:r>
      <w:r>
        <w:t xml:space="preserve">относятся:</w:t>
      </w:r>
    </w:p>
    <w:p>
      <w:pPr>
        <w:pStyle w:val="Normal"/>
        <w:ind w:firstLine="709"/>
        <w:jc w:val="both"/>
      </w:pPr>
      <w:r>
        <w:t xml:space="preserve">проектно-изыскательские</w:t>
      </w:r>
      <w:r>
        <w:t xml:space="preserve"> </w:t>
      </w:r>
      <w:r>
        <w:t xml:space="preserve">работы;</w:t>
      </w:r>
    </w:p>
    <w:p>
      <w:pPr>
        <w:pStyle w:val="Normal"/>
        <w:ind w:firstLine="709"/>
        <w:jc w:val="both"/>
      </w:pPr>
      <w:r>
        <w:t xml:space="preserve">строительно-монтажные</w:t>
      </w:r>
      <w:r>
        <w:t xml:space="preserve"> </w:t>
      </w:r>
      <w:r>
        <w:t xml:space="preserve">работы;</w:t>
      </w:r>
    </w:p>
    <w:p>
      <w:pPr>
        <w:pStyle w:val="Normal"/>
        <w:ind w:firstLine="709"/>
        <w:jc w:val="both"/>
      </w:pPr>
      <w:r>
        <w:t xml:space="preserve">работы</w:t>
      </w:r>
      <w:r>
        <w:t xml:space="preserve"> </w:t>
      </w:r>
      <w:r>
        <w:t xml:space="preserve">по</w:t>
      </w:r>
      <w:r>
        <w:t xml:space="preserve"> </w:t>
      </w:r>
      <w:r>
        <w:t xml:space="preserve">замене</w:t>
      </w:r>
      <w:r>
        <w:t xml:space="preserve"> </w:t>
      </w:r>
      <w:r>
        <w:t xml:space="preserve">оборудования</w:t>
      </w:r>
      <w:r>
        <w:t xml:space="preserve"> </w:t>
      </w:r>
      <w:r>
        <w:t xml:space="preserve">с</w:t>
      </w:r>
      <w:r>
        <w:t xml:space="preserve"> </w:t>
      </w:r>
      <w:r>
        <w:t xml:space="preserve">улучшением</w:t>
      </w:r>
      <w:r>
        <w:t xml:space="preserve"> </w:t>
      </w:r>
      <w:r>
        <w:t xml:space="preserve">технико-экономических</w:t>
      </w:r>
      <w:r>
        <w:t xml:space="preserve"> </w:t>
      </w:r>
      <w:r>
        <w:t xml:space="preserve">характеристик;</w:t>
      </w:r>
    </w:p>
    <w:p>
      <w:pPr>
        <w:pStyle w:val="Normal"/>
        <w:ind w:firstLine="709"/>
        <w:jc w:val="both"/>
      </w:pPr>
      <w:r>
        <w:t xml:space="preserve">приобретение</w:t>
      </w:r>
      <w:r>
        <w:t xml:space="preserve"> </w:t>
      </w:r>
      <w:r>
        <w:t xml:space="preserve">материалов</w:t>
      </w:r>
      <w:r>
        <w:t xml:space="preserve"> </w:t>
      </w:r>
      <w:r>
        <w:t xml:space="preserve">и</w:t>
      </w:r>
      <w:r>
        <w:t xml:space="preserve"> </w:t>
      </w:r>
      <w:r>
        <w:t xml:space="preserve">оборудования;</w:t>
      </w:r>
    </w:p>
    <w:p>
      <w:pPr>
        <w:pStyle w:val="Normal"/>
        <w:ind w:firstLine="709"/>
        <w:jc w:val="both"/>
      </w:pPr>
      <w:r>
        <w:t xml:space="preserve">пусконаладочные</w:t>
      </w:r>
      <w:r>
        <w:t xml:space="preserve"> </w:t>
      </w:r>
      <w:r>
        <w:t xml:space="preserve">работы;</w:t>
      </w:r>
    </w:p>
    <w:p>
      <w:pPr>
        <w:pStyle w:val="Normal"/>
        <w:ind w:firstLine="709"/>
        <w:jc w:val="both"/>
      </w:pPr>
      <w:r>
        <w:t xml:space="preserve">расходы,</w:t>
      </w:r>
      <w:r>
        <w:t xml:space="preserve"> </w:t>
      </w:r>
      <w:r>
        <w:t xml:space="preserve">не</w:t>
      </w:r>
      <w:r>
        <w:t xml:space="preserve"> </w:t>
      </w:r>
      <w:r>
        <w:t xml:space="preserve">относимые</w:t>
      </w:r>
      <w:r>
        <w:t xml:space="preserve"> </w:t>
      </w:r>
      <w:r>
        <w:t xml:space="preserve">на</w:t>
      </w:r>
      <w:r>
        <w:t xml:space="preserve"> </w:t>
      </w:r>
      <w:r>
        <w:t xml:space="preserve">стоимость</w:t>
      </w:r>
      <w:r>
        <w:t xml:space="preserve"> </w:t>
      </w:r>
      <w:r>
        <w:t xml:space="preserve">основных</w:t>
      </w:r>
      <w:r>
        <w:t xml:space="preserve"> </w:t>
      </w:r>
      <w:r>
        <w:t xml:space="preserve">средств</w:t>
      </w:r>
      <w:r>
        <w:t xml:space="preserve"> </w:t>
      </w:r>
      <w:r>
        <w:t xml:space="preserve">(аренда</w:t>
      </w:r>
      <w:r>
        <w:t xml:space="preserve"> </w:t>
      </w:r>
      <w:r>
        <w:t xml:space="preserve">земли</w:t>
      </w:r>
      <w:r>
        <w:t xml:space="preserve"> </w:t>
      </w:r>
      <w:r>
        <w:t xml:space="preserve">на</w:t>
      </w:r>
      <w:r>
        <w:t xml:space="preserve"> </w:t>
      </w:r>
      <w:r>
        <w:t xml:space="preserve">срок</w:t>
      </w:r>
      <w:r>
        <w:t xml:space="preserve"> </w:t>
      </w:r>
      <w:r>
        <w:t xml:space="preserve">строительства</w:t>
      </w:r>
      <w:r>
        <w:t xml:space="preserve"> </w:t>
      </w:r>
      <w:r>
        <w:t xml:space="preserve">и</w:t>
      </w:r>
      <w:r>
        <w:t xml:space="preserve"> </w:t>
      </w:r>
      <w:r>
        <w:t xml:space="preserve">тому подобное</w:t>
      </w:r>
      <w:r>
        <w:t xml:space="preserve">);</w:t>
      </w:r>
    </w:p>
    <w:p>
      <w:pPr>
        <w:pStyle w:val="Normal"/>
        <w:ind w:firstLine="709"/>
        <w:jc w:val="both"/>
      </w:pPr>
      <w:r>
        <w:t xml:space="preserve">дополнительные</w:t>
      </w:r>
      <w:r>
        <w:t xml:space="preserve"> </w:t>
      </w:r>
      <w:r>
        <w:t xml:space="preserve">налоговые</w:t>
      </w:r>
      <w:r>
        <w:t xml:space="preserve"> </w:t>
      </w:r>
      <w:r>
        <w:t xml:space="preserve">платежи,</w:t>
      </w:r>
      <w:r>
        <w:t xml:space="preserve"> </w:t>
      </w:r>
      <w:r>
        <w:t xml:space="preserve">возникающие</w:t>
      </w:r>
      <w:r>
        <w:t xml:space="preserve"> </w:t>
      </w:r>
      <w:r>
        <w:t xml:space="preserve">от</w:t>
      </w:r>
      <w:r>
        <w:t xml:space="preserve"> </w:t>
      </w:r>
      <w:r>
        <w:t xml:space="preserve">увеличения</w:t>
      </w:r>
      <w:r>
        <w:t xml:space="preserve"> </w:t>
      </w:r>
      <w:r>
        <w:t xml:space="preserve">выручки</w:t>
      </w:r>
      <w:r>
        <w:t xml:space="preserve"> </w:t>
      </w:r>
      <w:r>
        <w:t xml:space="preserve">в</w:t>
      </w:r>
      <w:r>
        <w:t xml:space="preserve"> </w:t>
      </w:r>
      <w:r>
        <w:t xml:space="preserve">связи</w:t>
      </w:r>
      <w:r>
        <w:t xml:space="preserve"> </w:t>
      </w:r>
      <w:r>
        <w:t xml:space="preserve">с</w:t>
      </w:r>
      <w:r>
        <w:t xml:space="preserve"> </w:t>
      </w:r>
      <w:r>
        <w:t xml:space="preserve">реализацией</w:t>
      </w:r>
      <w:r>
        <w:t xml:space="preserve"> </w:t>
      </w:r>
      <w:r>
        <w:t xml:space="preserve">программы.</w:t>
      </w:r>
    </w:p>
    <w:p>
      <w:pPr>
        <w:pStyle w:val="Normal"/>
        <w:ind w:firstLine="709"/>
        <w:jc w:val="both"/>
      </w:pPr>
      <w:r>
        <w:t xml:space="preserve">Оценка</w:t>
      </w:r>
      <w:r>
        <w:t xml:space="preserve"> </w:t>
      </w:r>
      <w:r>
        <w:t xml:space="preserve">стоимости</w:t>
      </w:r>
      <w:r>
        <w:t xml:space="preserve"> </w:t>
      </w:r>
      <w:r>
        <w:t xml:space="preserve">капитальных</w:t>
      </w:r>
      <w:r>
        <w:t xml:space="preserve"> </w:t>
      </w:r>
      <w:r>
        <w:t xml:space="preserve">вложений</w:t>
      </w:r>
      <w:r>
        <w:t xml:space="preserve"> </w:t>
      </w:r>
      <w:r>
        <w:t xml:space="preserve">в</w:t>
      </w:r>
      <w:r>
        <w:t xml:space="preserve"> </w:t>
      </w:r>
      <w:r>
        <w:t xml:space="preserve">реконструкцию</w:t>
      </w:r>
      <w:r>
        <w:t xml:space="preserve"> </w:t>
      </w:r>
      <w:r>
        <w:t xml:space="preserve">и</w:t>
      </w:r>
      <w:r>
        <w:t xml:space="preserve"> </w:t>
      </w:r>
      <w:r>
        <w:t xml:space="preserve">новое</w:t>
      </w:r>
      <w:r>
        <w:t xml:space="preserve"> </w:t>
      </w:r>
      <w:r>
        <w:t xml:space="preserve">строительство</w:t>
      </w:r>
      <w:r>
        <w:t xml:space="preserve"> </w:t>
      </w:r>
      <w:r>
        <w:t xml:space="preserve">централизованных</w:t>
      </w:r>
      <w:r>
        <w:t xml:space="preserve"> </w:t>
      </w:r>
      <w:r>
        <w:t xml:space="preserve">систем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осуществлялась</w:t>
      </w:r>
      <w:r>
        <w:t xml:space="preserve"> </w:t>
      </w:r>
      <w:r>
        <w:t xml:space="preserve">по</w:t>
      </w:r>
      <w:r>
        <w:t xml:space="preserve"> </w:t>
      </w:r>
      <w:r>
        <w:t xml:space="preserve">укрупненным</w:t>
      </w:r>
      <w:r>
        <w:t xml:space="preserve"> </w:t>
      </w:r>
      <w:r>
        <w:t xml:space="preserve">показателям</w:t>
      </w:r>
      <w:r>
        <w:t xml:space="preserve"> </w:t>
      </w:r>
      <w:r>
        <w:t xml:space="preserve">базисных</w:t>
      </w:r>
      <w:r>
        <w:t xml:space="preserve"> </w:t>
      </w:r>
      <w:r>
        <w:t xml:space="preserve">стоимостей</w:t>
      </w:r>
      <w:r>
        <w:t xml:space="preserve"> </w:t>
      </w:r>
      <w:r>
        <w:t xml:space="preserve">по</w:t>
      </w:r>
      <w:r>
        <w:t xml:space="preserve"> </w:t>
      </w:r>
      <w:r>
        <w:t xml:space="preserve">видам</w:t>
      </w:r>
      <w:r>
        <w:t xml:space="preserve"> </w:t>
      </w:r>
      <w:r>
        <w:t xml:space="preserve">строительства</w:t>
      </w:r>
      <w:r>
        <w:t xml:space="preserve"> </w:t>
      </w:r>
      <w:r>
        <w:t xml:space="preserve">(УПР),</w:t>
      </w:r>
      <w:r>
        <w:t xml:space="preserve"> </w:t>
      </w:r>
      <w:r>
        <w:t xml:space="preserve">укрупненным</w:t>
      </w:r>
      <w:r>
        <w:t xml:space="preserve"> </w:t>
      </w:r>
      <w:r>
        <w:t xml:space="preserve">показателям</w:t>
      </w:r>
      <w:r>
        <w:t xml:space="preserve"> </w:t>
      </w:r>
      <w:r>
        <w:t xml:space="preserve">сметной</w:t>
      </w:r>
      <w:r>
        <w:t xml:space="preserve"> </w:t>
      </w:r>
      <w:r>
        <w:t xml:space="preserve">стоимости</w:t>
      </w:r>
      <w:r>
        <w:t xml:space="preserve"> </w:t>
      </w:r>
      <w:r>
        <w:t xml:space="preserve">(УСС),</w:t>
      </w:r>
      <w:r>
        <w:t xml:space="preserve"> </w:t>
      </w:r>
      <w:r>
        <w:t xml:space="preserve">Сборником</w:t>
      </w:r>
      <w:r>
        <w:t xml:space="preserve"> </w:t>
      </w:r>
      <w:r>
        <w:t xml:space="preserve">укрупненных</w:t>
      </w:r>
      <w:r>
        <w:t xml:space="preserve"> </w:t>
      </w:r>
      <w:r>
        <w:t xml:space="preserve">показателей</w:t>
      </w:r>
      <w:r>
        <w:t xml:space="preserve"> </w:t>
      </w:r>
      <w:r>
        <w:t xml:space="preserve">базисной</w:t>
      </w:r>
      <w:r>
        <w:t xml:space="preserve"> </w:t>
      </w:r>
      <w:r>
        <w:t xml:space="preserve">стоимости</w:t>
      </w:r>
      <w:r>
        <w:t xml:space="preserve"> </w:t>
      </w:r>
      <w:r>
        <w:t xml:space="preserve">на</w:t>
      </w:r>
      <w:r>
        <w:t xml:space="preserve"> </w:t>
      </w:r>
      <w:r>
        <w:t xml:space="preserve">виды</w:t>
      </w:r>
      <w:r>
        <w:t xml:space="preserve"> </w:t>
      </w:r>
      <w:r>
        <w:t xml:space="preserve">работ</w:t>
      </w:r>
      <w:r>
        <w:t xml:space="preserve"> </w:t>
      </w:r>
      <w:r>
        <w:t xml:space="preserve">и</w:t>
      </w:r>
      <w:r>
        <w:t xml:space="preserve"> </w:t>
      </w:r>
      <w:r>
        <w:t xml:space="preserve">государственными</w:t>
      </w:r>
      <w:r>
        <w:t xml:space="preserve"> </w:t>
      </w:r>
      <w:r>
        <w:t xml:space="preserve">элементными</w:t>
      </w:r>
      <w:r>
        <w:t xml:space="preserve"> </w:t>
      </w:r>
      <w:r>
        <w:t xml:space="preserve">сметными</w:t>
      </w:r>
      <w:r>
        <w:t xml:space="preserve"> </w:t>
      </w:r>
      <w:r>
        <w:t xml:space="preserve">нормами</w:t>
      </w:r>
      <w:r>
        <w:t xml:space="preserve"> </w:t>
      </w:r>
      <w:r>
        <w:t xml:space="preserve">на</w:t>
      </w:r>
      <w:r>
        <w:t xml:space="preserve"> </w:t>
      </w:r>
      <w:r>
        <w:t xml:space="preserve">строительные</w:t>
      </w:r>
      <w:r>
        <w:t xml:space="preserve"> </w:t>
      </w:r>
      <w:r>
        <w:t xml:space="preserve">работы,</w:t>
      </w:r>
      <w:r>
        <w:t xml:space="preserve"> </w:t>
      </w:r>
      <w:r>
        <w:t xml:space="preserve">а</w:t>
      </w:r>
      <w:r>
        <w:t xml:space="preserve"> </w:t>
      </w:r>
      <w:r>
        <w:t xml:space="preserve">также</w:t>
      </w:r>
      <w:r>
        <w:t xml:space="preserve"> </w:t>
      </w:r>
      <w:r>
        <w:t xml:space="preserve">на</w:t>
      </w:r>
      <w:r>
        <w:t xml:space="preserve"> </w:t>
      </w:r>
      <w:r>
        <w:t xml:space="preserve">основе</w:t>
      </w:r>
      <w:r>
        <w:t xml:space="preserve"> </w:t>
      </w:r>
      <w:r>
        <w:t xml:space="preserve">анализа</w:t>
      </w:r>
      <w:r>
        <w:t xml:space="preserve"> </w:t>
      </w:r>
      <w:r>
        <w:t xml:space="preserve">проектов-аналогов.</w:t>
      </w:r>
      <w:r>
        <w:t xml:space="preserve"> </w:t>
      </w:r>
      <w:r>
        <w:t xml:space="preserve">За</w:t>
      </w:r>
      <w:r>
        <w:t xml:space="preserve"> </w:t>
      </w:r>
      <w:r>
        <w:t xml:space="preserve">базисные</w:t>
      </w:r>
      <w:r>
        <w:t xml:space="preserve"> </w:t>
      </w:r>
      <w:r>
        <w:t xml:space="preserve">были</w:t>
      </w:r>
      <w:r>
        <w:t xml:space="preserve"> </w:t>
      </w:r>
      <w:r>
        <w:t xml:space="preserve">приняты</w:t>
      </w:r>
      <w:r>
        <w:t xml:space="preserve"> </w:t>
      </w:r>
      <w:r>
        <w:t xml:space="preserve">цены</w:t>
      </w:r>
      <w:r>
        <w:t xml:space="preserve"> </w:t>
      </w:r>
      <w:r>
        <w:t xml:space="preserve">на</w:t>
      </w:r>
      <w:r>
        <w:t xml:space="preserve"> </w:t>
      </w:r>
      <w:r>
        <w:t xml:space="preserve">материалы,</w:t>
      </w:r>
      <w:r>
        <w:t xml:space="preserve"> </w:t>
      </w:r>
      <w:r>
        <w:t xml:space="preserve">оборудование,</w:t>
      </w:r>
      <w:r>
        <w:t xml:space="preserve"> </w:t>
      </w:r>
      <w:r>
        <w:t xml:space="preserve">заработную</w:t>
      </w:r>
      <w:r>
        <w:t xml:space="preserve"> </w:t>
      </w:r>
      <w:r>
        <w:t xml:space="preserve">плату</w:t>
      </w:r>
      <w:r>
        <w:t xml:space="preserve"> </w:t>
      </w:r>
      <w:r>
        <w:t xml:space="preserve">рабочих</w:t>
      </w:r>
      <w:r>
        <w:t xml:space="preserve"> </w:t>
      </w:r>
      <w:r>
        <w:t xml:space="preserve">и</w:t>
      </w:r>
      <w:r>
        <w:t xml:space="preserve"> </w:t>
      </w:r>
      <w:r>
        <w:t xml:space="preserve">машинистов,</w:t>
      </w:r>
      <w:r>
        <w:t xml:space="preserve"> </w:t>
      </w:r>
      <w:r>
        <w:t xml:space="preserve">служащих,</w:t>
      </w:r>
      <w:r>
        <w:t xml:space="preserve"> </w:t>
      </w:r>
      <w:r>
        <w:t xml:space="preserve">действующие</w:t>
      </w:r>
      <w:r>
        <w:t xml:space="preserve"> </w:t>
      </w:r>
      <w:r>
        <w:t xml:space="preserve">                            </w:t>
      </w:r>
      <w:r>
        <w:t xml:space="preserve">в</w:t>
      </w:r>
      <w:r>
        <w:t xml:space="preserve"> </w:t>
      </w:r>
      <w:r>
        <w:t xml:space="preserve">2013</w:t>
      </w:r>
      <w:r>
        <w:t xml:space="preserve"> </w:t>
      </w:r>
      <w:r>
        <w:t xml:space="preserve">году.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В</w:t>
      </w:r>
      <w:r>
        <w:t xml:space="preserve"> </w:t>
      </w:r>
      <w:r>
        <w:t xml:space="preserve">результате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по</w:t>
      </w:r>
      <w:r>
        <w:t xml:space="preserve"> </w:t>
      </w:r>
      <w:r>
        <w:t xml:space="preserve">реконструкции</w:t>
      </w:r>
      <w:r>
        <w:t xml:space="preserve"> </w:t>
      </w:r>
      <w:r>
        <w:t xml:space="preserve">объектов</w:t>
      </w:r>
      <w:r>
        <w:t xml:space="preserve"> </w:t>
      </w:r>
      <w:r>
        <w:t xml:space="preserve">системы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будет</w:t>
      </w:r>
      <w:r>
        <w:t xml:space="preserve"> </w:t>
      </w:r>
      <w:r>
        <w:t xml:space="preserve">достигнуто</w:t>
      </w:r>
      <w:r>
        <w:t xml:space="preserve"> </w:t>
      </w:r>
      <w:r>
        <w:t xml:space="preserve">повышение</w:t>
      </w:r>
      <w:r>
        <w:t xml:space="preserve"> </w:t>
      </w:r>
      <w:r>
        <w:t xml:space="preserve">надежности</w:t>
      </w:r>
      <w:r>
        <w:t xml:space="preserve"> </w:t>
      </w:r>
      <w:r>
        <w:t xml:space="preserve">и</w:t>
      </w:r>
      <w:r>
        <w:t xml:space="preserve"> </w:t>
      </w:r>
      <w:r>
        <w:t xml:space="preserve">качества</w:t>
      </w:r>
      <w:r>
        <w:t xml:space="preserve"> </w:t>
      </w:r>
      <w:r>
        <w:t xml:space="preserve">предоставления</w:t>
      </w:r>
      <w:r>
        <w:t xml:space="preserve"> </w:t>
      </w:r>
      <w:r>
        <w:t xml:space="preserve">коммунальных</w:t>
      </w:r>
      <w:r>
        <w:t xml:space="preserve"> </w:t>
      </w:r>
      <w:r>
        <w:t xml:space="preserve">услуг.</w:t>
      </w:r>
    </w:p>
    <w:p>
      <w:pPr>
        <w:pStyle w:val="Normal"/>
        <w:ind w:firstLine="709"/>
        <w:jc w:val="both"/>
      </w:pPr>
    </w:p>
    <w:p>
      <w:pPr>
        <w:pStyle w:val="Normal"/>
        <w:jc w:val="center"/>
      </w:pPr>
      <w:bookmarkStart w:id="23" w:name="_Toc406061469"/>
      <w:r>
        <w:t xml:space="preserve">9. </w:t>
      </w:r>
      <w:r>
        <w:t xml:space="preserve">Предложения</w:t>
      </w:r>
      <w:r>
        <w:t xml:space="preserve"> </w:t>
      </w:r>
      <w:r>
        <w:t xml:space="preserve">по</w:t>
      </w:r>
      <w:r>
        <w:t xml:space="preserve"> </w:t>
      </w:r>
      <w:r>
        <w:t xml:space="preserve">источникам</w:t>
      </w:r>
      <w:r>
        <w:t xml:space="preserve"> </w:t>
      </w:r>
      <w:r>
        <w:t xml:space="preserve">инвестиций,</w:t>
      </w:r>
      <w:r>
        <w:t xml:space="preserve"> </w:t>
      </w:r>
      <w:r>
        <w:t xml:space="preserve">обеспечивающих</w:t>
      </w:r>
      <w:r>
        <w:t xml:space="preserve"> </w:t>
      </w:r>
      <w:r>
        <w:t xml:space="preserve">финансовые</w:t>
      </w:r>
      <w:r>
        <w:t xml:space="preserve"> </w:t>
      </w:r>
      <w:r>
        <w:t xml:space="preserve">потребности</w:t>
      </w:r>
      <w:bookmarkEnd w:id="23"/>
    </w:p>
    <w:p>
      <w:pPr>
        <w:pStyle w:val="Normal"/>
      </w:pPr>
    </w:p>
    <w:p>
      <w:pPr>
        <w:pStyle w:val="Normal"/>
        <w:ind w:firstLine="709"/>
        <w:jc w:val="both"/>
      </w:pPr>
      <w:r>
        <w:t xml:space="preserve">Финансирование</w:t>
      </w:r>
      <w:r>
        <w:t xml:space="preserve"> </w:t>
      </w:r>
      <w:r>
        <w:t xml:space="preserve">проводимых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предлагается</w:t>
      </w:r>
      <w:r>
        <w:t xml:space="preserve"> </w:t>
      </w:r>
      <w:r>
        <w:t xml:space="preserve">за</w:t>
      </w:r>
      <w:r>
        <w:t xml:space="preserve"> </w:t>
      </w:r>
      <w:r>
        <w:t xml:space="preserve">счет</w:t>
      </w:r>
      <w:r>
        <w:t xml:space="preserve"> </w:t>
      </w:r>
      <w:r>
        <w:t xml:space="preserve">внебюджетных</w:t>
      </w:r>
      <w:r>
        <w:t xml:space="preserve"> </w:t>
      </w:r>
      <w:r>
        <w:t xml:space="preserve">и</w:t>
      </w:r>
      <w:r>
        <w:t xml:space="preserve"> </w:t>
      </w:r>
      <w:r>
        <w:t xml:space="preserve">бюджетных</w:t>
      </w:r>
      <w:r>
        <w:t xml:space="preserve"> </w:t>
      </w:r>
      <w:r>
        <w:t xml:space="preserve">источников.</w:t>
      </w:r>
      <w:r>
        <w:t xml:space="preserve"> </w:t>
      </w:r>
      <w:r>
        <w:t xml:space="preserve">Объем</w:t>
      </w:r>
      <w:r>
        <w:t xml:space="preserve"> </w:t>
      </w:r>
      <w:r>
        <w:t xml:space="preserve">необходимых</w:t>
      </w:r>
      <w:r>
        <w:t xml:space="preserve"> </w:t>
      </w:r>
      <w:r>
        <w:t xml:space="preserve">финансовых</w:t>
      </w:r>
      <w:r>
        <w:t xml:space="preserve"> </w:t>
      </w:r>
      <w:r>
        <w:t xml:space="preserve">потребностей</w:t>
      </w:r>
      <w:r>
        <w:t xml:space="preserve"> </w:t>
      </w:r>
      <w:r>
        <w:t xml:space="preserve">на</w:t>
      </w:r>
      <w:r>
        <w:t xml:space="preserve"> </w:t>
      </w:r>
      <w:r>
        <w:t xml:space="preserve">развитие</w:t>
      </w:r>
      <w:r>
        <w:t xml:space="preserve"> </w:t>
      </w:r>
      <w:r>
        <w:t xml:space="preserve">систем</w:t>
      </w:r>
      <w:r>
        <w:t xml:space="preserve"> </w:t>
      </w:r>
      <w:r>
        <w:t xml:space="preserve">коммунальной</w:t>
      </w:r>
      <w:r>
        <w:t xml:space="preserve"> </w:t>
      </w:r>
      <w:r>
        <w:t xml:space="preserve">инфраструктуры</w:t>
      </w:r>
      <w:r>
        <w:t xml:space="preserve"> </w:t>
      </w:r>
      <w:r>
        <w:t xml:space="preserve">в</w:t>
      </w:r>
      <w:r>
        <w:t xml:space="preserve"> </w:t>
      </w:r>
      <w:r>
        <w:t xml:space="preserve">части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составляет</w:t>
      </w:r>
      <w:r>
        <w:t xml:space="preserve"> </w:t>
      </w:r>
      <w:r>
        <w:t xml:space="preserve">188,58</w:t>
      </w:r>
      <w:r>
        <w:t xml:space="preserve"> </w:t>
      </w:r>
      <w:r>
        <w:t xml:space="preserve">млн</w:t>
      </w:r>
      <w:r>
        <w:t xml:space="preserve"> </w:t>
      </w:r>
      <w:r>
        <w:t xml:space="preserve">руб</w:t>
      </w:r>
      <w:r>
        <w:t xml:space="preserve">лей</w:t>
      </w:r>
      <w:r>
        <w:t xml:space="preserve">,</w:t>
      </w:r>
      <w:r>
        <w:t xml:space="preserve"> </w:t>
      </w:r>
      <w:r>
        <w:t xml:space="preserve">из</w:t>
      </w:r>
      <w:r>
        <w:t xml:space="preserve"> </w:t>
      </w:r>
      <w:r>
        <w:t xml:space="preserve">них:</w:t>
      </w:r>
    </w:p>
    <w:p>
      <w:pPr>
        <w:pStyle w:val="Normal"/>
        <w:ind w:firstLine="709"/>
        <w:jc w:val="both"/>
      </w:pPr>
      <w:r>
        <w:t xml:space="preserve">средства</w:t>
      </w:r>
      <w:r>
        <w:t xml:space="preserve"> </w:t>
      </w:r>
      <w:r>
        <w:t xml:space="preserve">федерального</w:t>
      </w:r>
      <w:r>
        <w:t xml:space="preserve"> </w:t>
      </w:r>
      <w:r>
        <w:t xml:space="preserve">бюджета</w:t>
      </w:r>
      <w:r>
        <w:t xml:space="preserve"> </w:t>
      </w:r>
      <w:r>
        <w:t xml:space="preserve">-</w:t>
      </w:r>
      <w:r>
        <w:t xml:space="preserve"> </w:t>
      </w:r>
      <w:r>
        <w:t xml:space="preserve">56,574</w:t>
      </w:r>
      <w:r>
        <w:t xml:space="preserve"> </w:t>
      </w:r>
      <w:r>
        <w:t xml:space="preserve">млн </w:t>
      </w:r>
      <w:r>
        <w:t xml:space="preserve">руб</w:t>
      </w:r>
      <w:r>
        <w:t xml:space="preserve">лей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средства</w:t>
      </w:r>
      <w:r>
        <w:t xml:space="preserve"> </w:t>
      </w:r>
      <w:r>
        <w:t xml:space="preserve">окружного</w:t>
      </w:r>
      <w:r>
        <w:t xml:space="preserve"> </w:t>
      </w:r>
      <w:r>
        <w:t xml:space="preserve">бюджета</w:t>
      </w:r>
      <w:r>
        <w:t xml:space="preserve"> </w:t>
      </w:r>
      <w:r>
        <w:t xml:space="preserve">-</w:t>
      </w:r>
      <w:r>
        <w:t xml:space="preserve"> </w:t>
      </w:r>
      <w:r>
        <w:t xml:space="preserve">75,432</w:t>
      </w:r>
      <w:r>
        <w:t xml:space="preserve"> </w:t>
      </w:r>
      <w:r>
        <w:t xml:space="preserve">млн</w:t>
      </w:r>
      <w:r>
        <w:t xml:space="preserve"> </w:t>
      </w:r>
      <w:r>
        <w:t xml:space="preserve">рублей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средства</w:t>
      </w:r>
      <w:r>
        <w:t xml:space="preserve"> </w:t>
      </w:r>
      <w:r>
        <w:t xml:space="preserve">местного</w:t>
      </w:r>
      <w:r>
        <w:t xml:space="preserve"> </w:t>
      </w:r>
      <w:r>
        <w:t xml:space="preserve">бюджета</w:t>
      </w:r>
      <w:r>
        <w:t xml:space="preserve"> </w:t>
      </w:r>
      <w:r>
        <w:t xml:space="preserve">или</w:t>
      </w:r>
      <w:r>
        <w:t xml:space="preserve"> </w:t>
      </w:r>
      <w:r>
        <w:t xml:space="preserve">района</w:t>
      </w:r>
      <w:r>
        <w:t xml:space="preserve"> -</w:t>
      </w:r>
      <w:r>
        <w:t xml:space="preserve"> </w:t>
      </w:r>
      <w:r>
        <w:t xml:space="preserve">0</w:t>
      </w:r>
      <w:r>
        <w:t xml:space="preserve"> </w:t>
      </w:r>
      <w:r>
        <w:t xml:space="preserve">рублей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средства</w:t>
      </w:r>
      <w:r>
        <w:t xml:space="preserve"> </w:t>
      </w:r>
      <w:r>
        <w:t xml:space="preserve">внебюджетных</w:t>
      </w:r>
      <w:r>
        <w:t xml:space="preserve"> </w:t>
      </w:r>
      <w:r>
        <w:t xml:space="preserve">источников</w:t>
      </w:r>
      <w:r>
        <w:t xml:space="preserve"> </w:t>
      </w:r>
      <w:r>
        <w:t xml:space="preserve">-</w:t>
      </w:r>
      <w:r>
        <w:t xml:space="preserve"> </w:t>
      </w:r>
      <w:r>
        <w:t xml:space="preserve">56,574</w:t>
      </w:r>
      <w:r>
        <w:t xml:space="preserve"> </w:t>
      </w:r>
      <w:r>
        <w:t xml:space="preserve">млн</w:t>
      </w:r>
      <w:r>
        <w:t xml:space="preserve"> </w:t>
      </w:r>
      <w:r>
        <w:t xml:space="preserve">руб</w:t>
      </w:r>
      <w:r>
        <w:t xml:space="preserve">лей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Объем</w:t>
      </w:r>
      <w:r>
        <w:t xml:space="preserve"> </w:t>
      </w:r>
      <w:r>
        <w:t xml:space="preserve">необходимых</w:t>
      </w:r>
      <w:r>
        <w:t xml:space="preserve"> </w:t>
      </w:r>
      <w:r>
        <w:t xml:space="preserve">финансовых</w:t>
      </w:r>
      <w:r>
        <w:t xml:space="preserve"> </w:t>
      </w:r>
      <w:r>
        <w:t xml:space="preserve">потребностей</w:t>
      </w:r>
      <w:r>
        <w:t xml:space="preserve"> </w:t>
      </w:r>
      <w:r>
        <w:t xml:space="preserve">по</w:t>
      </w:r>
      <w:r>
        <w:t xml:space="preserve"> </w:t>
      </w:r>
      <w:r>
        <w:t xml:space="preserve">источникам</w:t>
      </w:r>
      <w:r>
        <w:t xml:space="preserve"> </w:t>
      </w:r>
      <w:r>
        <w:t xml:space="preserve">финансирования</w:t>
      </w:r>
      <w:r>
        <w:t xml:space="preserve"> </w:t>
      </w:r>
      <w:r>
        <w:t xml:space="preserve">на</w:t>
      </w:r>
      <w:r>
        <w:t xml:space="preserve"> </w:t>
      </w:r>
      <w:r>
        <w:t xml:space="preserve">развитие</w:t>
      </w:r>
      <w:r>
        <w:t xml:space="preserve"> </w:t>
      </w:r>
      <w:r>
        <w:t xml:space="preserve">систем</w:t>
      </w:r>
      <w:r>
        <w:t xml:space="preserve"> </w:t>
      </w:r>
      <w:r>
        <w:t xml:space="preserve">коммунальной</w:t>
      </w:r>
      <w:r>
        <w:t xml:space="preserve"> </w:t>
      </w:r>
      <w:r>
        <w:t xml:space="preserve">инфраструктуры</w:t>
      </w:r>
      <w:r>
        <w:t xml:space="preserve"> </w:t>
      </w:r>
      <w:r>
        <w:t xml:space="preserve">в</w:t>
      </w:r>
      <w:r>
        <w:t xml:space="preserve"> </w:t>
      </w:r>
      <w:r>
        <w:t xml:space="preserve">части</w:t>
      </w:r>
      <w:r>
        <w:t xml:space="preserve"> </w:t>
      </w:r>
      <w:r>
        <w:t xml:space="preserve">водоотведения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Междуреченский</w:t>
      </w:r>
      <w:r>
        <w:t xml:space="preserve"> </w:t>
      </w:r>
      <w:r>
        <w:t xml:space="preserve">на</w:t>
      </w:r>
      <w:r>
        <w:t xml:space="preserve"> </w:t>
      </w:r>
      <w:r>
        <w:t xml:space="preserve">период</w:t>
      </w:r>
      <w:r>
        <w:t xml:space="preserve"> </w:t>
      </w:r>
      <w:r>
        <w:t xml:space="preserve">до</w:t>
      </w:r>
      <w:r>
        <w:t xml:space="preserve"> </w:t>
      </w:r>
      <w:r>
        <w:t xml:space="preserve">2025</w:t>
      </w:r>
      <w:r>
        <w:t xml:space="preserve"> </w:t>
      </w:r>
      <w:r>
        <w:t xml:space="preserve">года</w:t>
      </w:r>
      <w:r>
        <w:t xml:space="preserve"> </w:t>
      </w:r>
      <w:r>
        <w:t xml:space="preserve">(предпроектное</w:t>
      </w:r>
      <w:r>
        <w:t xml:space="preserve"> </w:t>
      </w:r>
      <w:r>
        <w:t xml:space="preserve">финансирование)</w:t>
      </w:r>
      <w:r>
        <w:t xml:space="preserve"> </w:t>
      </w:r>
      <w:r>
        <w:t xml:space="preserve">представлен</w:t>
      </w:r>
      <w:r>
        <w:t xml:space="preserve"> </w:t>
      </w:r>
      <w:r>
        <w:t xml:space="preserve">в</w:t>
      </w:r>
      <w:r>
        <w:t xml:space="preserve"> </w:t>
      </w:r>
      <w:r>
        <w:t xml:space="preserve">таблице</w:t>
      </w:r>
      <w:r>
        <w:t xml:space="preserve"> </w:t>
      </w:r>
      <w:r>
        <w:t xml:space="preserve">11</w:t>
      </w:r>
      <w:r>
        <w:t xml:space="preserve">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Окончательная</w:t>
      </w:r>
      <w:r>
        <w:t xml:space="preserve"> </w:t>
      </w:r>
      <w:r>
        <w:t xml:space="preserve">стоимость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определяется</w:t>
      </w:r>
      <w:r>
        <w:t xml:space="preserve"> </w:t>
      </w:r>
      <w:r>
        <w:t xml:space="preserve">согласно</w:t>
      </w:r>
      <w:r>
        <w:t xml:space="preserve"> </w:t>
      </w:r>
      <w:r>
        <w:t xml:space="preserve">сводному</w:t>
      </w:r>
      <w:r>
        <w:t xml:space="preserve"> </w:t>
      </w:r>
      <w:r>
        <w:t xml:space="preserve">сметному</w:t>
      </w:r>
      <w:r>
        <w:t xml:space="preserve"> </w:t>
      </w:r>
      <w:r>
        <w:t xml:space="preserve">расчету</w:t>
      </w:r>
      <w:r>
        <w:t xml:space="preserve"> </w:t>
      </w:r>
      <w:r>
        <w:t xml:space="preserve">и</w:t>
      </w:r>
      <w:r>
        <w:t xml:space="preserve"> </w:t>
      </w:r>
      <w:r>
        <w:t xml:space="preserve">технико-экономическому</w:t>
      </w:r>
      <w:r>
        <w:t xml:space="preserve"> </w:t>
      </w:r>
      <w:r>
        <w:t xml:space="preserve">обоснованию.</w:t>
      </w:r>
    </w:p>
    <w:p>
      <w:pPr>
        <w:pStyle w:val="Normal"/>
        <w:ind w:firstLine="709"/>
        <w:jc w:val="both"/>
      </w:pPr>
      <w:r>
        <w:t xml:space="preserve">Объемы</w:t>
      </w:r>
      <w:r>
        <w:t xml:space="preserve"> </w:t>
      </w:r>
      <w:r>
        <w:t xml:space="preserve">инвестиций</w:t>
      </w:r>
      <w:r>
        <w:t xml:space="preserve"> </w:t>
      </w:r>
      <w:r>
        <w:t xml:space="preserve">носят</w:t>
      </w:r>
      <w:r>
        <w:t xml:space="preserve"> </w:t>
      </w:r>
      <w:r>
        <w:t xml:space="preserve">прогнозный</w:t>
      </w:r>
      <w:r>
        <w:t xml:space="preserve"> </w:t>
      </w:r>
      <w:r>
        <w:t xml:space="preserve">характер</w:t>
      </w:r>
      <w:r>
        <w:t xml:space="preserve"> </w:t>
      </w:r>
      <w:r>
        <w:t xml:space="preserve">и</w:t>
      </w:r>
      <w:r>
        <w:t xml:space="preserve"> </w:t>
      </w:r>
      <w:r>
        <w:t xml:space="preserve">подлежат</w:t>
      </w:r>
      <w:r>
        <w:t xml:space="preserve"> </w:t>
      </w:r>
      <w:r>
        <w:t xml:space="preserve">ежегодному</w:t>
      </w:r>
      <w:r>
        <w:t xml:space="preserve"> </w:t>
      </w:r>
      <w:r>
        <w:t xml:space="preserve">уточнению</w:t>
      </w:r>
      <w:r>
        <w:t xml:space="preserve"> </w:t>
      </w:r>
      <w:r>
        <w:t xml:space="preserve">при</w:t>
      </w:r>
      <w:r>
        <w:t xml:space="preserve"> </w:t>
      </w:r>
      <w:r>
        <w:t xml:space="preserve">формировании</w:t>
      </w:r>
      <w:r>
        <w:t xml:space="preserve"> </w:t>
      </w:r>
      <w:r>
        <w:t xml:space="preserve">проекта</w:t>
      </w:r>
      <w:r>
        <w:t xml:space="preserve"> </w:t>
      </w:r>
      <w:r>
        <w:t xml:space="preserve">бюджета</w:t>
      </w:r>
      <w:r>
        <w:t xml:space="preserve"> </w:t>
      </w:r>
      <w:r>
        <w:t xml:space="preserve">на</w:t>
      </w:r>
      <w:r>
        <w:t xml:space="preserve"> </w:t>
      </w:r>
      <w:r>
        <w:t xml:space="preserve">соответствующий</w:t>
      </w:r>
      <w:r>
        <w:t xml:space="preserve"> </w:t>
      </w:r>
      <w:r>
        <w:t xml:space="preserve">год,</w:t>
      </w:r>
      <w:r>
        <w:t xml:space="preserve"> </w:t>
      </w:r>
      <w:r>
        <w:t xml:space="preserve">исходя</w:t>
      </w:r>
      <w:r>
        <w:t xml:space="preserve"> </w:t>
      </w:r>
      <w:r>
        <w:t xml:space="preserve">из</w:t>
      </w:r>
      <w:r>
        <w:t xml:space="preserve"> </w:t>
      </w:r>
      <w:r>
        <w:t xml:space="preserve">возможностей</w:t>
      </w:r>
      <w:r>
        <w:t xml:space="preserve"> </w:t>
      </w:r>
      <w:r>
        <w:t xml:space="preserve">бюджета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поселения</w:t>
      </w:r>
      <w:r>
        <w:t xml:space="preserve"> </w:t>
      </w:r>
      <w:r>
        <w:t xml:space="preserve">Междуреченский,</w:t>
      </w:r>
      <w:r>
        <w:t xml:space="preserve"> </w:t>
      </w:r>
      <w:r>
        <w:t xml:space="preserve">районного</w:t>
      </w:r>
      <w:r>
        <w:t xml:space="preserve"> </w:t>
      </w:r>
      <w:r>
        <w:t xml:space="preserve">и</w:t>
      </w:r>
      <w:r>
        <w:t xml:space="preserve"> </w:t>
      </w:r>
      <w:r>
        <w:t xml:space="preserve">окружного</w:t>
      </w:r>
      <w:r>
        <w:t xml:space="preserve"> </w:t>
      </w:r>
      <w:r>
        <w:t xml:space="preserve">бюджетов,</w:t>
      </w:r>
      <w:r>
        <w:t xml:space="preserve"> </w:t>
      </w:r>
      <w:r>
        <w:t xml:space="preserve">и</w:t>
      </w:r>
      <w:r>
        <w:t xml:space="preserve"> </w:t>
      </w:r>
      <w:r>
        <w:t xml:space="preserve">степени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мероприятий.</w:t>
      </w:r>
    </w:p>
    <w:p>
      <w:pPr>
        <w:pStyle w:val="Normal"/>
        <w:ind w:firstLine="709"/>
        <w:jc w:val="both"/>
      </w:pPr>
      <w:r>
        <w:t xml:space="preserve">Источники</w:t>
      </w:r>
      <w:r>
        <w:t xml:space="preserve"> </w:t>
      </w:r>
      <w:r>
        <w:t xml:space="preserve">финансирования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определяются</w:t>
      </w:r>
      <w:r>
        <w:t xml:space="preserve"> </w:t>
      </w:r>
      <w:r>
        <w:t xml:space="preserve">при</w:t>
      </w:r>
      <w:r>
        <w:t xml:space="preserve"> </w:t>
      </w:r>
      <w:r>
        <w:t xml:space="preserve">утверждении</w:t>
      </w:r>
      <w:r>
        <w:t xml:space="preserve"> </w:t>
      </w:r>
      <w:r>
        <w:t xml:space="preserve">в</w:t>
      </w:r>
      <w:r>
        <w:t xml:space="preserve"> </w:t>
      </w:r>
      <w:r>
        <w:t xml:space="preserve">установленном</w:t>
      </w:r>
      <w:r>
        <w:t xml:space="preserve"> </w:t>
      </w:r>
      <w:r>
        <w:t xml:space="preserve">порядке</w:t>
      </w:r>
      <w:r>
        <w:t xml:space="preserve"> </w:t>
      </w:r>
      <w:r>
        <w:t xml:space="preserve">инвестиционных</w:t>
      </w:r>
      <w:r>
        <w:t xml:space="preserve"> </w:t>
      </w:r>
      <w:r>
        <w:t xml:space="preserve">программ</w:t>
      </w:r>
      <w:r>
        <w:t xml:space="preserve"> </w:t>
      </w:r>
      <w:r>
        <w:t xml:space="preserve">организаций,</w:t>
      </w:r>
      <w:r>
        <w:t xml:space="preserve"> </w:t>
      </w:r>
      <w:r>
        <w:t xml:space="preserve">оказывающих</w:t>
      </w:r>
      <w:r>
        <w:t xml:space="preserve"> </w:t>
      </w:r>
      <w:r>
        <w:t xml:space="preserve">услуги</w:t>
      </w:r>
      <w:r>
        <w:t xml:space="preserve"> </w:t>
      </w:r>
      <w:r>
        <w:t xml:space="preserve">в</w:t>
      </w:r>
      <w:r>
        <w:t xml:space="preserve"> </w:t>
      </w:r>
      <w:r>
        <w:t xml:space="preserve">сфере</w:t>
      </w:r>
      <w:r>
        <w:t xml:space="preserve"> </w:t>
      </w:r>
      <w:r>
        <w:t xml:space="preserve">водоотведения.</w:t>
      </w:r>
      <w:r>
        <w:t xml:space="preserve"> </w:t>
      </w:r>
      <w:r>
        <w:t xml:space="preserve">В</w:t>
      </w:r>
      <w:r>
        <w:t xml:space="preserve"> </w:t>
      </w:r>
      <w:r>
        <w:t xml:space="preserve">качестве</w:t>
      </w:r>
      <w:r>
        <w:t xml:space="preserve"> </w:t>
      </w:r>
      <w:r>
        <w:t xml:space="preserve">источников</w:t>
      </w:r>
      <w:r>
        <w:t xml:space="preserve"> </w:t>
      </w:r>
      <w:r>
        <w:t xml:space="preserve">финансирования</w:t>
      </w:r>
      <w:r>
        <w:t xml:space="preserve"> </w:t>
      </w:r>
      <w:r>
        <w:t xml:space="preserve">инвестиционных</w:t>
      </w:r>
      <w:r>
        <w:t xml:space="preserve"> </w:t>
      </w:r>
      <w:r>
        <w:t xml:space="preserve">программ</w:t>
      </w:r>
      <w:r>
        <w:t xml:space="preserve"> </w:t>
      </w:r>
      <w:r>
        <w:t xml:space="preserve">организаций</w:t>
      </w:r>
      <w:r>
        <w:t xml:space="preserve"> </w:t>
      </w:r>
      <w:r>
        <w:t xml:space="preserve">могут</w:t>
      </w:r>
      <w:r>
        <w:t xml:space="preserve"> </w:t>
      </w:r>
      <w:r>
        <w:t xml:space="preserve">использоваться</w:t>
      </w:r>
      <w:r>
        <w:t xml:space="preserve"> </w:t>
      </w:r>
      <w:r>
        <w:t xml:space="preserve">собственные</w:t>
      </w:r>
      <w:r>
        <w:t xml:space="preserve"> </w:t>
      </w:r>
      <w:r>
        <w:t xml:space="preserve">средства</w:t>
      </w:r>
      <w:r>
        <w:t xml:space="preserve"> </w:t>
      </w:r>
      <w:r>
        <w:t xml:space="preserve">(прибыль,</w:t>
      </w:r>
      <w:r>
        <w:t xml:space="preserve"> </w:t>
      </w:r>
      <w:r>
        <w:t xml:space="preserve">амортизационные</w:t>
      </w:r>
      <w:r>
        <w:t xml:space="preserve"> </w:t>
      </w:r>
      <w:r>
        <w:t xml:space="preserve">отчисления,</w:t>
      </w:r>
      <w:r>
        <w:t xml:space="preserve"> </w:t>
      </w:r>
      <w:r>
        <w:t xml:space="preserve">экономия</w:t>
      </w:r>
      <w:r>
        <w:t xml:space="preserve"> </w:t>
      </w:r>
      <w:r>
        <w:t xml:space="preserve">затрат</w:t>
      </w:r>
      <w:r>
        <w:t xml:space="preserve"> </w:t>
      </w:r>
      <w:r>
        <w:t xml:space="preserve">от</w:t>
      </w:r>
      <w:r>
        <w:t xml:space="preserve"> </w:t>
      </w:r>
      <w:r>
        <w:t xml:space="preserve">реализации</w:t>
      </w:r>
      <w:r>
        <w:t xml:space="preserve"> </w:t>
      </w:r>
      <w:r>
        <w:t xml:space="preserve">мероприятий,</w:t>
      </w:r>
      <w:r>
        <w:t xml:space="preserve"> </w:t>
      </w:r>
      <w:r>
        <w:t xml:space="preserve">плата</w:t>
      </w:r>
      <w:r>
        <w:t xml:space="preserve"> </w:t>
      </w:r>
      <w:r>
        <w:t xml:space="preserve">за</w:t>
      </w:r>
      <w:r>
        <w:t xml:space="preserve"> </w:t>
      </w:r>
      <w:r>
        <w:t xml:space="preserve">подключение)</w:t>
      </w:r>
      <w:r>
        <w:t xml:space="preserve"> </w:t>
      </w:r>
      <w:r>
        <w:t xml:space="preserve">и</w:t>
      </w:r>
      <w:r>
        <w:t xml:space="preserve"> </w:t>
      </w:r>
      <w:r>
        <w:t xml:space="preserve">привлеченные</w:t>
      </w:r>
      <w:r>
        <w:t xml:space="preserve"> </w:t>
      </w:r>
      <w:r>
        <w:t xml:space="preserve">средства</w:t>
      </w:r>
      <w:r>
        <w:t xml:space="preserve"> </w:t>
      </w:r>
      <w:r>
        <w:t xml:space="preserve">(кредиты).</w:t>
      </w:r>
    </w:p>
    <w:p>
      <w:pPr>
        <w:pStyle w:val="Normal"/>
        <w:ind w:firstLine="709"/>
        <w:jc w:val="both"/>
      </w:pPr>
    </w:p>
    <w:p>
      <w:pPr>
        <w:pStyle w:val="Normal"/>
        <w:jc w:val="right"/>
      </w:pPr>
      <w:r>
        <w:t xml:space="preserve">Таблица</w:t>
      </w:r>
      <w:r>
        <w:t xml:space="preserve"> </w:t>
      </w:r>
      <w:r>
        <w:t xml:space="preserve">1</w:t>
      </w:r>
      <w:r>
        <w:t xml:space="preserve">1</w:t>
      </w:r>
      <w:r>
        <w:t xml:space="preserve"> </w:t>
      </w:r>
    </w:p>
    <w:p>
      <w:pPr>
        <w:pStyle w:val="Normal"/>
      </w:pPr>
    </w:p>
    <w:p>
      <w:pPr>
        <w:pStyle w:val="Normal"/>
        <w:jc w:val="center"/>
      </w:pPr>
      <w:r>
        <w:t xml:space="preserve">Объем</w:t>
      </w:r>
      <w:r>
        <w:t xml:space="preserve"> </w:t>
      </w:r>
      <w:r>
        <w:t xml:space="preserve">необходимых</w:t>
      </w:r>
      <w:r>
        <w:t xml:space="preserve"> </w:t>
      </w:r>
      <w:r>
        <w:t xml:space="preserve">финансовых</w:t>
      </w:r>
      <w:r>
        <w:t xml:space="preserve"> </w:t>
      </w:r>
      <w:r>
        <w:t xml:space="preserve">потребностей</w:t>
      </w:r>
      <w:r>
        <w:t xml:space="preserve"> </w:t>
      </w:r>
      <w:r>
        <w:t xml:space="preserve">по</w:t>
      </w:r>
      <w:r>
        <w:t xml:space="preserve"> </w:t>
      </w:r>
      <w:r>
        <w:t xml:space="preserve">источникам</w:t>
      </w:r>
      <w:r>
        <w:t xml:space="preserve"> </w:t>
      </w:r>
      <w:r>
        <w:t xml:space="preserve">финансирования</w:t>
      </w:r>
    </w:p>
    <w:p>
      <w:pPr>
        <w:pStyle w:val="Normal"/>
      </w:pP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тыс.</w:t>
      </w:r>
      <w:r>
        <w:rPr>
          <w:sz w:val="20"/>
          <w:szCs w:val="20"/>
        </w:rPr>
        <w:t xml:space="preserve"> рублей</w:t>
      </w:r>
      <w:r>
        <w:rPr>
          <w:sz w:val="20"/>
          <w:szCs w:val="20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81"/>
        <w:gridCol w:w="748"/>
        <w:gridCol w:w="916"/>
        <w:gridCol w:w="916"/>
        <w:gridCol w:w="816"/>
        <w:gridCol w:w="816"/>
        <w:gridCol w:w="916"/>
        <w:gridCol w:w="816"/>
        <w:gridCol w:w="666"/>
        <w:gridCol w:w="666"/>
      </w:tblGrid>
      <w:tr>
        <w:trPr>
          <w:trHeight w:val="68"/>
        </w:trPr>
        <w:tc>
          <w:tcPr>
            <w:tcW w:w="136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источника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</w:p>
        </w:tc>
        <w:tc>
          <w:tcPr>
            <w:tcW w:w="43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</w:p>
        </w:tc>
        <w:tc>
          <w:tcPr>
            <w:tcW w:w="43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</w:p>
        </w:tc>
        <w:tc>
          <w:tcPr>
            <w:tcW w:w="38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</w:p>
        </w:tc>
        <w:tc>
          <w:tcPr>
            <w:tcW w:w="38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</w:p>
        </w:tc>
        <w:tc>
          <w:tcPr>
            <w:tcW w:w="43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</w:p>
        </w:tc>
        <w:tc>
          <w:tcPr>
            <w:tcW w:w="38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</w:p>
        </w:tc>
        <w:tc>
          <w:tcPr>
            <w:tcW w:w="36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8"/>
        </w:trPr>
        <w:tc>
          <w:tcPr>
            <w:tcW w:w="1361" w:type="pct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бюджет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670,8</w:t>
            </w:r>
          </w:p>
        </w:tc>
        <w:tc>
          <w:tcPr>
            <w:tcW w:w="4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190,8</w:t>
            </w:r>
          </w:p>
        </w:tc>
        <w:tc>
          <w:tcPr>
            <w:tcW w:w="4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410,8</w:t>
            </w:r>
          </w:p>
        </w:tc>
        <w:tc>
          <w:tcPr>
            <w:tcW w:w="38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227,6</w:t>
            </w:r>
          </w:p>
        </w:tc>
        <w:tc>
          <w:tcPr>
            <w:tcW w:w="38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530,8</w:t>
            </w:r>
          </w:p>
        </w:tc>
        <w:tc>
          <w:tcPr>
            <w:tcW w:w="4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580,8</w:t>
            </w:r>
          </w:p>
        </w:tc>
        <w:tc>
          <w:tcPr>
            <w:tcW w:w="38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670,8</w:t>
            </w:r>
          </w:p>
        </w:tc>
        <w:tc>
          <w:tcPr>
            <w:tcW w:w="35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670,8</w:t>
            </w:r>
          </w:p>
        </w:tc>
        <w:tc>
          <w:tcPr>
            <w:tcW w:w="36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670,8</w:t>
            </w:r>
          </w:p>
        </w:tc>
      </w:tr>
      <w:tr>
        <w:trPr>
          <w:trHeight w:val="68"/>
        </w:trPr>
        <w:tc>
          <w:tcPr>
            <w:tcW w:w="1361" w:type="pct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бюджет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894,4</w:t>
            </w:r>
          </w:p>
        </w:tc>
        <w:tc>
          <w:tcPr>
            <w:tcW w:w="4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254,4</w:t>
            </w:r>
          </w:p>
        </w:tc>
        <w:tc>
          <w:tcPr>
            <w:tcW w:w="4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214,4</w:t>
            </w:r>
          </w:p>
        </w:tc>
        <w:tc>
          <w:tcPr>
            <w:tcW w:w="38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636,8</w:t>
            </w:r>
          </w:p>
        </w:tc>
        <w:tc>
          <w:tcPr>
            <w:tcW w:w="38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74,4</w:t>
            </w:r>
          </w:p>
        </w:tc>
        <w:tc>
          <w:tcPr>
            <w:tcW w:w="4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774,4</w:t>
            </w:r>
          </w:p>
        </w:tc>
        <w:tc>
          <w:tcPr>
            <w:tcW w:w="38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894,4</w:t>
            </w:r>
          </w:p>
        </w:tc>
        <w:tc>
          <w:tcPr>
            <w:tcW w:w="35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894,4</w:t>
            </w:r>
          </w:p>
        </w:tc>
        <w:tc>
          <w:tcPr>
            <w:tcW w:w="36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894,4</w:t>
            </w:r>
          </w:p>
        </w:tc>
      </w:tr>
      <w:tr>
        <w:trPr>
          <w:trHeight w:val="68"/>
        </w:trPr>
        <w:tc>
          <w:tcPr>
            <w:tcW w:w="1361" w:type="pct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района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4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4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38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38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4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38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35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  <w:tc>
          <w:tcPr>
            <w:tcW w:w="36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</w:p>
        </w:tc>
      </w:tr>
      <w:tr>
        <w:trPr>
          <w:trHeight w:val="68"/>
        </w:trPr>
        <w:tc>
          <w:tcPr>
            <w:tcW w:w="1361" w:type="pct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источники</w:t>
            </w:r>
          </w:p>
        </w:tc>
        <w:tc>
          <w:tcPr>
            <w:tcW w:w="431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670,8</w:t>
            </w:r>
          </w:p>
        </w:tc>
        <w:tc>
          <w:tcPr>
            <w:tcW w:w="4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190,8</w:t>
            </w:r>
          </w:p>
        </w:tc>
        <w:tc>
          <w:tcPr>
            <w:tcW w:w="4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410,8</w:t>
            </w:r>
          </w:p>
        </w:tc>
        <w:tc>
          <w:tcPr>
            <w:tcW w:w="38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227,6</w:t>
            </w:r>
          </w:p>
        </w:tc>
        <w:tc>
          <w:tcPr>
            <w:tcW w:w="38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530,8</w:t>
            </w:r>
          </w:p>
        </w:tc>
        <w:tc>
          <w:tcPr>
            <w:tcW w:w="43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580,8</w:t>
            </w:r>
          </w:p>
        </w:tc>
        <w:tc>
          <w:tcPr>
            <w:tcW w:w="38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670,8</w:t>
            </w:r>
          </w:p>
        </w:tc>
        <w:tc>
          <w:tcPr>
            <w:tcW w:w="355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670,8</w:t>
            </w:r>
          </w:p>
        </w:tc>
        <w:tc>
          <w:tcPr>
            <w:tcW w:w="369" w:type="pc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670,8</w:t>
            </w:r>
          </w:p>
        </w:tc>
      </w:tr>
      <w:tr>
        <w:trPr>
          <w:trHeight w:val="68"/>
        </w:trPr>
        <w:tc>
          <w:tcPr>
            <w:tcW w:w="1361" w:type="pct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</w:p>
        </w:tc>
        <w:tc>
          <w:tcPr>
            <w:tcW w:w="43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2236</w:t>
            </w:r>
          </w:p>
        </w:tc>
        <w:tc>
          <w:tcPr>
            <w:tcW w:w="439" w:type="pct"/>
            <w:textDirection w:val="lrTb"/>
            <w:vAlign w:val="top"/>
          </w:tcPr>
          <w:p>
            <w:pPr>
              <w:pStyle w:val="Normal"/>
              <w:ind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636</w:t>
            </w:r>
          </w:p>
        </w:tc>
        <w:tc>
          <w:tcPr>
            <w:tcW w:w="43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036</w:t>
            </w:r>
          </w:p>
        </w:tc>
        <w:tc>
          <w:tcPr>
            <w:tcW w:w="38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092</w:t>
            </w:r>
          </w:p>
        </w:tc>
        <w:tc>
          <w:tcPr>
            <w:tcW w:w="38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436</w:t>
            </w:r>
          </w:p>
        </w:tc>
        <w:tc>
          <w:tcPr>
            <w:tcW w:w="43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936</w:t>
            </w:r>
          </w:p>
        </w:tc>
        <w:tc>
          <w:tcPr>
            <w:tcW w:w="38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236</w:t>
            </w:r>
          </w:p>
        </w:tc>
        <w:tc>
          <w:tcPr>
            <w:tcW w:w="35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236</w:t>
            </w:r>
          </w:p>
        </w:tc>
        <w:tc>
          <w:tcPr>
            <w:tcW w:w="369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236</w:t>
            </w:r>
          </w:p>
        </w:tc>
      </w:tr>
    </w:tbl>
    <w:p>
      <w:pPr>
        <w:pStyle w:val="Normal"/>
      </w:pPr>
    </w:p>
    <w:sectPr>
      <w:headerReference w:type="even" r:id="rId8"/>
      <w:headerReference w:type="default" r:id="rId9"/>
      <w:type w:val="nextPage"/>
      <w:pgSz w:w="11909" w:h="16834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25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 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uiPriority w:val="99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  <w:style w:type="paragraph" w:styleId="User">
    <w:name w:val="Без интервала"/>
    <w:next w:val="User"/>
    <w:link w:val="UserStyle_16"/>
    <w:uiPriority w:val="1"/>
    <w:qFormat/>
    <w:rPr>
      <w:sz w:val="24"/>
      <w:szCs w:val="24"/>
      <w:lang w:val="ru-RU" w:eastAsia="ru-RU" w:bidi="ar-SA"/>
    </w:rPr>
  </w:style>
  <w:style w:type="character" w:styleId="UserStyle_16">
    <w:name w:val="Без интервала Знак"/>
    <w:next w:val="UserStyle_16"/>
    <w:link w:val="User"/>
    <w:uiPriority w:val="1"/>
    <w:locked/>
    <w:rPr>
      <w:sz w:val="24"/>
      <w:szCs w:val="24"/>
    </w:rPr>
  </w:style>
  <w:style w:type="paragraph" w:styleId="UserStyle_17">
    <w:name w:val="ConsPlusTitle"/>
    <w:next w:val="UserStyle_17"/>
    <w:link w:val="Normal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8"/>
    <w:rPr>
      <w:rFonts w:ascii="Tahoma" w:hAnsi="Tahoma" w:cs="Tahoma"/>
      <w:sz w:val="16"/>
      <w:szCs w:val="16"/>
    </w:rPr>
  </w:style>
  <w:style w:type="character" w:styleId="UserStyle_18">
    <w:name w:val="Текст выноски Знак"/>
    <w:next w:val="UserStyle_18"/>
    <w:link w:val="Acetate"/>
    <w:rPr>
      <w:rFonts w:ascii="Tahoma" w:hAnsi="Tahoma" w:cs="Tahoma"/>
      <w:sz w:val="16"/>
      <w:szCs w:val="16"/>
    </w:rPr>
  </w:style>
  <w:style w:type="character" w:styleId="Strong">
    <w:name w:val="Строгий"/>
    <w:next w:val="Strong"/>
    <w:link w:val="Normal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image" Target="media/image1.jpg"/><Relationship Id="rId11" Type="http://schemas.openxmlformats.org/officeDocument/2006/relationships/image" Target="media/image2.emf"/><Relationship Id="rId12" Type="http://schemas.openxmlformats.org/officeDocument/2006/relationships/image" Target="media/image3.emf"/><Relationship Id="rId13" Type="http://schemas.openxmlformats.org/officeDocument/2006/relationships/oleObject" Target="embeddings/oleObject1.bin"/><Relationship Id="rId14" Type="http://schemas.openxmlformats.org/officeDocument/2006/relationships/image" Target="media/image4.png"/><Relationship Id="rId15" Type="http://schemas.openxmlformats.org/officeDocument/2006/relationships/package" Target="embeddings/oleObject2.docx"/><Relationship Id="rId16" Type="http://schemas.openxmlformats.org/officeDocument/2006/relationships/image" Target="media/image5.wmf"/><Relationship Id="rId17" Type="http://schemas.openxmlformats.org/officeDocument/2006/relationships/oleObject" Target="embeddings/oleObject3.bin"/><Relationship Id="rId18" Type="http://schemas.openxmlformats.org/officeDocument/2006/relationships/image" Target="media/image6.wmf"/><Relationship Id="rId19" Type="http://schemas.openxmlformats.org/officeDocument/2006/relationships/oleObject" Target="embeddings/oleObject4.bin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49170</Characters>
  <CharactersWithSpaces>57681</CharactersWithSpaces>
  <DocSecurity>0</DocSecurity>
  <HyperlinksChanged>false</HyperlinksChanged>
  <Lines>409</Lines>
  <Pages>25</Pages>
  <Paragraphs>115</Paragraphs>
  <ScaleCrop>false</ScaleCrop>
  <SharedDoc>false</SharedDoc>
  <Template>Normal.dotm</Template>
  <Words>8626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Мазалова Светлана Александровна</cp:lastModifiedBy>
  <cp:revision>25</cp:revision>
  <dcterms:created xsi:type="dcterms:W3CDTF">2023-06-19T09:10:00Z</dcterms:created>
  <dcterms:modified xsi:type="dcterms:W3CDTF">2023-06-23T10:14:00Z</dcterms:modified>
  <cp:version>917504</cp:version>
</cp:coreProperties>
</file>