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Default="00681002" w:rsidP="00681002">
      <w:pPr>
        <w:pStyle w:val="1"/>
        <w:jc w:val="center"/>
        <w:rPr>
          <w:rFonts w:ascii="Times New Roman" w:hAnsi="Times New Roman" w:cs="Times New Roman"/>
          <w:szCs w:val="28"/>
        </w:rPr>
      </w:pPr>
      <w:r w:rsidRPr="008810B9">
        <w:rPr>
          <w:rFonts w:ascii="Times New Roman" w:hAnsi="Times New Roman" w:cs="Times New Roman"/>
          <w:szCs w:val="28"/>
        </w:rPr>
        <w:t>РЕШЕНИЕ</w:t>
      </w:r>
    </w:p>
    <w:p w:rsidR="000928CF" w:rsidRPr="000928CF" w:rsidRDefault="000928CF" w:rsidP="000928CF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0"/>
        <w:gridCol w:w="3090"/>
        <w:gridCol w:w="3105"/>
      </w:tblGrid>
      <w:tr w:rsidR="000928CF" w:rsidRPr="00E274AE" w:rsidTr="000928CF">
        <w:tc>
          <w:tcPr>
            <w:tcW w:w="3190" w:type="dxa"/>
          </w:tcPr>
          <w:p w:rsidR="000928CF" w:rsidRPr="00E274AE" w:rsidRDefault="000928CF" w:rsidP="000928CF">
            <w:pPr>
              <w:rPr>
                <w:sz w:val="28"/>
                <w:szCs w:val="28"/>
              </w:rPr>
            </w:pPr>
            <w:r w:rsidRPr="00E274AE">
              <w:rPr>
                <w:sz w:val="28"/>
                <w:szCs w:val="28"/>
              </w:rPr>
              <w:t xml:space="preserve">от </w:t>
            </w:r>
            <w:r w:rsidR="00D7041E" w:rsidRPr="00E274AE">
              <w:rPr>
                <w:sz w:val="28"/>
                <w:szCs w:val="28"/>
              </w:rPr>
              <w:t>1</w:t>
            </w:r>
            <w:r w:rsidR="00E274AE" w:rsidRPr="00E274AE">
              <w:rPr>
                <w:sz w:val="28"/>
                <w:szCs w:val="28"/>
              </w:rPr>
              <w:t>9</w:t>
            </w:r>
            <w:r w:rsidRPr="00E274AE">
              <w:rPr>
                <w:sz w:val="28"/>
                <w:szCs w:val="28"/>
              </w:rPr>
              <w:t xml:space="preserve"> </w:t>
            </w:r>
            <w:r w:rsidR="00E274AE" w:rsidRPr="00E274AE">
              <w:rPr>
                <w:sz w:val="28"/>
                <w:szCs w:val="28"/>
              </w:rPr>
              <w:t>июня</w:t>
            </w:r>
            <w:r w:rsidRPr="00E274AE">
              <w:rPr>
                <w:sz w:val="28"/>
                <w:szCs w:val="28"/>
              </w:rPr>
              <w:t xml:space="preserve"> 2023 года</w:t>
            </w:r>
          </w:p>
          <w:p w:rsidR="000928CF" w:rsidRPr="00E274AE" w:rsidRDefault="000928CF" w:rsidP="000928CF">
            <w:pPr>
              <w:rPr>
                <w:sz w:val="28"/>
                <w:szCs w:val="28"/>
              </w:rPr>
            </w:pPr>
            <w:r w:rsidRPr="00E274AE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190" w:type="dxa"/>
          </w:tcPr>
          <w:p w:rsidR="000928CF" w:rsidRPr="00E274AE" w:rsidRDefault="000928CF" w:rsidP="006810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928CF" w:rsidRPr="00E274AE" w:rsidRDefault="000928CF" w:rsidP="007351B0">
            <w:pPr>
              <w:jc w:val="right"/>
              <w:rPr>
                <w:b/>
                <w:sz w:val="28"/>
                <w:szCs w:val="28"/>
              </w:rPr>
            </w:pPr>
            <w:r w:rsidRPr="00E274AE">
              <w:rPr>
                <w:sz w:val="28"/>
                <w:szCs w:val="28"/>
              </w:rPr>
              <w:t>№ 2</w:t>
            </w:r>
            <w:r w:rsidR="007351B0">
              <w:rPr>
                <w:sz w:val="28"/>
                <w:szCs w:val="28"/>
              </w:rPr>
              <w:t>45</w:t>
            </w:r>
          </w:p>
        </w:tc>
      </w:tr>
    </w:tbl>
    <w:p w:rsidR="004F3272" w:rsidRPr="00E274AE" w:rsidRDefault="004F3272" w:rsidP="00681002">
      <w:pPr>
        <w:jc w:val="center"/>
        <w:rPr>
          <w:b/>
          <w:sz w:val="28"/>
          <w:szCs w:val="28"/>
        </w:rPr>
      </w:pPr>
    </w:p>
    <w:p w:rsidR="00681002" w:rsidRPr="00E274AE" w:rsidRDefault="004C6388" w:rsidP="00681002">
      <w:pPr>
        <w:jc w:val="center"/>
        <w:rPr>
          <w:b/>
          <w:sz w:val="28"/>
          <w:szCs w:val="28"/>
        </w:rPr>
      </w:pPr>
      <w:r w:rsidRPr="00E274AE">
        <w:rPr>
          <w:b/>
          <w:sz w:val="28"/>
          <w:szCs w:val="28"/>
        </w:rPr>
        <w:t xml:space="preserve">   </w:t>
      </w:r>
    </w:p>
    <w:p w:rsidR="00060B40" w:rsidRDefault="007351B0" w:rsidP="00777585">
      <w:pPr>
        <w:ind w:right="-5"/>
        <w:jc w:val="center"/>
        <w:rPr>
          <w:b/>
          <w:sz w:val="28"/>
          <w:szCs w:val="28"/>
        </w:rPr>
      </w:pPr>
      <w:r w:rsidRPr="007351B0">
        <w:rPr>
          <w:b/>
          <w:sz w:val="28"/>
          <w:szCs w:val="28"/>
        </w:rPr>
        <w:t>О внесении изменений в решение Совета депутатов городского поселения Междуреченский от 05 сентября 2013 года № 315 «Об утверждении Порядка приватизации муниципального имущества муниципального образования городское поселение Междуреченский»</w:t>
      </w:r>
    </w:p>
    <w:p w:rsidR="000763C0" w:rsidRDefault="000763C0" w:rsidP="00777585">
      <w:pPr>
        <w:ind w:right="-5"/>
        <w:jc w:val="center"/>
        <w:rPr>
          <w:b/>
          <w:sz w:val="28"/>
          <w:szCs w:val="28"/>
        </w:rPr>
      </w:pPr>
    </w:p>
    <w:p w:rsidR="007351B0" w:rsidRPr="00FC2991" w:rsidRDefault="007351B0" w:rsidP="007351B0">
      <w:pPr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6"/>
          <w:szCs w:val="26"/>
          <w:lang w:eastAsia="en-US"/>
        </w:rPr>
      </w:pPr>
      <w:r w:rsidRPr="00FC2991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В соответствии с Федеральным законом от 06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 октября </w:t>
      </w:r>
      <w:r w:rsidRPr="00FC2991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2003 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года 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№</w:t>
      </w:r>
      <w:r w:rsidRPr="00FC2991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 131-ФЗ 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«</w:t>
      </w:r>
      <w:r w:rsidRPr="00FC2991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»</w:t>
      </w:r>
      <w:r w:rsidRPr="00FC2991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, Уставом муниципального образования городское поселение Междуреченский, 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в связи с </w:t>
      </w:r>
      <w:r w:rsidRPr="00B21CDD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передаче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й</w:t>
      </w:r>
      <w:r w:rsidRPr="00B21CDD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 осуществления части полномочий органов местного самоуправления городско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го</w:t>
      </w:r>
      <w:r w:rsidRPr="00B21CDD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  поселения Междуреченский органам местного самоуправления муниципального образования Кондинский район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,</w:t>
      </w:r>
      <w:r w:rsidRPr="00B21CDD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 </w:t>
      </w:r>
      <w:r w:rsidRPr="00FC2991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в целях приведения действующих нормативно-правовых актов в соответстви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е</w:t>
      </w:r>
      <w:r w:rsidRPr="00FC2991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 с Федеральным законом от 21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 декабря </w:t>
      </w:r>
      <w:r w:rsidRPr="00FC2991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2001 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года 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№</w:t>
      </w:r>
      <w:r w:rsidRPr="00FC2991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 178-ФЗ 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«</w:t>
      </w:r>
      <w:r w:rsidRPr="00FC2991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О приватизации государственного и муниципального имущества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»</w:t>
      </w:r>
      <w:r w:rsidRPr="00FC2991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, Совет депутатов городского поселения Междуреченский </w:t>
      </w:r>
      <w:r w:rsidRPr="00FC2991">
        <w:rPr>
          <w:rFonts w:ascii="Times New Roman CYR" w:eastAsiaTheme="minorHAnsi" w:hAnsi="Times New Roman CYR" w:cs="Times New Roman CYR"/>
          <w:b/>
          <w:sz w:val="26"/>
          <w:szCs w:val="26"/>
          <w:lang w:eastAsia="en-US"/>
        </w:rPr>
        <w:t>решил:</w:t>
      </w:r>
    </w:p>
    <w:p w:rsidR="007351B0" w:rsidRPr="00FC2991" w:rsidRDefault="007351B0" w:rsidP="007351B0">
      <w:pPr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6"/>
          <w:szCs w:val="26"/>
          <w:lang w:eastAsia="en-US"/>
        </w:rPr>
      </w:pPr>
      <w:r w:rsidRPr="00FC2991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1. Внести в решени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е</w:t>
      </w:r>
      <w:r w:rsidRPr="00FC2991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 Совета депутатов городского поселения Междуреченский от </w:t>
      </w:r>
      <w:r w:rsidRPr="00D9063A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05 сентября 2013 года 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№</w:t>
      </w:r>
      <w:r w:rsidRPr="00FC2991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 315 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«</w:t>
      </w:r>
      <w:r w:rsidRPr="00FC2991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Об утверждении Порядка приватизации муниципального имущества муниципального образования городское поселение Междуреченский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»</w:t>
      </w:r>
      <w:r w:rsidRPr="00FC2991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(далее – решение) </w:t>
      </w:r>
      <w:r w:rsidRPr="00FC2991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следующие изменения:</w:t>
      </w:r>
    </w:p>
    <w:p w:rsidR="007351B0" w:rsidRDefault="007351B0" w:rsidP="007351B0">
      <w:pPr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6"/>
          <w:szCs w:val="26"/>
          <w:lang w:eastAsia="en-US"/>
        </w:rPr>
      </w:pPr>
      <w:r w:rsidRPr="00FC2991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1.1. </w:t>
      </w:r>
      <w:r w:rsidRPr="005A6337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Заголовок изложить в следующей редакции: «Об утверждении Порядка планирования приватизации и принятия решений об условиях приватизации муниципального имущества муниципального образования </w:t>
      </w:r>
      <w:r w:rsidRPr="00894D8A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городское поселение Междуреченский</w:t>
      </w:r>
      <w:r w:rsidRPr="005A6337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»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;</w:t>
      </w:r>
    </w:p>
    <w:p w:rsidR="007351B0" w:rsidRDefault="007351B0" w:rsidP="007351B0">
      <w:pPr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6"/>
          <w:szCs w:val="26"/>
          <w:lang w:eastAsia="en-US"/>
        </w:rPr>
      </w:pP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1.2. Пункт 1 решения изложить в следующей редакции:</w:t>
      </w:r>
    </w:p>
    <w:p w:rsidR="007351B0" w:rsidRPr="005A6337" w:rsidRDefault="007351B0" w:rsidP="007351B0">
      <w:pPr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6"/>
          <w:szCs w:val="26"/>
          <w:lang w:eastAsia="en-US"/>
        </w:rPr>
      </w:pP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«1. Утвердить Порядок </w:t>
      </w:r>
      <w:r w:rsidRPr="00AC63D5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планирования приватизации и принятия решений об условиях приватизации муниципального имущества муниципального образования городское поселение Междуреченский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.»;</w:t>
      </w:r>
    </w:p>
    <w:p w:rsidR="007351B0" w:rsidRDefault="007351B0" w:rsidP="007351B0">
      <w:pPr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6"/>
          <w:szCs w:val="26"/>
          <w:lang w:eastAsia="en-US"/>
        </w:rPr>
      </w:pP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1.3.</w:t>
      </w:r>
      <w:r w:rsidRPr="005A6337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 Приложение </w:t>
      </w:r>
      <w:r w:rsidRPr="00F737CD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к решению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 </w:t>
      </w:r>
      <w:r w:rsidRPr="005A6337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изложить в новой редакции (приложение).</w:t>
      </w:r>
    </w:p>
    <w:p w:rsidR="007351B0" w:rsidRPr="000928CF" w:rsidRDefault="007351B0" w:rsidP="007351B0">
      <w:pPr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6"/>
          <w:szCs w:val="26"/>
          <w:lang w:eastAsia="en-US"/>
        </w:rPr>
      </w:pPr>
      <w:r w:rsidRPr="000928CF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2. Настоящее решение обнародовать в соответствии с решением Совета депутатов городского поселения Междуреченский от 28 апреля 2017 года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муниципального образования </w:t>
      </w:r>
      <w:r w:rsidRPr="000928CF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Кондинск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ий</w:t>
      </w:r>
      <w:r w:rsidRPr="000928CF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 район.</w:t>
      </w:r>
    </w:p>
    <w:p w:rsidR="007351B0" w:rsidRPr="000928CF" w:rsidRDefault="007351B0" w:rsidP="007351B0">
      <w:pPr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6"/>
          <w:szCs w:val="26"/>
          <w:lang w:eastAsia="en-US"/>
        </w:rPr>
      </w:pPr>
      <w:r w:rsidRPr="000928CF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3. Настоящее решение вступает в силу после 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его </w:t>
      </w:r>
      <w:r w:rsidRPr="000928CF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обнародования.</w:t>
      </w:r>
    </w:p>
    <w:p w:rsidR="0099554E" w:rsidRPr="000763C0" w:rsidRDefault="007351B0" w:rsidP="007351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28CF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lastRenderedPageBreak/>
        <w:t xml:space="preserve">4. </w:t>
      </w:r>
      <w:r w:rsidRPr="000928CF">
        <w:rPr>
          <w:bCs/>
          <w:sz w:val="26"/>
          <w:szCs w:val="26"/>
          <w:shd w:val="clear" w:color="auto" w:fill="FFFFFF"/>
        </w:rPr>
        <w:t xml:space="preserve">Контроль за выполнением настоящего решения возложить </w:t>
      </w:r>
      <w:r w:rsidRPr="000928CF">
        <w:rPr>
          <w:sz w:val="26"/>
          <w:szCs w:val="26"/>
        </w:rPr>
        <w:t xml:space="preserve">на постоянную </w:t>
      </w:r>
      <w:r>
        <w:rPr>
          <w:sz w:val="26"/>
          <w:szCs w:val="26"/>
        </w:rPr>
        <w:t>планово-бюджетную</w:t>
      </w:r>
      <w:r w:rsidRPr="000928CF">
        <w:rPr>
          <w:sz w:val="26"/>
          <w:szCs w:val="26"/>
        </w:rPr>
        <w:t xml:space="preserve"> комиссию Совета депутатов поселения (</w:t>
      </w:r>
      <w:r>
        <w:rPr>
          <w:sz w:val="26"/>
          <w:szCs w:val="26"/>
        </w:rPr>
        <w:t>Н.Т. Королева</w:t>
      </w:r>
      <w:r w:rsidRPr="000928CF">
        <w:rPr>
          <w:sz w:val="26"/>
          <w:szCs w:val="26"/>
        </w:rPr>
        <w:t>) и главу городского поселения Междуреченский А.А. Кошманова в соответствии с их компетенцией.</w:t>
      </w:r>
    </w:p>
    <w:p w:rsidR="00D92BFB" w:rsidRDefault="00D92BFB" w:rsidP="00D92BFB">
      <w:pPr>
        <w:ind w:firstLine="709"/>
        <w:jc w:val="both"/>
        <w:rPr>
          <w:sz w:val="26"/>
          <w:szCs w:val="26"/>
        </w:rPr>
      </w:pPr>
    </w:p>
    <w:p w:rsidR="000763C0" w:rsidRPr="000763C0" w:rsidRDefault="000763C0" w:rsidP="00D92BFB">
      <w:pPr>
        <w:ind w:firstLine="709"/>
        <w:jc w:val="both"/>
        <w:rPr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1544"/>
        <w:gridCol w:w="3126"/>
      </w:tblGrid>
      <w:tr w:rsidR="00D76A7B" w:rsidRPr="000763C0" w:rsidTr="00D92BFB">
        <w:tc>
          <w:tcPr>
            <w:tcW w:w="4786" w:type="dxa"/>
          </w:tcPr>
          <w:p w:rsidR="00D76A7B" w:rsidRPr="000763C0" w:rsidRDefault="00D7041E" w:rsidP="00D92BFB">
            <w:pPr>
              <w:ind w:left="-108"/>
              <w:rPr>
                <w:sz w:val="26"/>
                <w:szCs w:val="26"/>
              </w:rPr>
            </w:pPr>
            <w:r w:rsidRPr="000763C0">
              <w:rPr>
                <w:sz w:val="26"/>
                <w:szCs w:val="26"/>
              </w:rPr>
              <w:t>П</w:t>
            </w:r>
            <w:r w:rsidR="00D76A7B" w:rsidRPr="000763C0">
              <w:rPr>
                <w:sz w:val="26"/>
                <w:szCs w:val="26"/>
              </w:rPr>
              <w:t>редседател</w:t>
            </w:r>
            <w:r w:rsidRPr="000763C0">
              <w:rPr>
                <w:sz w:val="26"/>
                <w:szCs w:val="26"/>
              </w:rPr>
              <w:t>ь</w:t>
            </w:r>
            <w:r w:rsidR="00D76A7B" w:rsidRPr="000763C0">
              <w:rPr>
                <w:sz w:val="26"/>
                <w:szCs w:val="26"/>
              </w:rPr>
              <w:t xml:space="preserve"> Совета депутатов</w:t>
            </w:r>
            <w:r w:rsidR="009C2BFF" w:rsidRPr="000763C0">
              <w:rPr>
                <w:sz w:val="26"/>
                <w:szCs w:val="26"/>
              </w:rPr>
              <w:t xml:space="preserve"> </w:t>
            </w:r>
            <w:r w:rsidR="00D76A7B" w:rsidRPr="000763C0">
              <w:rPr>
                <w:sz w:val="26"/>
                <w:szCs w:val="26"/>
              </w:rPr>
              <w:t>городского поселения Междуреченский</w:t>
            </w:r>
          </w:p>
        </w:tc>
        <w:tc>
          <w:tcPr>
            <w:tcW w:w="1594" w:type="dxa"/>
          </w:tcPr>
          <w:p w:rsidR="00D76A7B" w:rsidRPr="000763C0" w:rsidRDefault="00D76A7B" w:rsidP="00D92BFB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D76A7B" w:rsidRPr="000763C0" w:rsidRDefault="00E274AE" w:rsidP="00D92BFB">
            <w:pPr>
              <w:ind w:firstLine="709"/>
              <w:jc w:val="right"/>
              <w:rPr>
                <w:sz w:val="26"/>
                <w:szCs w:val="26"/>
              </w:rPr>
            </w:pPr>
            <w:r w:rsidRPr="000763C0">
              <w:rPr>
                <w:sz w:val="26"/>
                <w:szCs w:val="26"/>
              </w:rPr>
              <w:t xml:space="preserve">  </w:t>
            </w:r>
            <w:r w:rsidR="00D7041E" w:rsidRPr="000763C0">
              <w:rPr>
                <w:sz w:val="26"/>
                <w:szCs w:val="26"/>
              </w:rPr>
              <w:t>В.П. Калашнюк</w:t>
            </w:r>
          </w:p>
        </w:tc>
      </w:tr>
    </w:tbl>
    <w:p w:rsidR="000763C0" w:rsidRDefault="00AB7AB0" w:rsidP="00D92BFB">
      <w:pPr>
        <w:ind w:firstLine="709"/>
        <w:jc w:val="both"/>
        <w:rPr>
          <w:sz w:val="26"/>
          <w:szCs w:val="26"/>
        </w:rPr>
      </w:pPr>
      <w:r w:rsidRPr="000763C0">
        <w:rPr>
          <w:sz w:val="26"/>
          <w:szCs w:val="26"/>
        </w:rPr>
        <w:t xml:space="preserve">     </w:t>
      </w:r>
    </w:p>
    <w:p w:rsidR="00677578" w:rsidRPr="000763C0" w:rsidRDefault="00AB7AB0" w:rsidP="00D92BFB">
      <w:pPr>
        <w:ind w:firstLine="709"/>
        <w:jc w:val="both"/>
        <w:rPr>
          <w:sz w:val="26"/>
          <w:szCs w:val="26"/>
        </w:rPr>
      </w:pPr>
      <w:r w:rsidRPr="000763C0">
        <w:rPr>
          <w:sz w:val="26"/>
          <w:szCs w:val="26"/>
        </w:rPr>
        <w:t xml:space="preserve"> </w:t>
      </w:r>
      <w:r w:rsidR="0037097B" w:rsidRPr="000763C0">
        <w:rPr>
          <w:sz w:val="26"/>
          <w:szCs w:val="26"/>
        </w:rPr>
        <w:t xml:space="preserve"> </w:t>
      </w:r>
      <w:r w:rsidRPr="000763C0">
        <w:rPr>
          <w:sz w:val="26"/>
          <w:szCs w:val="26"/>
        </w:rPr>
        <w:t xml:space="preserve"> 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0"/>
        <w:gridCol w:w="2500"/>
        <w:gridCol w:w="3125"/>
      </w:tblGrid>
      <w:tr w:rsidR="00677578" w:rsidRPr="000763C0" w:rsidTr="007A232C">
        <w:trPr>
          <w:trHeight w:val="70"/>
        </w:trPr>
        <w:tc>
          <w:tcPr>
            <w:tcW w:w="3794" w:type="dxa"/>
          </w:tcPr>
          <w:p w:rsidR="00677578" w:rsidRPr="000763C0" w:rsidRDefault="00677578" w:rsidP="00D92BFB">
            <w:pPr>
              <w:ind w:left="-108"/>
              <w:rPr>
                <w:sz w:val="26"/>
                <w:szCs w:val="26"/>
              </w:rPr>
            </w:pPr>
            <w:r w:rsidRPr="000763C0">
              <w:rPr>
                <w:sz w:val="26"/>
                <w:szCs w:val="26"/>
              </w:rPr>
              <w:t>Глава городского поселения Междуреченский</w:t>
            </w:r>
          </w:p>
        </w:tc>
        <w:tc>
          <w:tcPr>
            <w:tcW w:w="2586" w:type="dxa"/>
          </w:tcPr>
          <w:p w:rsidR="00677578" w:rsidRPr="000763C0" w:rsidRDefault="00677578" w:rsidP="00D92BFB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677578" w:rsidRPr="000763C0" w:rsidRDefault="00E274AE" w:rsidP="00D92BFB">
            <w:pPr>
              <w:ind w:firstLine="709"/>
              <w:jc w:val="right"/>
              <w:rPr>
                <w:sz w:val="26"/>
                <w:szCs w:val="26"/>
              </w:rPr>
            </w:pPr>
            <w:r w:rsidRPr="000763C0">
              <w:rPr>
                <w:sz w:val="26"/>
                <w:szCs w:val="26"/>
              </w:rPr>
              <w:t xml:space="preserve"> </w:t>
            </w:r>
            <w:r w:rsidR="00677578" w:rsidRPr="000763C0">
              <w:rPr>
                <w:sz w:val="26"/>
                <w:szCs w:val="26"/>
              </w:rPr>
              <w:t>А.А. Кошманов</w:t>
            </w:r>
          </w:p>
        </w:tc>
      </w:tr>
    </w:tbl>
    <w:p w:rsidR="00252E11" w:rsidRDefault="00AB7AB0" w:rsidP="004F3272">
      <w:pPr>
        <w:jc w:val="both"/>
        <w:rPr>
          <w:sz w:val="26"/>
          <w:szCs w:val="26"/>
        </w:rPr>
        <w:sectPr w:rsidR="00252E11" w:rsidSect="00D92BFB">
          <w:pgSz w:w="11906" w:h="16838"/>
          <w:pgMar w:top="1134" w:right="850" w:bottom="709" w:left="1701" w:header="709" w:footer="709" w:gutter="0"/>
          <w:cols w:space="708"/>
          <w:titlePg/>
          <w:docGrid w:linePitch="381"/>
        </w:sectPr>
      </w:pPr>
      <w:r w:rsidRPr="000763C0">
        <w:rPr>
          <w:sz w:val="26"/>
          <w:szCs w:val="26"/>
        </w:rPr>
        <w:t xml:space="preserve">   </w:t>
      </w:r>
      <w:r w:rsidR="005E347C" w:rsidRPr="000763C0">
        <w:rPr>
          <w:sz w:val="26"/>
          <w:szCs w:val="26"/>
        </w:rPr>
        <w:t xml:space="preserve">      </w:t>
      </w:r>
    </w:p>
    <w:p w:rsidR="00252E11" w:rsidRDefault="00252E11" w:rsidP="00252E11">
      <w:pPr>
        <w:ind w:left="4962" w:right="-5"/>
      </w:pPr>
      <w:r>
        <w:lastRenderedPageBreak/>
        <w:t xml:space="preserve">Приложение к решению Совета депутатов </w:t>
      </w:r>
    </w:p>
    <w:p w:rsidR="00252E11" w:rsidRDefault="00252E11" w:rsidP="00252E11">
      <w:pPr>
        <w:ind w:left="4962" w:right="-5"/>
      </w:pPr>
      <w:r>
        <w:t xml:space="preserve">городского поселения Междуреченский </w:t>
      </w:r>
    </w:p>
    <w:p w:rsidR="00252E11" w:rsidRPr="00252E11" w:rsidRDefault="00252E11" w:rsidP="00252E11">
      <w:pPr>
        <w:ind w:left="4962" w:right="-5"/>
      </w:pPr>
      <w:r w:rsidRPr="00252E11">
        <w:t>от 19.06.2023 № 2</w:t>
      </w:r>
      <w:r w:rsidR="007351B0">
        <w:t>45</w:t>
      </w:r>
      <w:r w:rsidRPr="00252E11">
        <w:t xml:space="preserve">      </w:t>
      </w:r>
    </w:p>
    <w:p w:rsidR="00252E11" w:rsidRPr="00252E11" w:rsidRDefault="00252E11" w:rsidP="00252E11">
      <w:pPr>
        <w:ind w:left="4956" w:right="-5" w:firstLine="708"/>
        <w:jc w:val="right"/>
        <w:rPr>
          <w:color w:val="FF0000"/>
          <w:sz w:val="28"/>
          <w:szCs w:val="28"/>
        </w:rPr>
      </w:pPr>
    </w:p>
    <w:p w:rsidR="00252E11" w:rsidRPr="00252E11" w:rsidRDefault="00252E11" w:rsidP="00252E11">
      <w:pPr>
        <w:jc w:val="center"/>
        <w:rPr>
          <w:b/>
          <w:sz w:val="28"/>
          <w:szCs w:val="28"/>
        </w:rPr>
      </w:pPr>
    </w:p>
    <w:p w:rsidR="007351B0" w:rsidRPr="007351B0" w:rsidRDefault="007351B0" w:rsidP="007351B0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7351B0">
        <w:rPr>
          <w:rFonts w:ascii="Times New Roman" w:hAnsi="Times New Roman" w:cs="Times New Roman"/>
          <w:b/>
          <w:bCs/>
          <w:color w:val="auto"/>
          <w:sz w:val="26"/>
          <w:szCs w:val="26"/>
        </w:rPr>
        <w:t>Порядок планирования приватизации</w:t>
      </w:r>
    </w:p>
    <w:p w:rsidR="007351B0" w:rsidRPr="007351B0" w:rsidRDefault="007351B0" w:rsidP="007351B0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7351B0">
        <w:rPr>
          <w:rFonts w:ascii="Times New Roman" w:hAnsi="Times New Roman" w:cs="Times New Roman"/>
          <w:b/>
          <w:bCs/>
          <w:color w:val="auto"/>
          <w:sz w:val="26"/>
          <w:szCs w:val="26"/>
        </w:rPr>
        <w:t>и принятия решений об условиях приватизации</w:t>
      </w:r>
    </w:p>
    <w:p w:rsidR="007351B0" w:rsidRPr="007351B0" w:rsidRDefault="007351B0" w:rsidP="007351B0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7351B0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муниципального имущества муниципального образования </w:t>
      </w:r>
    </w:p>
    <w:p w:rsidR="007351B0" w:rsidRPr="007351B0" w:rsidRDefault="007351B0" w:rsidP="007351B0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7351B0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городское поселение Междуреченский </w:t>
      </w:r>
    </w:p>
    <w:p w:rsidR="007351B0" w:rsidRDefault="007351B0" w:rsidP="007351B0">
      <w:pPr>
        <w:jc w:val="both"/>
        <w:rPr>
          <w:sz w:val="28"/>
          <w:szCs w:val="26"/>
        </w:rPr>
      </w:pPr>
    </w:p>
    <w:p w:rsidR="007351B0" w:rsidRPr="00D57DA7" w:rsidRDefault="007351B0" w:rsidP="007351B0">
      <w:pPr>
        <w:numPr>
          <w:ilvl w:val="0"/>
          <w:numId w:val="3"/>
        </w:numPr>
        <w:jc w:val="center"/>
        <w:rPr>
          <w:b/>
        </w:rPr>
      </w:pPr>
      <w:r w:rsidRPr="00D57DA7">
        <w:rPr>
          <w:b/>
        </w:rPr>
        <w:t>Общие положения</w:t>
      </w:r>
    </w:p>
    <w:p w:rsidR="007351B0" w:rsidRPr="00D57DA7" w:rsidRDefault="007351B0" w:rsidP="007351B0">
      <w:pPr>
        <w:ind w:firstLine="567"/>
        <w:jc w:val="both"/>
      </w:pPr>
    </w:p>
    <w:p w:rsidR="007351B0" w:rsidRPr="00D57DA7" w:rsidRDefault="007351B0" w:rsidP="009B252C">
      <w:pPr>
        <w:ind w:firstLine="709"/>
        <w:jc w:val="both"/>
      </w:pPr>
      <w:r w:rsidRPr="00D57DA7">
        <w:t xml:space="preserve">1.1. Порядок планирования приватизации и принятия решений об условиях приватизации муниципального имущества муниципального образования </w:t>
      </w:r>
      <w:r w:rsidRPr="005A3664">
        <w:t>гор</w:t>
      </w:r>
      <w:r>
        <w:t>одское поселение Междуреченский</w:t>
      </w:r>
      <w:r w:rsidRPr="00D57DA7">
        <w:t xml:space="preserve"> (далее - Порядок) определяет содержание, сроки и порядок разработки прогнозного плана приватизации муниципального имущества (планирование приватизации), находящегося в муниципальной собственности муниципального образования </w:t>
      </w:r>
      <w:r w:rsidRPr="00972455">
        <w:t xml:space="preserve">городское поселение Междуреченский </w:t>
      </w:r>
      <w:r w:rsidRPr="00D57DA7">
        <w:t>(далее - муниципальное имущество), порядок принятия решений об условиях приватизации муниципального имущества.</w:t>
      </w:r>
    </w:p>
    <w:p w:rsidR="007351B0" w:rsidRPr="00D57DA7" w:rsidRDefault="007351B0" w:rsidP="009B252C">
      <w:pPr>
        <w:ind w:firstLine="709"/>
        <w:jc w:val="both"/>
        <w:rPr>
          <w:color w:val="000000"/>
        </w:rPr>
      </w:pPr>
      <w:r w:rsidRPr="00D57DA7">
        <w:rPr>
          <w:color w:val="000000"/>
        </w:rPr>
        <w:t xml:space="preserve">1.2. Под приватизацией муниципального имущества понимается возмездное отчуждение имущества, находящегося в собственности </w:t>
      </w:r>
      <w:r w:rsidRPr="00972455">
        <w:rPr>
          <w:color w:val="000000"/>
        </w:rPr>
        <w:t>городско</w:t>
      </w:r>
      <w:r>
        <w:rPr>
          <w:color w:val="000000"/>
        </w:rPr>
        <w:t>го</w:t>
      </w:r>
      <w:r w:rsidRPr="00972455">
        <w:rPr>
          <w:color w:val="000000"/>
        </w:rPr>
        <w:t xml:space="preserve"> поселени</w:t>
      </w:r>
      <w:r>
        <w:rPr>
          <w:color w:val="000000"/>
        </w:rPr>
        <w:t>я</w:t>
      </w:r>
      <w:r w:rsidRPr="00972455">
        <w:rPr>
          <w:color w:val="000000"/>
        </w:rPr>
        <w:t xml:space="preserve"> Междуреченский</w:t>
      </w:r>
      <w:r w:rsidRPr="00D57DA7">
        <w:rPr>
          <w:color w:val="000000"/>
        </w:rPr>
        <w:t>, в собственность физических и (или) юридических лиц.</w:t>
      </w:r>
    </w:p>
    <w:p w:rsidR="007351B0" w:rsidRPr="00D57DA7" w:rsidRDefault="007351B0" w:rsidP="009B252C">
      <w:pPr>
        <w:ind w:firstLine="709"/>
        <w:jc w:val="both"/>
        <w:rPr>
          <w:color w:val="000000"/>
        </w:rPr>
      </w:pPr>
      <w:r w:rsidRPr="00D57DA7">
        <w:rPr>
          <w:color w:val="000000"/>
        </w:rPr>
        <w:t>1.3. Функции и полномочия продавца муниципального имущества осуществляет Комитет по управлению муниципальным имуществом администрации Кондинского района.</w:t>
      </w:r>
    </w:p>
    <w:p w:rsidR="007351B0" w:rsidRPr="00D57DA7" w:rsidRDefault="007351B0" w:rsidP="009B252C">
      <w:pPr>
        <w:ind w:firstLine="709"/>
        <w:jc w:val="both"/>
        <w:rPr>
          <w:color w:val="000000"/>
        </w:rPr>
      </w:pPr>
      <w:r w:rsidRPr="00D57DA7">
        <w:rPr>
          <w:color w:val="000000"/>
        </w:rPr>
        <w:t>1.4. Расходы, связанные с приватизацией имущества, оплачиваются из средств местного бюджета.</w:t>
      </w:r>
    </w:p>
    <w:p w:rsidR="007351B0" w:rsidRPr="00D57DA7" w:rsidRDefault="007351B0" w:rsidP="009B252C">
      <w:pPr>
        <w:ind w:firstLine="709"/>
        <w:jc w:val="both"/>
        <w:rPr>
          <w:color w:val="000000"/>
        </w:rPr>
      </w:pPr>
      <w:r w:rsidRPr="00D57DA7">
        <w:rPr>
          <w:color w:val="000000"/>
        </w:rPr>
        <w:t xml:space="preserve">1.5. Доходы от приватизации имущества поступают в местный бюджет. </w:t>
      </w:r>
    </w:p>
    <w:p w:rsidR="007351B0" w:rsidRPr="00D57DA7" w:rsidRDefault="007351B0" w:rsidP="009B252C">
      <w:pPr>
        <w:ind w:firstLine="709"/>
        <w:jc w:val="both"/>
        <w:rPr>
          <w:color w:val="000000"/>
        </w:rPr>
      </w:pPr>
    </w:p>
    <w:p w:rsidR="007351B0" w:rsidRDefault="007351B0" w:rsidP="009B252C">
      <w:pPr>
        <w:ind w:firstLine="709"/>
        <w:jc w:val="center"/>
        <w:rPr>
          <w:b/>
          <w:color w:val="000000"/>
        </w:rPr>
      </w:pPr>
      <w:r w:rsidRPr="007351B0">
        <w:rPr>
          <w:b/>
          <w:color w:val="000000"/>
        </w:rPr>
        <w:t>2.</w:t>
      </w:r>
      <w:r w:rsidRPr="00D57DA7">
        <w:rPr>
          <w:color w:val="000000"/>
        </w:rPr>
        <w:t xml:space="preserve"> </w:t>
      </w:r>
      <w:r w:rsidRPr="00D57DA7">
        <w:rPr>
          <w:b/>
          <w:color w:val="000000"/>
        </w:rPr>
        <w:t>Планирование приватизации муниципального имущества</w:t>
      </w:r>
    </w:p>
    <w:p w:rsidR="007351B0" w:rsidRPr="00D57DA7" w:rsidRDefault="007351B0" w:rsidP="009B252C">
      <w:pPr>
        <w:ind w:firstLine="709"/>
        <w:jc w:val="center"/>
        <w:rPr>
          <w:b/>
          <w:color w:val="000000"/>
        </w:rPr>
      </w:pPr>
    </w:p>
    <w:p w:rsidR="007351B0" w:rsidRPr="00D57DA7" w:rsidRDefault="007351B0" w:rsidP="009B252C">
      <w:pPr>
        <w:ind w:firstLine="709"/>
        <w:jc w:val="both"/>
        <w:rPr>
          <w:color w:val="000000"/>
        </w:rPr>
      </w:pPr>
      <w:r w:rsidRPr="00D57DA7">
        <w:rPr>
          <w:color w:val="000000"/>
        </w:rPr>
        <w:t xml:space="preserve">2.1. </w:t>
      </w:r>
      <w:hyperlink r:id="rId8" w:history="1">
        <w:r w:rsidRPr="00D57DA7">
          <w:rPr>
            <w:color w:val="000000"/>
            <w:szCs w:val="28"/>
          </w:rPr>
          <w:t>Прогнозный план</w:t>
        </w:r>
      </w:hyperlink>
      <w:r w:rsidRPr="00D57DA7">
        <w:rPr>
          <w:color w:val="000000"/>
        </w:rPr>
        <w:t xml:space="preserve"> приватизации муниципального имущества (далее – План приватизации) разрабатывается на плановый период на срок от одного года до трех лет и утверждается </w:t>
      </w:r>
      <w:r w:rsidRPr="004A3D5A">
        <w:rPr>
          <w:color w:val="000000"/>
        </w:rPr>
        <w:t>Совет</w:t>
      </w:r>
      <w:r>
        <w:rPr>
          <w:color w:val="000000"/>
        </w:rPr>
        <w:t>ом</w:t>
      </w:r>
      <w:r w:rsidRPr="004A3D5A">
        <w:rPr>
          <w:color w:val="000000"/>
        </w:rPr>
        <w:t xml:space="preserve"> депутатов городского поселения Междуреченский</w:t>
      </w:r>
      <w:r w:rsidRPr="00D57DA7">
        <w:rPr>
          <w:color w:val="000000"/>
        </w:rPr>
        <w:t>.</w:t>
      </w:r>
    </w:p>
    <w:p w:rsidR="007351B0" w:rsidRPr="00D57DA7" w:rsidRDefault="007351B0" w:rsidP="009B252C">
      <w:pPr>
        <w:ind w:firstLine="709"/>
        <w:jc w:val="both"/>
        <w:rPr>
          <w:color w:val="000000"/>
        </w:rPr>
      </w:pPr>
      <w:r w:rsidRPr="00D57DA7">
        <w:rPr>
          <w:color w:val="000000"/>
        </w:rPr>
        <w:t>2.2. Разработка проекта Плана приватизации осуществляется Комитетом по управлению муниципальным имуществом администрации Кондинского района (далее – Комитет) в соответствии с Правилами разработки прогнозных планов (программ) приватизации государственного и муниципального имущества, утвержденными постановлением Правительства Российской Федерации от 26 декабря 2005 года № 806 (далее - Правила).</w:t>
      </w:r>
    </w:p>
    <w:p w:rsidR="007351B0" w:rsidRPr="00D57DA7" w:rsidRDefault="007351B0" w:rsidP="009B252C">
      <w:pPr>
        <w:ind w:firstLine="709"/>
        <w:jc w:val="both"/>
        <w:rPr>
          <w:color w:val="000000"/>
        </w:rPr>
      </w:pPr>
      <w:r w:rsidRPr="00D57DA7">
        <w:rPr>
          <w:color w:val="000000"/>
        </w:rPr>
        <w:t>2.3. План приватизации состоит из двух разделов.</w:t>
      </w:r>
    </w:p>
    <w:p w:rsidR="007351B0" w:rsidRPr="00D57DA7" w:rsidRDefault="007351B0" w:rsidP="009B252C">
      <w:pPr>
        <w:ind w:firstLine="709"/>
        <w:jc w:val="both"/>
        <w:rPr>
          <w:color w:val="000000"/>
        </w:rPr>
      </w:pPr>
      <w:r w:rsidRPr="00D57DA7">
        <w:rPr>
          <w:color w:val="000000"/>
        </w:rPr>
        <w:t>2.4. Первый раздел Плана приватизации содержит основные направления и задачи приватизации муниципального имущества на плановый период.</w:t>
      </w:r>
    </w:p>
    <w:p w:rsidR="007351B0" w:rsidRPr="00D57DA7" w:rsidRDefault="007351B0" w:rsidP="009B252C">
      <w:pPr>
        <w:ind w:firstLine="709"/>
        <w:jc w:val="both"/>
        <w:rPr>
          <w:color w:val="000000"/>
        </w:rPr>
      </w:pPr>
      <w:r w:rsidRPr="00D57DA7">
        <w:rPr>
          <w:color w:val="000000"/>
        </w:rPr>
        <w:t xml:space="preserve">2.5. Второй раздел Плана приватизации содержит перечни муниципального имущества, приватизация которого планируется в плановом периоде (муниципальных унитарных предприятий, акций акционерных обществ и долей в уставных капиталах обществ с ограниченной ответственностью, иного имущества, составляющего казну муниципального образования </w:t>
      </w:r>
      <w:r w:rsidRPr="00972455">
        <w:rPr>
          <w:color w:val="000000"/>
        </w:rPr>
        <w:t>городско</w:t>
      </w:r>
      <w:r>
        <w:rPr>
          <w:color w:val="000000"/>
        </w:rPr>
        <w:t>е</w:t>
      </w:r>
      <w:r w:rsidRPr="00972455">
        <w:rPr>
          <w:color w:val="000000"/>
        </w:rPr>
        <w:t xml:space="preserve"> поселени</w:t>
      </w:r>
      <w:r>
        <w:rPr>
          <w:color w:val="000000"/>
        </w:rPr>
        <w:t>е</w:t>
      </w:r>
      <w:r w:rsidRPr="00972455">
        <w:rPr>
          <w:color w:val="000000"/>
        </w:rPr>
        <w:t xml:space="preserve"> Междуреченский</w:t>
      </w:r>
      <w:r w:rsidRPr="00D57DA7">
        <w:rPr>
          <w:color w:val="000000"/>
        </w:rPr>
        <w:t>) (далее – перечни), с указанием краткой характеристики такого имущества;</w:t>
      </w:r>
    </w:p>
    <w:p w:rsidR="007351B0" w:rsidRPr="00D57DA7" w:rsidRDefault="007351B0" w:rsidP="009B252C">
      <w:pPr>
        <w:ind w:firstLine="709"/>
        <w:jc w:val="both"/>
        <w:rPr>
          <w:color w:val="000000"/>
        </w:rPr>
      </w:pPr>
      <w:r w:rsidRPr="00D57DA7">
        <w:rPr>
          <w:color w:val="000000"/>
        </w:rPr>
        <w:t>сведения об акционерных обществах и обществах с ограниченной ответственностью, акции, доли в уставных капиталах которых в соответствии с решениями органов местного самоуправления подлежат внесению в уставный капитал иных акционерных обществ;</w:t>
      </w:r>
    </w:p>
    <w:p w:rsidR="007351B0" w:rsidRPr="00D57DA7" w:rsidRDefault="007351B0" w:rsidP="009B252C">
      <w:pPr>
        <w:ind w:firstLine="709"/>
        <w:jc w:val="both"/>
        <w:rPr>
          <w:color w:val="000000"/>
        </w:rPr>
      </w:pPr>
      <w:r w:rsidRPr="00D57DA7">
        <w:rPr>
          <w:color w:val="000000"/>
        </w:rPr>
        <w:lastRenderedPageBreak/>
        <w:t xml:space="preserve">сведения об ином имуществе, составляющем казну муниципального образования </w:t>
      </w:r>
      <w:r w:rsidRPr="00ED24E7">
        <w:rPr>
          <w:color w:val="000000"/>
        </w:rPr>
        <w:t>городско</w:t>
      </w:r>
      <w:r>
        <w:rPr>
          <w:color w:val="000000"/>
        </w:rPr>
        <w:t>е поселение</w:t>
      </w:r>
      <w:r w:rsidRPr="00ED24E7">
        <w:rPr>
          <w:color w:val="000000"/>
        </w:rPr>
        <w:t xml:space="preserve"> Междуреченский</w:t>
      </w:r>
      <w:r w:rsidRPr="00D57DA7">
        <w:rPr>
          <w:color w:val="000000"/>
        </w:rPr>
        <w:t>, которое подлежит внесению в уставный капитал акционерных обществ;</w:t>
      </w:r>
    </w:p>
    <w:p w:rsidR="007351B0" w:rsidRPr="00D57DA7" w:rsidRDefault="007351B0" w:rsidP="009B252C">
      <w:pPr>
        <w:ind w:firstLine="709"/>
        <w:jc w:val="both"/>
        <w:rPr>
          <w:color w:val="000000"/>
        </w:rPr>
      </w:pPr>
      <w:r w:rsidRPr="00D57DA7">
        <w:rPr>
          <w:color w:val="000000"/>
        </w:rPr>
        <w:t>прогноз объемов поступлений в местный бюджет в результате исполнения прогнозного плана приватизации.</w:t>
      </w:r>
    </w:p>
    <w:p w:rsidR="007351B0" w:rsidRPr="00D57DA7" w:rsidRDefault="007351B0" w:rsidP="009B252C">
      <w:pPr>
        <w:ind w:firstLine="709"/>
        <w:jc w:val="both"/>
        <w:rPr>
          <w:color w:val="000000"/>
        </w:rPr>
      </w:pPr>
      <w:r w:rsidRPr="00D57DA7">
        <w:rPr>
          <w:color w:val="000000"/>
        </w:rPr>
        <w:t>2.6. Требования к содержанию перечней Плана приватизации определены Правилами.</w:t>
      </w:r>
    </w:p>
    <w:p w:rsidR="007351B0" w:rsidRDefault="007351B0" w:rsidP="009B252C">
      <w:pPr>
        <w:ind w:firstLine="709"/>
        <w:jc w:val="both"/>
        <w:rPr>
          <w:color w:val="000000"/>
        </w:rPr>
      </w:pPr>
      <w:r w:rsidRPr="00D57DA7">
        <w:rPr>
          <w:color w:val="000000"/>
        </w:rPr>
        <w:t xml:space="preserve">2.7. При подготовке проекта Плана приватизации на очередной период учитываются предложения структурных органов администрации Кондинского района, муниципальных унитарных предприятий, а также хозяйственных обществ, акции (доли в уставных капиталах) которых находятся в муниципальной собственности, иных юридических и физических лиц, поступившие в Комитет не позднее 01 июня. После формирования проекта Плана приватизации Комитет до 25 августа текущего финансового года обеспечивает внесение проекта Плана приватизации на рассмотрение в </w:t>
      </w:r>
      <w:r w:rsidRPr="00526722">
        <w:rPr>
          <w:color w:val="000000"/>
        </w:rPr>
        <w:t>Совет депутатов городского поселения Междуреченский</w:t>
      </w:r>
      <w:r w:rsidRPr="00D57DA7">
        <w:rPr>
          <w:color w:val="000000"/>
        </w:rPr>
        <w:t>.</w:t>
      </w:r>
    </w:p>
    <w:p w:rsidR="007351B0" w:rsidRPr="00D57DA7" w:rsidRDefault="007351B0" w:rsidP="009B252C">
      <w:pPr>
        <w:ind w:firstLine="709"/>
        <w:jc w:val="both"/>
        <w:rPr>
          <w:color w:val="000000"/>
        </w:rPr>
      </w:pPr>
      <w:r w:rsidRPr="00D57DA7">
        <w:rPr>
          <w:color w:val="000000"/>
        </w:rPr>
        <w:t>2.8. План приватизации утверждается не позднее 10 рабочих дней до начала планового периода.</w:t>
      </w:r>
    </w:p>
    <w:p w:rsidR="007351B0" w:rsidRPr="00D57DA7" w:rsidRDefault="007351B0" w:rsidP="009B252C">
      <w:pPr>
        <w:ind w:firstLine="709"/>
        <w:jc w:val="both"/>
        <w:rPr>
          <w:color w:val="000000"/>
        </w:rPr>
      </w:pPr>
      <w:r w:rsidRPr="00D57DA7">
        <w:rPr>
          <w:color w:val="000000"/>
        </w:rPr>
        <w:t xml:space="preserve">2.9. Комитет ежегодно, не позднее 01 мая, представляет в </w:t>
      </w:r>
      <w:r w:rsidRPr="00F37277">
        <w:rPr>
          <w:color w:val="000000"/>
        </w:rPr>
        <w:t xml:space="preserve">Совет депутатов городского поселения Междуреченский </w:t>
      </w:r>
      <w:r w:rsidRPr="00D57DA7">
        <w:rPr>
          <w:color w:val="000000"/>
        </w:rPr>
        <w:t xml:space="preserve">отчет о выполнении Плана приватизации за прошедший год. Отчет о выполнении Плана приватизации содержит перечень приватизированного муниципального имущества с указанием способа, срока и цены сделки приватизации. </w:t>
      </w:r>
    </w:p>
    <w:p w:rsidR="007351B0" w:rsidRPr="00D57DA7" w:rsidRDefault="007351B0" w:rsidP="009B252C">
      <w:pPr>
        <w:ind w:firstLine="709"/>
        <w:jc w:val="both"/>
        <w:rPr>
          <w:color w:val="000000" w:themeColor="text1"/>
        </w:rPr>
      </w:pPr>
      <w:r w:rsidRPr="00D57DA7">
        <w:rPr>
          <w:color w:val="000000" w:themeColor="text1"/>
        </w:rPr>
        <w:t xml:space="preserve">2.10. Порядок разработки и утверждения условий конкурса по продаже имущества, находящегося в муниципальной собственности </w:t>
      </w:r>
      <w:r w:rsidRPr="00F37277">
        <w:rPr>
          <w:color w:val="000000" w:themeColor="text1"/>
        </w:rPr>
        <w:t>городско</w:t>
      </w:r>
      <w:r>
        <w:rPr>
          <w:color w:val="000000" w:themeColor="text1"/>
        </w:rPr>
        <w:t>го</w:t>
      </w:r>
      <w:r w:rsidRPr="00F37277">
        <w:rPr>
          <w:color w:val="000000" w:themeColor="text1"/>
        </w:rPr>
        <w:t xml:space="preserve"> поселени</w:t>
      </w:r>
      <w:r>
        <w:rPr>
          <w:color w:val="000000" w:themeColor="text1"/>
        </w:rPr>
        <w:t>я</w:t>
      </w:r>
      <w:r w:rsidRPr="00F37277">
        <w:rPr>
          <w:color w:val="000000" w:themeColor="text1"/>
        </w:rPr>
        <w:t xml:space="preserve"> Междуреченский</w:t>
      </w:r>
      <w:r w:rsidRPr="00D57DA7">
        <w:rPr>
          <w:color w:val="000000" w:themeColor="text1"/>
        </w:rPr>
        <w:t xml:space="preserve">, утверждается постановлением администрации </w:t>
      </w:r>
      <w:r w:rsidRPr="0039414C">
        <w:rPr>
          <w:color w:val="000000" w:themeColor="text1"/>
        </w:rPr>
        <w:t>городско</w:t>
      </w:r>
      <w:r>
        <w:rPr>
          <w:color w:val="000000" w:themeColor="text1"/>
        </w:rPr>
        <w:t>го</w:t>
      </w:r>
      <w:r w:rsidRPr="0039414C">
        <w:rPr>
          <w:color w:val="000000" w:themeColor="text1"/>
        </w:rPr>
        <w:t xml:space="preserve"> поселени</w:t>
      </w:r>
      <w:r>
        <w:rPr>
          <w:color w:val="000000" w:themeColor="text1"/>
        </w:rPr>
        <w:t>я</w:t>
      </w:r>
      <w:r w:rsidRPr="0039414C">
        <w:rPr>
          <w:color w:val="000000" w:themeColor="text1"/>
        </w:rPr>
        <w:t xml:space="preserve"> Междуреченский</w:t>
      </w:r>
      <w:r w:rsidRPr="00D57DA7">
        <w:rPr>
          <w:color w:val="000000" w:themeColor="text1"/>
        </w:rPr>
        <w:t>.</w:t>
      </w:r>
    </w:p>
    <w:p w:rsidR="007351B0" w:rsidRPr="00D57DA7" w:rsidRDefault="007351B0" w:rsidP="009B252C">
      <w:pPr>
        <w:ind w:firstLine="709"/>
        <w:jc w:val="both"/>
        <w:rPr>
          <w:color w:val="FF0000"/>
        </w:rPr>
      </w:pPr>
    </w:p>
    <w:p w:rsidR="007351B0" w:rsidRPr="00D57DA7" w:rsidRDefault="007351B0" w:rsidP="009B252C">
      <w:pPr>
        <w:ind w:firstLine="709"/>
        <w:jc w:val="center"/>
        <w:rPr>
          <w:b/>
          <w:color w:val="000000"/>
        </w:rPr>
      </w:pPr>
      <w:r w:rsidRPr="00D57DA7">
        <w:rPr>
          <w:b/>
          <w:color w:val="000000"/>
        </w:rPr>
        <w:t>3. Порядок принятия решений об условиях приватизации муниципального имущества</w:t>
      </w:r>
    </w:p>
    <w:p w:rsidR="009B252C" w:rsidRDefault="009B252C" w:rsidP="009B252C">
      <w:pPr>
        <w:ind w:firstLine="709"/>
        <w:jc w:val="both"/>
        <w:rPr>
          <w:color w:val="000000"/>
        </w:rPr>
      </w:pPr>
    </w:p>
    <w:p w:rsidR="007351B0" w:rsidRPr="00D57DA7" w:rsidRDefault="007351B0" w:rsidP="009B252C">
      <w:pPr>
        <w:ind w:firstLine="709"/>
        <w:jc w:val="both"/>
        <w:rPr>
          <w:color w:val="000000"/>
        </w:rPr>
      </w:pPr>
      <w:r w:rsidRPr="00D57DA7">
        <w:rPr>
          <w:color w:val="000000"/>
        </w:rPr>
        <w:t xml:space="preserve">3.1. Приватизация имущества осуществляется на основании принятых администрацией </w:t>
      </w:r>
      <w:r w:rsidRPr="00797432">
        <w:rPr>
          <w:color w:val="000000"/>
        </w:rPr>
        <w:t xml:space="preserve">городского поселения Междуреченский </w:t>
      </w:r>
      <w:r w:rsidRPr="00D57DA7">
        <w:rPr>
          <w:color w:val="000000"/>
        </w:rPr>
        <w:t>решений об условиях приватизации имущества.</w:t>
      </w:r>
    </w:p>
    <w:p w:rsidR="007351B0" w:rsidRPr="00D57DA7" w:rsidRDefault="007351B0" w:rsidP="009B252C">
      <w:pPr>
        <w:ind w:firstLine="709"/>
        <w:jc w:val="both"/>
        <w:rPr>
          <w:color w:val="000000"/>
        </w:rPr>
      </w:pPr>
      <w:r w:rsidRPr="00D57DA7">
        <w:rPr>
          <w:color w:val="000000"/>
        </w:rPr>
        <w:t xml:space="preserve">3.2. Решения об условиях приватизации муниципального имущества принимаются в соответствии с Планом приватизации. </w:t>
      </w:r>
    </w:p>
    <w:p w:rsidR="007351B0" w:rsidRPr="00D57DA7" w:rsidRDefault="007351B0" w:rsidP="009B252C">
      <w:pPr>
        <w:ind w:firstLine="709"/>
        <w:jc w:val="both"/>
        <w:rPr>
          <w:color w:val="000000"/>
        </w:rPr>
      </w:pPr>
      <w:r w:rsidRPr="00D57DA7">
        <w:rPr>
          <w:color w:val="000000"/>
        </w:rPr>
        <w:t>3.3. Подготовку проектов решений об условиях приватизации осуществляет Комитет.</w:t>
      </w:r>
    </w:p>
    <w:p w:rsidR="007351B0" w:rsidRPr="00D57DA7" w:rsidRDefault="007351B0" w:rsidP="009B252C">
      <w:pPr>
        <w:ind w:firstLine="709"/>
        <w:jc w:val="both"/>
        <w:rPr>
          <w:color w:val="000000"/>
        </w:rPr>
      </w:pPr>
      <w:r w:rsidRPr="00D57DA7">
        <w:rPr>
          <w:color w:val="000000"/>
        </w:rPr>
        <w:t>3.4. В решении об условиях приватизации муниципального имущества указываются следующие сведения:</w:t>
      </w:r>
    </w:p>
    <w:p w:rsidR="007351B0" w:rsidRPr="00D57DA7" w:rsidRDefault="007351B0" w:rsidP="009B252C">
      <w:pPr>
        <w:ind w:firstLine="709"/>
        <w:jc w:val="both"/>
        <w:rPr>
          <w:color w:val="000000"/>
        </w:rPr>
      </w:pPr>
      <w:r w:rsidRPr="00D57DA7">
        <w:rPr>
          <w:color w:val="000000"/>
        </w:rPr>
        <w:t>3.4.1. Наименование имущества и иные позволяющие его индивидуализировать данные (характеристика имущества);</w:t>
      </w:r>
    </w:p>
    <w:p w:rsidR="007351B0" w:rsidRPr="00D57DA7" w:rsidRDefault="007351B0" w:rsidP="009B252C">
      <w:pPr>
        <w:ind w:firstLine="709"/>
        <w:jc w:val="both"/>
        <w:rPr>
          <w:color w:val="000000" w:themeColor="text1"/>
        </w:rPr>
      </w:pPr>
      <w:r w:rsidRPr="00D57DA7">
        <w:rPr>
          <w:color w:val="000000"/>
        </w:rPr>
        <w:t xml:space="preserve">3.4.2. Способ приватизации муниципального имущества, </w:t>
      </w:r>
      <w:r w:rsidRPr="00D57DA7">
        <w:rPr>
          <w:color w:val="000000" w:themeColor="text1"/>
        </w:rPr>
        <w:t>а также предложения об условиях конкурса в случае, если предлагаемым способом приватизации является продажа имущества на конкурсе;</w:t>
      </w:r>
    </w:p>
    <w:p w:rsidR="007351B0" w:rsidRPr="00D57DA7" w:rsidRDefault="007351B0" w:rsidP="009B252C">
      <w:pPr>
        <w:ind w:firstLine="709"/>
        <w:jc w:val="both"/>
        <w:rPr>
          <w:color w:val="000000"/>
        </w:rPr>
      </w:pPr>
      <w:r>
        <w:rPr>
          <w:color w:val="000000"/>
        </w:rPr>
        <w:t>3.4.3. Начальная цена имущества</w:t>
      </w:r>
      <w:r w:rsidRPr="00D57DA7">
        <w:rPr>
          <w:color w:val="000000"/>
        </w:rPr>
        <w:t>;</w:t>
      </w:r>
    </w:p>
    <w:p w:rsidR="007351B0" w:rsidRPr="00D57DA7" w:rsidRDefault="007351B0" w:rsidP="009B252C">
      <w:pPr>
        <w:ind w:firstLine="709"/>
        <w:jc w:val="both"/>
        <w:rPr>
          <w:color w:val="000000"/>
        </w:rPr>
      </w:pPr>
      <w:r w:rsidRPr="00D57DA7">
        <w:rPr>
          <w:color w:val="000000"/>
        </w:rPr>
        <w:t>3.4.4. Срок рассрочки платежа (в случае ее предоставления);</w:t>
      </w:r>
    </w:p>
    <w:p w:rsidR="007351B0" w:rsidRPr="00D57DA7" w:rsidRDefault="007351B0" w:rsidP="009B252C">
      <w:pPr>
        <w:ind w:firstLine="709"/>
        <w:jc w:val="both"/>
        <w:rPr>
          <w:color w:val="000000"/>
        </w:rPr>
      </w:pPr>
      <w:r w:rsidRPr="00D57DA7">
        <w:rPr>
          <w:color w:val="000000"/>
        </w:rPr>
        <w:t>3.4.5. Иные необходимые для приватизации муниципального имущества сведения.</w:t>
      </w:r>
    </w:p>
    <w:p w:rsidR="007351B0" w:rsidRPr="00D57DA7" w:rsidRDefault="007351B0" w:rsidP="009B252C">
      <w:pPr>
        <w:ind w:firstLine="709"/>
        <w:jc w:val="both"/>
        <w:rPr>
          <w:color w:val="000000"/>
        </w:rPr>
      </w:pPr>
      <w:r w:rsidRPr="00D57DA7">
        <w:rPr>
          <w:color w:val="000000"/>
        </w:rPr>
        <w:t>3.5. В случае приватизации имущественного комплекса муниципального унитарного предприятия решением об условиях приватизации муниципального имущества также утверждается:</w:t>
      </w:r>
    </w:p>
    <w:p w:rsidR="007351B0" w:rsidRPr="00D57DA7" w:rsidRDefault="007351B0" w:rsidP="009B252C">
      <w:pPr>
        <w:ind w:firstLine="709"/>
        <w:jc w:val="both"/>
        <w:rPr>
          <w:color w:val="000000"/>
        </w:rPr>
      </w:pPr>
      <w:r w:rsidRPr="00D57DA7">
        <w:rPr>
          <w:color w:val="000000"/>
        </w:rPr>
        <w:t>3.5.1. Состав подлежащего приватизации имущественного комплекса унитарного предприятия, определенный статьей 11 Федерального закона от 21</w:t>
      </w:r>
      <w:r w:rsidR="009B252C">
        <w:rPr>
          <w:color w:val="000000"/>
        </w:rPr>
        <w:t xml:space="preserve"> декабря </w:t>
      </w:r>
      <w:r w:rsidRPr="00D57DA7">
        <w:rPr>
          <w:color w:val="000000"/>
        </w:rPr>
        <w:t xml:space="preserve">2001 </w:t>
      </w:r>
      <w:r w:rsidR="009B252C">
        <w:rPr>
          <w:color w:val="000000"/>
        </w:rPr>
        <w:t xml:space="preserve">года             </w:t>
      </w:r>
      <w:bookmarkStart w:id="0" w:name="_GoBack"/>
      <w:bookmarkEnd w:id="0"/>
      <w:r w:rsidRPr="00D57DA7">
        <w:rPr>
          <w:color w:val="000000"/>
        </w:rPr>
        <w:t>№ 178-ФЗ «О приватизации государственного и муниципального имущества»;</w:t>
      </w:r>
    </w:p>
    <w:p w:rsidR="007351B0" w:rsidRPr="00D57DA7" w:rsidRDefault="007351B0" w:rsidP="009B252C">
      <w:pPr>
        <w:ind w:firstLine="709"/>
        <w:jc w:val="both"/>
        <w:rPr>
          <w:color w:val="000000"/>
        </w:rPr>
      </w:pPr>
      <w:r w:rsidRPr="00D57DA7">
        <w:rPr>
          <w:color w:val="000000"/>
        </w:rPr>
        <w:lastRenderedPageBreak/>
        <w:t>3.5.2. 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предприятия;</w:t>
      </w:r>
    </w:p>
    <w:p w:rsidR="007351B0" w:rsidRPr="00D57DA7" w:rsidRDefault="007351B0" w:rsidP="009B252C">
      <w:pPr>
        <w:ind w:firstLine="709"/>
        <w:jc w:val="both"/>
        <w:rPr>
          <w:color w:val="000000"/>
        </w:rPr>
      </w:pPr>
      <w:r w:rsidRPr="00D57DA7">
        <w:rPr>
          <w:color w:val="000000"/>
        </w:rPr>
        <w:t xml:space="preserve">3.5.3. Размер уставного капитала акционерного общества или общества </w:t>
      </w:r>
      <w:r>
        <w:rPr>
          <w:color w:val="000000"/>
        </w:rPr>
        <w:t xml:space="preserve">с </w:t>
      </w:r>
      <w:r w:rsidRPr="00D57DA7">
        <w:rPr>
          <w:color w:val="000000"/>
        </w:rPr>
        <w:t>ограниченной ответственностью, создаваемых посредством преобразования муниципального унитарного предприятия;</w:t>
      </w:r>
    </w:p>
    <w:p w:rsidR="007351B0" w:rsidRPr="00D57DA7" w:rsidRDefault="007351B0" w:rsidP="009B252C">
      <w:pPr>
        <w:ind w:firstLine="709"/>
        <w:jc w:val="both"/>
        <w:rPr>
          <w:color w:val="000000"/>
        </w:rPr>
      </w:pPr>
      <w:r w:rsidRPr="00D57DA7">
        <w:rPr>
          <w:color w:val="000000"/>
        </w:rPr>
        <w:t>3.5.4.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муниципального образования.</w:t>
      </w:r>
    </w:p>
    <w:p w:rsidR="007351B0" w:rsidRPr="00D57DA7" w:rsidRDefault="007351B0" w:rsidP="009B252C">
      <w:pPr>
        <w:ind w:firstLine="709"/>
        <w:jc w:val="both"/>
      </w:pPr>
      <w:r w:rsidRPr="00D57DA7">
        <w:t xml:space="preserve">3.6. В случае признания продажи муниципального имущества несостоявшейся, администрация </w:t>
      </w:r>
      <w:r w:rsidRPr="0089097C">
        <w:t xml:space="preserve">городского поселения Междуреченский </w:t>
      </w:r>
      <w:r w:rsidRPr="00D57DA7">
        <w:t>принимает одно из следующих решений:</w:t>
      </w:r>
    </w:p>
    <w:p w:rsidR="007351B0" w:rsidRPr="00D57DA7" w:rsidRDefault="007351B0" w:rsidP="009B252C">
      <w:pPr>
        <w:ind w:firstLine="709"/>
        <w:jc w:val="both"/>
      </w:pPr>
      <w:r w:rsidRPr="00D57DA7">
        <w:t>3.6.1. О продаже имущества ранее установленным способом;</w:t>
      </w:r>
    </w:p>
    <w:p w:rsidR="007351B0" w:rsidRPr="00D57DA7" w:rsidRDefault="007351B0" w:rsidP="009B252C">
      <w:pPr>
        <w:ind w:firstLine="709"/>
        <w:jc w:val="both"/>
      </w:pPr>
      <w:r w:rsidRPr="00D57DA7">
        <w:t>3.6.2. О продаже имущества иным способом (изменение способа приватизации).</w:t>
      </w:r>
    </w:p>
    <w:p w:rsidR="007351B0" w:rsidRPr="00D57DA7" w:rsidRDefault="007351B0" w:rsidP="009B252C">
      <w:pPr>
        <w:ind w:firstLine="709"/>
        <w:jc w:val="both"/>
      </w:pPr>
      <w:r w:rsidRPr="00D57DA7">
        <w:t xml:space="preserve">3.7. Информация о приватизации (План приватизации, ежегодный отчет о приватизации муниципального имущества, решения об условиях приватизации имущества, информационные сообщения о продаже муниципального имущества и итогах его продажи), подлежит размещению на официальном сайте в сети «Интернет», определенном администрацией </w:t>
      </w:r>
      <w:r w:rsidRPr="00533DC7">
        <w:rPr>
          <w:color w:val="000000" w:themeColor="text1"/>
        </w:rPr>
        <w:t>городского поселения Междуреченский</w:t>
      </w:r>
      <w:r w:rsidRPr="00D57DA7">
        <w:t>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в сроки, установленные законодательством.</w:t>
      </w:r>
    </w:p>
    <w:p w:rsidR="007351B0" w:rsidRPr="00D57DA7" w:rsidRDefault="007351B0" w:rsidP="009B252C">
      <w:pPr>
        <w:ind w:firstLine="709"/>
        <w:jc w:val="both"/>
      </w:pPr>
      <w:r w:rsidRPr="00D57DA7">
        <w:t>3.8. Покупатели муниципального имущества (претенденты) представляют документы, предусмотренные законодательством.</w:t>
      </w:r>
    </w:p>
    <w:p w:rsidR="007351B0" w:rsidRPr="00D57DA7" w:rsidRDefault="007351B0" w:rsidP="009B252C">
      <w:pPr>
        <w:ind w:firstLine="709"/>
        <w:jc w:val="both"/>
      </w:pPr>
      <w:r w:rsidRPr="00D57DA7">
        <w:t>3.9. Отношения, не урегулированные настоящим Порядком, регулируются законодательством и актами администрации Кондинского района.</w:t>
      </w:r>
    </w:p>
    <w:p w:rsidR="007351B0" w:rsidRPr="00D57DA7" w:rsidRDefault="007351B0" w:rsidP="007351B0">
      <w:pPr>
        <w:ind w:firstLine="567"/>
        <w:jc w:val="center"/>
        <w:rPr>
          <w:szCs w:val="27"/>
        </w:rPr>
      </w:pPr>
    </w:p>
    <w:p w:rsidR="007351B0" w:rsidRPr="00D57DA7" w:rsidRDefault="007351B0" w:rsidP="007351B0">
      <w:pPr>
        <w:jc w:val="both"/>
        <w:rPr>
          <w:szCs w:val="26"/>
        </w:rPr>
      </w:pPr>
    </w:p>
    <w:p w:rsidR="00677578" w:rsidRPr="000763C0" w:rsidRDefault="00677578" w:rsidP="004F3272">
      <w:pPr>
        <w:jc w:val="both"/>
        <w:rPr>
          <w:sz w:val="26"/>
          <w:szCs w:val="26"/>
        </w:rPr>
      </w:pPr>
    </w:p>
    <w:sectPr w:rsidR="00677578" w:rsidRPr="000763C0" w:rsidSect="00D92BFB">
      <w:pgSz w:w="11906" w:h="16838"/>
      <w:pgMar w:top="1134" w:right="850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26A" w:rsidRDefault="0032426A" w:rsidP="00681002">
      <w:r>
        <w:separator/>
      </w:r>
    </w:p>
  </w:endnote>
  <w:endnote w:type="continuationSeparator" w:id="0">
    <w:p w:rsidR="0032426A" w:rsidRDefault="0032426A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26A" w:rsidRDefault="0032426A" w:rsidP="00681002">
      <w:r>
        <w:separator/>
      </w:r>
    </w:p>
  </w:footnote>
  <w:footnote w:type="continuationSeparator" w:id="0">
    <w:p w:rsidR="0032426A" w:rsidRDefault="0032426A" w:rsidP="00681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C6A79"/>
    <w:multiLevelType w:val="hybridMultilevel"/>
    <w:tmpl w:val="1FC08150"/>
    <w:lvl w:ilvl="0" w:tplc="47EEE88E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3406669"/>
    <w:multiLevelType w:val="hybridMultilevel"/>
    <w:tmpl w:val="E3FA96DC"/>
    <w:lvl w:ilvl="0" w:tplc="7438FF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02"/>
    <w:rsid w:val="0001282D"/>
    <w:rsid w:val="000153F9"/>
    <w:rsid w:val="00060B40"/>
    <w:rsid w:val="000763C0"/>
    <w:rsid w:val="000928CF"/>
    <w:rsid w:val="000959BF"/>
    <w:rsid w:val="000C4A77"/>
    <w:rsid w:val="000F77B3"/>
    <w:rsid w:val="00130C78"/>
    <w:rsid w:val="001455B6"/>
    <w:rsid w:val="00147304"/>
    <w:rsid w:val="001560E6"/>
    <w:rsid w:val="00181492"/>
    <w:rsid w:val="00197DAD"/>
    <w:rsid w:val="001A2CB6"/>
    <w:rsid w:val="001A73D9"/>
    <w:rsid w:val="001B021B"/>
    <w:rsid w:val="00236BA9"/>
    <w:rsid w:val="00250545"/>
    <w:rsid w:val="00252E11"/>
    <w:rsid w:val="00254F3A"/>
    <w:rsid w:val="00290F2C"/>
    <w:rsid w:val="00297425"/>
    <w:rsid w:val="002C4B73"/>
    <w:rsid w:val="002D5C21"/>
    <w:rsid w:val="002E1F12"/>
    <w:rsid w:val="0032426A"/>
    <w:rsid w:val="00326AB8"/>
    <w:rsid w:val="003524D3"/>
    <w:rsid w:val="00361437"/>
    <w:rsid w:val="0037097B"/>
    <w:rsid w:val="00390779"/>
    <w:rsid w:val="003A517D"/>
    <w:rsid w:val="003E2844"/>
    <w:rsid w:val="00415DD7"/>
    <w:rsid w:val="004160EB"/>
    <w:rsid w:val="004171AC"/>
    <w:rsid w:val="004415A6"/>
    <w:rsid w:val="0046062E"/>
    <w:rsid w:val="00482045"/>
    <w:rsid w:val="004C6388"/>
    <w:rsid w:val="004C643A"/>
    <w:rsid w:val="004F3272"/>
    <w:rsid w:val="005043F7"/>
    <w:rsid w:val="00555D53"/>
    <w:rsid w:val="00584D7A"/>
    <w:rsid w:val="005D7FF4"/>
    <w:rsid w:val="005E347C"/>
    <w:rsid w:val="00617901"/>
    <w:rsid w:val="006229FA"/>
    <w:rsid w:val="00636270"/>
    <w:rsid w:val="00651364"/>
    <w:rsid w:val="0065438A"/>
    <w:rsid w:val="00672928"/>
    <w:rsid w:val="00676953"/>
    <w:rsid w:val="00677578"/>
    <w:rsid w:val="00681002"/>
    <w:rsid w:val="00686A42"/>
    <w:rsid w:val="00687347"/>
    <w:rsid w:val="006A519E"/>
    <w:rsid w:val="006E7910"/>
    <w:rsid w:val="00707A00"/>
    <w:rsid w:val="00710784"/>
    <w:rsid w:val="007351B0"/>
    <w:rsid w:val="00777585"/>
    <w:rsid w:val="007905E7"/>
    <w:rsid w:val="007A232C"/>
    <w:rsid w:val="007A5018"/>
    <w:rsid w:val="007A6430"/>
    <w:rsid w:val="007A6E7A"/>
    <w:rsid w:val="007F6CC4"/>
    <w:rsid w:val="008411CC"/>
    <w:rsid w:val="0084655F"/>
    <w:rsid w:val="00852873"/>
    <w:rsid w:val="0086177C"/>
    <w:rsid w:val="00892C49"/>
    <w:rsid w:val="008C3BFB"/>
    <w:rsid w:val="00904CD1"/>
    <w:rsid w:val="009578B6"/>
    <w:rsid w:val="009841D7"/>
    <w:rsid w:val="00985B85"/>
    <w:rsid w:val="0099554E"/>
    <w:rsid w:val="009A0F8A"/>
    <w:rsid w:val="009B252C"/>
    <w:rsid w:val="009C2053"/>
    <w:rsid w:val="009C2BFF"/>
    <w:rsid w:val="009E10F0"/>
    <w:rsid w:val="009E175E"/>
    <w:rsid w:val="009F0104"/>
    <w:rsid w:val="00A127CD"/>
    <w:rsid w:val="00A22C0F"/>
    <w:rsid w:val="00A247AF"/>
    <w:rsid w:val="00A2713D"/>
    <w:rsid w:val="00A32C9F"/>
    <w:rsid w:val="00A36B2D"/>
    <w:rsid w:val="00A547A4"/>
    <w:rsid w:val="00A54DA4"/>
    <w:rsid w:val="00A70C9F"/>
    <w:rsid w:val="00A767D4"/>
    <w:rsid w:val="00A77050"/>
    <w:rsid w:val="00AA2659"/>
    <w:rsid w:val="00AB7AB0"/>
    <w:rsid w:val="00AC5ECD"/>
    <w:rsid w:val="00AF439D"/>
    <w:rsid w:val="00AF5003"/>
    <w:rsid w:val="00B8264E"/>
    <w:rsid w:val="00BC5618"/>
    <w:rsid w:val="00BE7E3B"/>
    <w:rsid w:val="00C2645D"/>
    <w:rsid w:val="00CC3FB3"/>
    <w:rsid w:val="00D16556"/>
    <w:rsid w:val="00D27778"/>
    <w:rsid w:val="00D36A52"/>
    <w:rsid w:val="00D41E04"/>
    <w:rsid w:val="00D62100"/>
    <w:rsid w:val="00D7041E"/>
    <w:rsid w:val="00D76A7B"/>
    <w:rsid w:val="00D80AA9"/>
    <w:rsid w:val="00D92BFB"/>
    <w:rsid w:val="00DA760A"/>
    <w:rsid w:val="00DD0B72"/>
    <w:rsid w:val="00DE138B"/>
    <w:rsid w:val="00DE38B5"/>
    <w:rsid w:val="00E001C2"/>
    <w:rsid w:val="00E14FF3"/>
    <w:rsid w:val="00E274AE"/>
    <w:rsid w:val="00E4168D"/>
    <w:rsid w:val="00E56B1B"/>
    <w:rsid w:val="00E61517"/>
    <w:rsid w:val="00E953A3"/>
    <w:rsid w:val="00EB4CFD"/>
    <w:rsid w:val="00ED661D"/>
    <w:rsid w:val="00F061F6"/>
    <w:rsid w:val="00F61B2F"/>
    <w:rsid w:val="00F61EBE"/>
    <w:rsid w:val="00FA4BB6"/>
    <w:rsid w:val="00FF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47001A-B1E7-4C29-A41A-38196B77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нак Знак3"/>
    <w:rsid w:val="00482045"/>
    <w:rPr>
      <w:sz w:val="28"/>
    </w:rPr>
  </w:style>
  <w:style w:type="character" w:customStyle="1" w:styleId="42">
    <w:name w:val="Знак Знак4"/>
    <w:rsid w:val="00482045"/>
    <w:rPr>
      <w:sz w:val="16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0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6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7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uiPriority w:val="22"/>
    <w:qFormat/>
    <w:rsid w:val="00482045"/>
    <w:rPr>
      <w:b/>
      <w:bCs/>
    </w:rPr>
  </w:style>
  <w:style w:type="paragraph" w:styleId="aff8">
    <w:name w:val="No Spacing"/>
    <w:link w:val="aff9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9">
    <w:name w:val="Без интервала Знак"/>
    <w:link w:val="aff8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a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b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c">
    <w:name w:val="Гипертекстовая ссылка"/>
    <w:uiPriority w:val="99"/>
    <w:rsid w:val="00482045"/>
    <w:rPr>
      <w:color w:val="106BBE"/>
    </w:rPr>
  </w:style>
  <w:style w:type="paragraph" w:customStyle="1" w:styleId="affd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5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e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f0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f1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2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6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7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8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0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3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068559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DBA22-50F2-46EA-87FE-FE85D2AB8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Медвиги Дарья Викторовна</cp:lastModifiedBy>
  <cp:revision>8</cp:revision>
  <cp:lastPrinted>2023-06-20T05:46:00Z</cp:lastPrinted>
  <dcterms:created xsi:type="dcterms:W3CDTF">2023-06-19T11:45:00Z</dcterms:created>
  <dcterms:modified xsi:type="dcterms:W3CDTF">2023-06-20T09:46:00Z</dcterms:modified>
</cp:coreProperties>
</file>