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МЕЖДУРЕЧЕНСКИЙ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Югр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15 декабря 2</w:t>
      </w:r>
      <w:r>
        <w:rPr>
          <w:sz w:val="26"/>
          <w:szCs w:val="26"/>
        </w:rPr>
        <w:t xml:space="preserve">01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года                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61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гт.Междуреченский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бюджете муниципального образования </w:t>
      </w:r>
      <w:r>
        <w:rPr>
          <w:b/>
          <w:sz w:val="26"/>
          <w:szCs w:val="26"/>
        </w:rPr>
        <w:t xml:space="preserve">городское поселение Междуреченский </w:t>
      </w: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2020</w:t>
      </w:r>
      <w:r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и </w:t>
      </w: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 xml:space="preserve">плановый</w:t>
      </w:r>
      <w:r>
        <w:rPr>
          <w:b/>
          <w:sz w:val="26"/>
          <w:szCs w:val="26"/>
        </w:rPr>
        <w:t xml:space="preserve"> период 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1</w:t>
      </w:r>
      <w:r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ов</w:t>
      </w:r>
      <w:r>
        <w:rPr>
          <w:b/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</w:t>
        <w:tab/>
      </w:r>
    </w:p>
    <w:p>
      <w:pPr>
        <w:pStyle w:val="Normal"/>
        <w:tabs>
          <w:tab w:val="left" w:pos="1276" w:leader="none"/>
        </w:tabs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статьёй 1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и 52 Федерального закона от 06</w:t>
      </w:r>
      <w:r>
        <w:rPr>
          <w:sz w:val="26"/>
          <w:szCs w:val="26"/>
        </w:rPr>
        <w:t xml:space="preserve">.10.</w:t>
      </w:r>
      <w:r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подпункта 2 пункта 1 статьи 1</w:t>
      </w:r>
      <w:r>
        <w:rPr>
          <w:sz w:val="26"/>
          <w:szCs w:val="26"/>
        </w:rPr>
        <w:t xml:space="preserve">9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и ст</w:t>
      </w:r>
      <w:r>
        <w:rPr>
          <w:sz w:val="26"/>
          <w:szCs w:val="26"/>
        </w:rPr>
        <w:t xml:space="preserve">атьей 41</w:t>
      </w:r>
      <w:r>
        <w:rPr>
          <w:sz w:val="26"/>
          <w:szCs w:val="26"/>
        </w:rPr>
        <w:t xml:space="preserve"> Устава муниципального образования городского поселения Междуреченский, </w:t>
      </w:r>
      <w:r>
        <w:rPr>
          <w:sz w:val="26"/>
          <w:szCs w:val="26"/>
        </w:rPr>
        <w:t xml:space="preserve">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02.06.2015 № 140 «Об утверждении Положения о бюджетном процессе в муниципальном образовании городское поселение Междуреченский»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далее – положение о бюджетном процессе городского поселения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Совет депутатов городского поселения Междуреченский </w:t>
      </w:r>
      <w:r>
        <w:rPr>
          <w:sz w:val="26"/>
          <w:szCs w:val="26"/>
        </w:rPr>
        <w:t xml:space="preserve">решил</w:t>
      </w:r>
      <w:r>
        <w:rPr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color w:val="000000"/>
          <w:sz w:val="26"/>
          <w:szCs w:val="26"/>
        </w:rPr>
        <w:t xml:space="preserve">. Утвердить основные характеристики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городское поселение Междуреченский  </w:t>
      </w:r>
      <w:r>
        <w:rPr>
          <w:sz w:val="26"/>
          <w:szCs w:val="26"/>
        </w:rPr>
        <w:t xml:space="preserve">(далее – бюджет </w:t>
      </w:r>
      <w:r>
        <w:rPr>
          <w:sz w:val="26"/>
          <w:szCs w:val="26"/>
        </w:rPr>
        <w:t xml:space="preserve">городского поселения</w:t>
      </w:r>
      <w:r>
        <w:rPr>
          <w:sz w:val="26"/>
          <w:szCs w:val="26"/>
        </w:rPr>
        <w:t xml:space="preserve">) на 2020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 и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:               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рогнозируемый общий объем доходов бюджета </w:t>
      </w:r>
      <w:r>
        <w:rPr>
          <w:sz w:val="26"/>
          <w:szCs w:val="26"/>
        </w:rPr>
        <w:t xml:space="preserve">гор</w:t>
      </w:r>
      <w:r>
        <w:rPr>
          <w:sz w:val="26"/>
          <w:szCs w:val="26"/>
        </w:rPr>
        <w:t xml:space="preserve">одского поселения: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) на 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130 087 375,20</w:t>
      </w:r>
      <w:r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приложени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1 к настоящему решению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;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09</w:t>
      </w:r>
      <w:r>
        <w:rPr>
          <w:sz w:val="26"/>
          <w:szCs w:val="26"/>
        </w:rPr>
        <w:t xml:space="preserve">0 095,20</w:t>
      </w:r>
      <w:r>
        <w:rPr>
          <w:sz w:val="26"/>
          <w:szCs w:val="26"/>
        </w:rPr>
        <w:t xml:space="preserve"> рублей 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14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 187 425,20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 (приложение 1.1 к настоящему решению);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 О</w:t>
      </w:r>
      <w:r>
        <w:rPr>
          <w:sz w:val="26"/>
          <w:szCs w:val="26"/>
        </w:rPr>
        <w:t xml:space="preserve">бщий объем расходов бюджета </w:t>
      </w:r>
      <w:r>
        <w:rPr>
          <w:sz w:val="26"/>
          <w:szCs w:val="26"/>
        </w:rPr>
        <w:t xml:space="preserve">городского поселения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) на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в</w:t>
      </w:r>
      <w:r>
        <w:rPr>
          <w:sz w:val="26"/>
          <w:szCs w:val="26"/>
        </w:rPr>
        <w:t xml:space="preserve"> сумме </w:t>
      </w:r>
      <w:r>
        <w:rPr>
          <w:sz w:val="26"/>
          <w:szCs w:val="26"/>
        </w:rPr>
        <w:t xml:space="preserve">130 087 3</w:t>
      </w:r>
      <w:r>
        <w:rPr>
          <w:sz w:val="26"/>
          <w:szCs w:val="26"/>
        </w:rPr>
        <w:t xml:space="preserve">75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рублей;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090</w:t>
      </w:r>
      <w:r>
        <w:rPr>
          <w:sz w:val="26"/>
          <w:szCs w:val="26"/>
        </w:rPr>
        <w:t xml:space="preserve"> 0</w:t>
      </w:r>
      <w:r>
        <w:rPr>
          <w:sz w:val="26"/>
          <w:szCs w:val="26"/>
        </w:rPr>
        <w:t xml:space="preserve">95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рублей 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147 187</w:t>
      </w:r>
      <w:r>
        <w:rPr>
          <w:sz w:val="26"/>
          <w:szCs w:val="26"/>
        </w:rPr>
        <w:t xml:space="preserve"> 425,20</w:t>
      </w:r>
      <w:r>
        <w:rPr>
          <w:sz w:val="26"/>
          <w:szCs w:val="26"/>
        </w:rPr>
        <w:t xml:space="preserve"> рублей;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 xml:space="preserve">Прогнозируемы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дефицит (профицит) бюджета </w:t>
      </w:r>
      <w:r>
        <w:rPr>
          <w:sz w:val="26"/>
          <w:szCs w:val="26"/>
        </w:rPr>
        <w:t xml:space="preserve">городского поселения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) на 2020</w:t>
      </w:r>
      <w:r>
        <w:rPr>
          <w:sz w:val="26"/>
          <w:szCs w:val="26"/>
        </w:rPr>
        <w:t xml:space="preserve"> год в  сумме </w:t>
      </w:r>
      <w:r>
        <w:rPr>
          <w:sz w:val="26"/>
          <w:szCs w:val="26"/>
        </w:rPr>
        <w:t xml:space="preserve">0,0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рублей;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на 2021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в сумме 0,0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рублей и на 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 в сумме 0,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0 рублей;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ерхний предел муниципального внутреннего долга муниципального образования </w:t>
      </w:r>
      <w:r>
        <w:rPr>
          <w:sz w:val="26"/>
          <w:szCs w:val="26"/>
        </w:rPr>
        <w:t xml:space="preserve">городское поселение Междуреченский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1 января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года в сумме </w:t>
      </w:r>
      <w:r>
        <w:rPr>
          <w:sz w:val="26"/>
          <w:szCs w:val="26"/>
        </w:rPr>
        <w:t xml:space="preserve">0,0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рублей, в том числе предельный объем обязательств по муниципальным гарантиям </w:t>
      </w:r>
      <w:r>
        <w:rPr>
          <w:sz w:val="26"/>
          <w:szCs w:val="26"/>
        </w:rPr>
        <w:t xml:space="preserve">поселения</w:t>
      </w:r>
      <w:r>
        <w:rPr>
          <w:sz w:val="26"/>
          <w:szCs w:val="26"/>
        </w:rPr>
        <w:t xml:space="preserve"> в сумме 0,0 </w:t>
      </w:r>
      <w:r>
        <w:rPr>
          <w:sz w:val="26"/>
          <w:szCs w:val="26"/>
        </w:rPr>
        <w:t xml:space="preserve">рублей;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) на 1 января 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года в сумме 0,0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 рублей, в том числе предельный объем обязательств по муниципальным гарантиям поселения в сумме 0,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0 рублей и на 1 января 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в сумме 0,0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 рублей, в том числе предельный объем обязательств по муниципальным гарантиям поселения в сумме 0,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0 рублей;</w:t>
      </w:r>
    </w:p>
    <w:p>
      <w:pPr>
        <w:pStyle w:val="BodyText"/>
        <w:tabs>
          <w:tab w:val="left" w:pos="1276" w:leader="none"/>
        </w:tabs>
        <w:spacing w:line="0" w:lineRule="atLeast"/>
        <w:ind w:firstLine="709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Предельный о</w:t>
      </w:r>
      <w:r>
        <w:rPr>
          <w:sz w:val="26"/>
          <w:szCs w:val="26"/>
          <w:lang w:val="ru-RU"/>
        </w:rPr>
        <w:t xml:space="preserve">бъем</w:t>
      </w:r>
      <w:r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долга муниципального образования городское поселение Междуреченский</w:t>
      </w:r>
      <w:r>
        <w:rPr>
          <w:sz w:val="26"/>
          <w:szCs w:val="26"/>
          <w:lang w:val="ru-RU"/>
        </w:rPr>
        <w:t xml:space="preserve">:</w:t>
      </w:r>
      <w:r>
        <w:rPr>
          <w:sz w:val="26"/>
          <w:szCs w:val="26"/>
          <w:lang w:val="ru-RU"/>
        </w:rPr>
      </w:r>
    </w:p>
    <w:p>
      <w:pPr>
        <w:pStyle w:val="BodyText"/>
        <w:tabs>
          <w:tab w:val="left" w:pos="1276" w:leader="none"/>
        </w:tabs>
        <w:spacing w:line="0" w:lineRule="atLeas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</w:t>
      </w:r>
      <w:r>
        <w:rPr>
          <w:sz w:val="26"/>
          <w:szCs w:val="26"/>
          <w:lang w:val="ru-RU"/>
        </w:rPr>
        <w:t xml:space="preserve">) на 20</w:t>
      </w:r>
      <w:r>
        <w:rPr>
          <w:sz w:val="26"/>
          <w:szCs w:val="26"/>
          <w:lang w:val="ru-RU"/>
        </w:rPr>
        <w:t xml:space="preserve">20</w:t>
      </w:r>
      <w:r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сумме </w:t>
      </w:r>
      <w:r>
        <w:rPr>
          <w:sz w:val="26"/>
          <w:szCs w:val="26"/>
          <w:lang w:val="ru-RU"/>
        </w:rPr>
        <w:t xml:space="preserve">6</w:t>
      </w:r>
      <w:r>
        <w:rPr>
          <w:sz w:val="26"/>
          <w:szCs w:val="26"/>
          <w:lang w:val="ru-RU"/>
        </w:rPr>
        <w:t xml:space="preserve">8</w:t>
      </w:r>
      <w:r>
        <w:rPr>
          <w:sz w:val="26"/>
          <w:szCs w:val="26"/>
          <w:lang w:val="ru-RU"/>
        </w:rPr>
        <w:t xml:space="preserve"> </w:t>
      </w:r>
      <w:r>
        <w:rPr>
          <w:sz w:val="26"/>
          <w:szCs w:val="26"/>
          <w:lang w:val="ru-RU"/>
        </w:rPr>
        <w:t xml:space="preserve">302 665,20</w:t>
      </w:r>
      <w:r>
        <w:rPr>
          <w:sz w:val="26"/>
          <w:szCs w:val="26"/>
        </w:rPr>
        <w:t xml:space="preserve"> рублей;</w:t>
      </w:r>
      <w:r>
        <w:rPr>
          <w:sz w:val="26"/>
          <w:szCs w:val="26"/>
          <w:lang w:val="ru-RU"/>
        </w:rPr>
      </w:r>
    </w:p>
    <w:p>
      <w:pPr>
        <w:pStyle w:val="BodyText"/>
        <w:tabs>
          <w:tab w:val="left" w:pos="1276" w:leader="none"/>
        </w:tabs>
        <w:spacing w:line="0" w:lineRule="atLeas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</w:t>
      </w:r>
      <w:r>
        <w:rPr>
          <w:sz w:val="26"/>
          <w:szCs w:val="26"/>
          <w:lang w:val="ru-RU"/>
        </w:rPr>
        <w:t xml:space="preserve">) на 202</w:t>
      </w:r>
      <w:r>
        <w:rPr>
          <w:sz w:val="26"/>
          <w:szCs w:val="26"/>
          <w:lang w:val="ru-RU"/>
        </w:rPr>
        <w:t xml:space="preserve">1</w:t>
      </w:r>
      <w:r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6</w:t>
      </w:r>
      <w:r>
        <w:rPr>
          <w:sz w:val="26"/>
          <w:szCs w:val="26"/>
          <w:lang w:val="ru-RU"/>
        </w:rPr>
        <w:t xml:space="preserve">9 472 665,20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рублей и на 20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  <w:lang w:val="ru-RU"/>
        </w:rPr>
        <w:t xml:space="preserve">72 272 665,20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рублей;</w:t>
      </w:r>
    </w:p>
    <w:p>
      <w:pPr>
        <w:pStyle w:val="BodyText"/>
        <w:tabs>
          <w:tab w:val="left" w:pos="1276" w:leader="none"/>
        </w:tabs>
        <w:spacing w:line="0" w:lineRule="atLeast"/>
        <w:ind w:firstLine="709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 xml:space="preserve">объем</w:t>
      </w:r>
      <w:r>
        <w:rPr>
          <w:sz w:val="26"/>
          <w:szCs w:val="26"/>
        </w:rPr>
        <w:t xml:space="preserve"> расходов на обслуживание муниципального </w:t>
      </w:r>
      <w:r>
        <w:rPr>
          <w:sz w:val="26"/>
          <w:szCs w:val="26"/>
        </w:rPr>
        <w:t xml:space="preserve">долга муниципального образования городское поселение Междуреченский</w:t>
      </w:r>
      <w:r>
        <w:rPr>
          <w:sz w:val="26"/>
          <w:szCs w:val="26"/>
          <w:lang w:val="ru-RU"/>
        </w:rPr>
        <w:t xml:space="preserve">:</w:t>
      </w:r>
    </w:p>
    <w:p>
      <w:pPr>
        <w:pStyle w:val="BodyText"/>
        <w:tabs>
          <w:tab w:val="left" w:pos="1276" w:leader="none"/>
        </w:tabs>
        <w:spacing w:line="0" w:lineRule="atLeas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</w:t>
      </w:r>
      <w:r>
        <w:rPr>
          <w:sz w:val="26"/>
          <w:szCs w:val="26"/>
          <w:lang w:val="ru-RU"/>
        </w:rPr>
        <w:t xml:space="preserve">) на 2020</w:t>
      </w:r>
      <w:r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</w:t>
      </w:r>
      <w:r>
        <w:rPr>
          <w:sz w:val="26"/>
          <w:szCs w:val="26"/>
          <w:lang w:val="ru-RU"/>
        </w:rPr>
        <w:t xml:space="preserve">0</w:t>
      </w:r>
      <w:r>
        <w:rPr>
          <w:sz w:val="26"/>
          <w:szCs w:val="26"/>
        </w:rPr>
        <w:t xml:space="preserve">0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рублей</w:t>
      </w:r>
      <w:r>
        <w:rPr>
          <w:sz w:val="26"/>
          <w:szCs w:val="26"/>
          <w:lang w:val="ru-RU"/>
        </w:rPr>
        <w:t xml:space="preserve">;</w:t>
      </w:r>
      <w:r>
        <w:rPr>
          <w:sz w:val="26"/>
          <w:szCs w:val="26"/>
          <w:lang w:val="ru-RU"/>
        </w:rPr>
      </w:r>
    </w:p>
    <w:p>
      <w:pPr>
        <w:pStyle w:val="BodyText"/>
        <w:tabs>
          <w:tab w:val="left" w:pos="1276" w:leader="none"/>
        </w:tabs>
        <w:spacing w:line="0" w:lineRule="atLeas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б</w:t>
      </w:r>
      <w:r>
        <w:rPr>
          <w:sz w:val="26"/>
          <w:szCs w:val="26"/>
          <w:lang w:val="ru-RU"/>
        </w:rPr>
        <w:t xml:space="preserve">) на 2021</w:t>
      </w:r>
      <w:r>
        <w:rPr>
          <w:sz w:val="26"/>
          <w:szCs w:val="26"/>
          <w:lang w:val="ru-RU"/>
        </w:rPr>
        <w:t xml:space="preserve"> год в сумме 0,0</w:t>
      </w:r>
      <w:r>
        <w:rPr>
          <w:sz w:val="26"/>
          <w:szCs w:val="26"/>
          <w:lang w:val="ru-RU"/>
        </w:rPr>
        <w:t xml:space="preserve">0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рублей и на 20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 год 0,</w:t>
      </w:r>
      <w:r>
        <w:rPr>
          <w:sz w:val="26"/>
          <w:szCs w:val="26"/>
          <w:lang w:val="ru-RU"/>
        </w:rPr>
        <w:t xml:space="preserve">0</w:t>
      </w:r>
      <w:r>
        <w:rPr>
          <w:sz w:val="26"/>
          <w:szCs w:val="26"/>
          <w:lang w:val="ru-RU"/>
        </w:rPr>
        <w:t xml:space="preserve">0 рублей;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перечень главных администраторов доходов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поселение </w:t>
      </w:r>
      <w:r>
        <w:rPr>
          <w:sz w:val="26"/>
          <w:szCs w:val="26"/>
        </w:rPr>
        <w:t xml:space="preserve">Междуреченский </w:t>
      </w:r>
      <w:r>
        <w:rPr>
          <w:sz w:val="26"/>
          <w:szCs w:val="26"/>
        </w:rPr>
        <w:t xml:space="preserve">согласно приложению 2 к настоящему решению.</w:t>
      </w:r>
    </w:p>
    <w:p>
      <w:pPr>
        <w:pStyle w:val="Normal"/>
        <w:tabs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перечень главных администраторов источников финансирования дефицита бюджета городско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е Междуреченский </w:t>
      </w:r>
      <w:r>
        <w:rPr>
          <w:sz w:val="26"/>
          <w:szCs w:val="26"/>
        </w:rPr>
        <w:t xml:space="preserve"> согласно приложению 3 к настоящему решению.</w:t>
      </w:r>
      <w:r>
        <w:rPr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Утвердить в пределах общего объема расходов</w:t>
      </w:r>
      <w:r>
        <w:rPr>
          <w:sz w:val="26"/>
          <w:szCs w:val="26"/>
        </w:rPr>
        <w:t xml:space="preserve"> бюджета поселения</w:t>
      </w:r>
      <w:r>
        <w:rPr>
          <w:sz w:val="26"/>
          <w:szCs w:val="26"/>
        </w:rPr>
        <w:t xml:space="preserve">, установленного пунктом 1 настоящего решения, распределение бюджетных ассигнований по разделам и подразделам классификации расходов бюджета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городско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е Междуреченский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>
        <w:rPr>
          <w:sz w:val="26"/>
          <w:szCs w:val="26"/>
        </w:rPr>
        <w:t xml:space="preserve">на 2020</w:t>
      </w:r>
      <w:r>
        <w:rPr>
          <w:sz w:val="26"/>
          <w:szCs w:val="26"/>
        </w:rPr>
        <w:t xml:space="preserve"> год согласно приложению 4 к настоящему решению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согласно приложению 4.1 к настоящему решению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Утвердить распределение бюджетных ассигнований</w:t>
      </w:r>
      <w:r>
        <w:rPr>
          <w:sz w:val="26"/>
          <w:szCs w:val="26"/>
        </w:rPr>
        <w:t xml:space="preserve"> бюджета городского  поселения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по разделам, подразделам, целевым статьям (муниципальным программам и непрограм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ным направлениям деятельности) группам и подгруппам видов расходов классификации расходов бюджета </w:t>
      </w:r>
      <w:r>
        <w:rPr>
          <w:sz w:val="26"/>
          <w:szCs w:val="26"/>
        </w:rPr>
        <w:t xml:space="preserve">муниципального образования городское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Междуреченский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</w:t>
      </w:r>
      <w:r>
        <w:rPr>
          <w:sz w:val="26"/>
          <w:szCs w:val="26"/>
        </w:rPr>
        <w:t xml:space="preserve">  на 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год согласно приложению 5 к настоящему решению;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</w:rPr>
        <w:t xml:space="preserve">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согласно приложению 5.1 к настоящему решению</w:t>
      </w:r>
      <w:r>
        <w:rPr>
          <w:sz w:val="26"/>
          <w:szCs w:val="26"/>
        </w:rPr>
        <w:t xml:space="preserve">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 </w:t>
      </w:r>
      <w:r>
        <w:rPr>
          <w:sz w:val="26"/>
          <w:szCs w:val="26"/>
        </w:rPr>
        <w:t xml:space="preserve">по ведомственной структуре расходов бюджета муниципального образования городско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Междуреченский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</w:t>
      </w:r>
      <w:r>
        <w:rPr>
          <w:sz w:val="26"/>
          <w:szCs w:val="26"/>
        </w:rPr>
        <w:t xml:space="preserve">  на 2020</w:t>
      </w:r>
      <w:r>
        <w:rPr>
          <w:sz w:val="26"/>
          <w:szCs w:val="26"/>
        </w:rPr>
        <w:t xml:space="preserve"> год согласно приложению 6 к настоящему решению;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</w:t>
      </w:r>
      <w:r>
        <w:rPr>
          <w:sz w:val="26"/>
          <w:szCs w:val="26"/>
        </w:rPr>
        <w:t xml:space="preserve">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согласно приложению 6.1 к настоящему решению;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</w:t>
      </w:r>
      <w:r>
        <w:rPr>
          <w:sz w:val="26"/>
          <w:szCs w:val="26"/>
        </w:rPr>
        <w:t xml:space="preserve">: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</w:t>
      </w:r>
      <w:r>
        <w:rPr>
          <w:sz w:val="26"/>
          <w:szCs w:val="26"/>
        </w:rPr>
        <w:t xml:space="preserve">  на 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год согласно приложению 7 к настоящему решению;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и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согласно приложению 7.1 к настоящему решению;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Утвердить объем </w:t>
      </w:r>
      <w:r>
        <w:rPr>
          <w:sz w:val="26"/>
          <w:szCs w:val="26"/>
        </w:rPr>
        <w:t xml:space="preserve">условно утверждаемых расходов бюджета </w:t>
      </w:r>
      <w:r>
        <w:rPr>
          <w:sz w:val="26"/>
          <w:szCs w:val="26"/>
        </w:rPr>
        <w:t xml:space="preserve">горо</w:t>
      </w:r>
      <w:r>
        <w:rPr>
          <w:sz w:val="26"/>
          <w:szCs w:val="26"/>
        </w:rPr>
        <w:t xml:space="preserve">дского поселения: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3 2</w:t>
      </w:r>
      <w:r>
        <w:rPr>
          <w:sz w:val="26"/>
          <w:szCs w:val="26"/>
        </w:rPr>
        <w:t xml:space="preserve">00 000,00</w:t>
      </w:r>
      <w:r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00 000,00</w:t>
      </w:r>
      <w:r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Утвердить объем резервного фонда администрации городского поселения Междуреченский: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.1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2020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0 000,00</w:t>
      </w:r>
      <w:r>
        <w:rPr>
          <w:sz w:val="26"/>
          <w:szCs w:val="26"/>
        </w:rPr>
        <w:t xml:space="preserve"> рублей;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</w:t>
      </w:r>
      <w:r>
        <w:rPr>
          <w:sz w:val="26"/>
          <w:szCs w:val="26"/>
        </w:rPr>
        <w:t xml:space="preserve">.2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в сумме 5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000,00 </w:t>
      </w:r>
      <w:r>
        <w:rPr>
          <w:sz w:val="26"/>
          <w:szCs w:val="26"/>
        </w:rPr>
        <w:t xml:space="preserve">рублей;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 202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в сумме 5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000</w:t>
      </w:r>
      <w:r>
        <w:rPr>
          <w:sz w:val="26"/>
          <w:szCs w:val="26"/>
        </w:rPr>
        <w:t xml:space="preserve">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ублей.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Утвердить объем Дорожного фонда муниципального образования </w:t>
      </w:r>
      <w:r>
        <w:rPr>
          <w:sz w:val="26"/>
          <w:szCs w:val="26"/>
        </w:rPr>
        <w:t xml:space="preserve">городско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поселение</w:t>
      </w:r>
      <w:r>
        <w:rPr>
          <w:sz w:val="26"/>
          <w:szCs w:val="26"/>
        </w:rPr>
        <w:t xml:space="preserve"> Междуреченский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на 2020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21 151 970</w:t>
      </w:r>
      <w:r>
        <w:rPr>
          <w:sz w:val="26"/>
          <w:szCs w:val="26"/>
        </w:rPr>
        <w:t xml:space="preserve">,00</w:t>
      </w:r>
      <w:r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лей;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.2.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>
        <w:rPr>
          <w:sz w:val="26"/>
          <w:szCs w:val="26"/>
        </w:rPr>
        <w:t xml:space="preserve">21 998 05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рублей;</w:t>
      </w:r>
      <w:r>
        <w:rPr>
          <w:sz w:val="26"/>
          <w:szCs w:val="26"/>
        </w:rPr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3.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 год  в сумме </w:t>
      </w:r>
      <w:r>
        <w:rPr>
          <w:sz w:val="26"/>
          <w:szCs w:val="26"/>
        </w:rPr>
        <w:t xml:space="preserve">22 877 970</w:t>
      </w:r>
      <w:r>
        <w:rPr>
          <w:sz w:val="26"/>
          <w:szCs w:val="26"/>
        </w:rPr>
        <w:t xml:space="preserve">,00 </w:t>
      </w:r>
      <w:r>
        <w:rPr>
          <w:sz w:val="26"/>
          <w:szCs w:val="26"/>
        </w:rPr>
        <w:t xml:space="preserve">рублей. </w:t>
      </w:r>
    </w:p>
    <w:p>
      <w:pPr>
        <w:pStyle w:val="UserStyle_9"/>
        <w:tabs>
          <w:tab w:val="left" w:pos="1276" w:leader="none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Утвердить объем межбюджетных трансфертов: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</w:t>
      </w:r>
      <w:r>
        <w:rPr>
          <w:sz w:val="26"/>
          <w:szCs w:val="26"/>
          <w:lang w:val="ru-RU"/>
        </w:rPr>
        <w:t xml:space="preserve">.1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  <w:t xml:space="preserve"> П</w:t>
      </w:r>
      <w:r>
        <w:rPr>
          <w:sz w:val="26"/>
          <w:szCs w:val="26"/>
        </w:rPr>
        <w:t xml:space="preserve">олучаемых из бюджета муниципального образования Кондинский</w:t>
      </w:r>
      <w:r>
        <w:rPr>
          <w:sz w:val="26"/>
          <w:szCs w:val="26"/>
          <w:lang w:val="ru-RU"/>
        </w:rPr>
        <w:t xml:space="preserve"> район</w:t>
      </w:r>
      <w:r>
        <w:rPr>
          <w:sz w:val="26"/>
          <w:szCs w:val="26"/>
          <w:lang w:val="ru-RU"/>
        </w:rPr>
        <w:t xml:space="preserve">: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а)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на 20</w:t>
      </w:r>
      <w:r>
        <w:rPr>
          <w:sz w:val="26"/>
          <w:szCs w:val="26"/>
          <w:lang w:val="ru-RU"/>
        </w:rPr>
        <w:t xml:space="preserve">20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  <w:lang w:val="ru-RU"/>
        </w:rPr>
        <w:t xml:space="preserve">61 784 710,00</w:t>
      </w:r>
      <w:r>
        <w:rPr>
          <w:sz w:val="26"/>
          <w:szCs w:val="26"/>
        </w:rPr>
        <w:t xml:space="preserve"> рублей;</w:t>
      </w:r>
      <w:r>
        <w:rPr>
          <w:sz w:val="26"/>
          <w:szCs w:val="26"/>
          <w:lang w:val="ru-RU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б)</w:t>
      </w:r>
      <w:r>
        <w:rPr>
          <w:sz w:val="26"/>
          <w:szCs w:val="26"/>
        </w:rPr>
        <w:t xml:space="preserve"> 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67 617 430,00 </w:t>
      </w:r>
      <w:r>
        <w:rPr>
          <w:sz w:val="26"/>
          <w:szCs w:val="26"/>
        </w:rPr>
        <w:t xml:space="preserve">рублей;</w:t>
      </w:r>
      <w:r>
        <w:rPr>
          <w:rFonts w:ascii="Arial" w:hAnsi="Arial" w:cs="Arial"/>
          <w:sz w:val="26"/>
          <w:szCs w:val="26"/>
        </w:rPr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в)</w:t>
      </w:r>
      <w:r>
        <w:rPr>
          <w:sz w:val="26"/>
          <w:szCs w:val="26"/>
          <w:lang w:val="ru-RU"/>
        </w:rPr>
        <w:t xml:space="preserve">. на 20</w:t>
      </w:r>
      <w:r>
        <w:rPr>
          <w:sz w:val="26"/>
          <w:szCs w:val="26"/>
          <w:lang w:val="ru-RU"/>
        </w:rPr>
        <w:t xml:space="preserve">22</w:t>
      </w:r>
      <w:r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 xml:space="preserve">74 914 760,00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рублей.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</w:t>
      </w:r>
      <w:r>
        <w:rPr>
          <w:sz w:val="26"/>
          <w:szCs w:val="26"/>
          <w:lang w:val="ru-RU"/>
        </w:rPr>
        <w:t xml:space="preserve">.2. П</w:t>
      </w:r>
      <w:r>
        <w:rPr>
          <w:sz w:val="26"/>
          <w:szCs w:val="26"/>
        </w:rPr>
        <w:t xml:space="preserve">ередаваемых</w:t>
      </w:r>
      <w:r>
        <w:rPr>
          <w:sz w:val="26"/>
          <w:szCs w:val="26"/>
        </w:rPr>
        <w:t xml:space="preserve"> бюджету </w:t>
      </w:r>
      <w:r>
        <w:rPr>
          <w:sz w:val="26"/>
          <w:szCs w:val="26"/>
          <w:lang w:val="ru-RU"/>
        </w:rPr>
        <w:t xml:space="preserve">муниципального образования </w:t>
      </w:r>
      <w:r>
        <w:rPr>
          <w:sz w:val="26"/>
          <w:szCs w:val="26"/>
        </w:rPr>
        <w:t xml:space="preserve">Кондинск</w:t>
      </w:r>
      <w:r>
        <w:rPr>
          <w:sz w:val="26"/>
          <w:szCs w:val="26"/>
          <w:lang w:val="ru-RU"/>
        </w:rPr>
        <w:t xml:space="preserve">ий</w:t>
      </w:r>
      <w:r>
        <w:rPr>
          <w:sz w:val="26"/>
          <w:szCs w:val="26"/>
        </w:rPr>
        <w:t xml:space="preserve"> район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(приложение 8 к настоящему решению)</w:t>
      </w:r>
      <w:r>
        <w:rPr>
          <w:sz w:val="26"/>
          <w:szCs w:val="26"/>
          <w:lang w:val="ru-RU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 2020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125 703 710,0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рублей;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</w:t>
      </w:r>
      <w:r>
        <w:rPr>
          <w:sz w:val="26"/>
          <w:szCs w:val="26"/>
        </w:rPr>
        <w:t xml:space="preserve">  на 202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129 371 030</w:t>
      </w:r>
      <w:r>
        <w:rPr>
          <w:sz w:val="26"/>
          <w:szCs w:val="26"/>
        </w:rPr>
        <w:t xml:space="preserve">,00 рублей;</w:t>
      </w:r>
    </w:p>
    <w:p>
      <w:pPr>
        <w:pStyle w:val="Normal"/>
        <w:tabs>
          <w:tab w:val="left" w:pos="1134" w:leader="none"/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</w:t>
      </w:r>
      <w:r>
        <w:rPr>
          <w:sz w:val="26"/>
          <w:szCs w:val="26"/>
        </w:rPr>
        <w:t xml:space="preserve">  на 2022</w:t>
      </w:r>
      <w:r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,00 рублей.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</w:t>
      </w:r>
      <w:r>
        <w:rPr>
          <w:sz w:val="26"/>
          <w:szCs w:val="26"/>
        </w:rPr>
        <w:t xml:space="preserve">. Утвердить источники финансирования дефицита бюджета </w:t>
      </w:r>
      <w:r>
        <w:rPr>
          <w:sz w:val="26"/>
          <w:szCs w:val="26"/>
          <w:lang w:val="ru-RU"/>
        </w:rPr>
        <w:t xml:space="preserve">муниципального образования </w:t>
      </w:r>
      <w:r>
        <w:rPr>
          <w:sz w:val="26"/>
          <w:szCs w:val="26"/>
        </w:rPr>
        <w:t xml:space="preserve">городско</w:t>
      </w:r>
      <w:r>
        <w:rPr>
          <w:sz w:val="26"/>
          <w:szCs w:val="26"/>
          <w:lang w:val="ru-RU"/>
        </w:rPr>
        <w:t xml:space="preserve">е по</w:t>
      </w:r>
      <w:r>
        <w:rPr>
          <w:sz w:val="26"/>
          <w:szCs w:val="26"/>
        </w:rPr>
        <w:t xml:space="preserve">селени</w:t>
      </w:r>
      <w:r>
        <w:rPr>
          <w:sz w:val="26"/>
          <w:szCs w:val="26"/>
          <w:lang w:val="ru-RU"/>
        </w:rPr>
        <w:t xml:space="preserve">е Междуреченский</w:t>
      </w:r>
      <w:r>
        <w:rPr>
          <w:sz w:val="26"/>
          <w:szCs w:val="26"/>
          <w:lang w:val="ru-RU"/>
        </w:rPr>
        <w:t xml:space="preserve">: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</w:t>
      </w:r>
      <w:r>
        <w:rPr>
          <w:sz w:val="26"/>
          <w:szCs w:val="26"/>
          <w:lang w:val="ru-RU"/>
        </w:rPr>
        <w:t xml:space="preserve">.1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а 20</w:t>
      </w:r>
      <w:r>
        <w:rPr>
          <w:sz w:val="26"/>
          <w:szCs w:val="26"/>
          <w:lang w:val="ru-RU"/>
        </w:rPr>
        <w:t xml:space="preserve">20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  <w:lang w:val="ru-RU"/>
        </w:rPr>
        <w:t xml:space="preserve">согласно </w:t>
      </w:r>
      <w:r>
        <w:rPr>
          <w:sz w:val="26"/>
          <w:szCs w:val="26"/>
        </w:rPr>
        <w:t xml:space="preserve">приложения 9</w:t>
      </w:r>
      <w:r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  <w:lang w:val="ru-RU"/>
        </w:rPr>
        <w:t xml:space="preserve">;</w:t>
      </w:r>
      <w:r>
        <w:rPr>
          <w:sz w:val="26"/>
          <w:szCs w:val="26"/>
          <w:lang w:val="ru-RU"/>
        </w:rPr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10</w:t>
      </w:r>
      <w:r>
        <w:rPr>
          <w:sz w:val="26"/>
          <w:szCs w:val="26"/>
          <w:lang w:val="ru-RU"/>
        </w:rPr>
        <w:t xml:space="preserve">.2</w:t>
      </w:r>
      <w:r>
        <w:rPr>
          <w:sz w:val="26"/>
          <w:szCs w:val="26"/>
          <w:lang w:val="ru-RU"/>
        </w:rPr>
        <w:t xml:space="preserve">.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на 20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1</w:t>
      </w:r>
      <w:r>
        <w:rPr>
          <w:sz w:val="26"/>
          <w:szCs w:val="26"/>
        </w:rPr>
        <w:t xml:space="preserve"> год </w:t>
      </w:r>
      <w:r>
        <w:rPr>
          <w:sz w:val="26"/>
          <w:szCs w:val="26"/>
          <w:lang w:val="ru-RU"/>
        </w:rPr>
        <w:t xml:space="preserve">и на 20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  <w:lang w:val="ru-RU"/>
        </w:rPr>
        <w:t xml:space="preserve"> год </w:t>
      </w:r>
      <w:r>
        <w:rPr>
          <w:sz w:val="26"/>
          <w:szCs w:val="26"/>
        </w:rPr>
        <w:t xml:space="preserve">согласно приложения 9</w:t>
      </w:r>
      <w:r>
        <w:rPr>
          <w:sz w:val="26"/>
          <w:szCs w:val="26"/>
          <w:lang w:val="ru-RU"/>
        </w:rPr>
        <w:t xml:space="preserve">.1</w:t>
      </w:r>
      <w:r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  <w:lang w:val="ru-RU"/>
        </w:rPr>
        <w:t xml:space="preserve">;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</w:t>
      </w:r>
      <w:r>
        <w:rPr>
          <w:color w:val="000000"/>
          <w:sz w:val="26"/>
          <w:szCs w:val="26"/>
          <w:lang w:val="ru-RU"/>
        </w:rPr>
        <w:t xml:space="preserve">1</w:t>
      </w:r>
      <w:r>
        <w:rPr>
          <w:color w:val="000000"/>
          <w:sz w:val="26"/>
          <w:szCs w:val="26"/>
        </w:rPr>
        <w:t xml:space="preserve">. Финансовый орган  </w:t>
      </w:r>
      <w:r>
        <w:rPr>
          <w:sz w:val="26"/>
          <w:szCs w:val="26"/>
        </w:rPr>
        <w:t xml:space="preserve">в соответствии с пунктом 2 статьи 20  и пунктом 2 статьи 23 Бюджетного кодекса Российской</w:t>
      </w:r>
      <w:r>
        <w:rPr>
          <w:sz w:val="26"/>
          <w:szCs w:val="26"/>
        </w:rPr>
        <w:t xml:space="preserve"> Федерации вправе вносить в 20</w:t>
      </w:r>
      <w:r>
        <w:rPr>
          <w:sz w:val="26"/>
          <w:szCs w:val="26"/>
          <w:lang w:val="ru-RU"/>
        </w:rPr>
        <w:t xml:space="preserve">20</w:t>
      </w:r>
      <w:r>
        <w:rPr>
          <w:sz w:val="26"/>
          <w:szCs w:val="26"/>
        </w:rPr>
        <w:t xml:space="preserve"> году изменения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поселения, а также в состав закрепленных за ними кодов классификации доходов бюджета поселения или кодов классификации источников финансирования дефицита бюджета поселения на основании распоряжения администрации городского поселения Междуреченский без внесения изменений в настоящее решение.</w:t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  <w:lang w:val="ru-RU"/>
        </w:rPr>
        <w:t xml:space="preserve">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Финансовый орган в соответствии с пунктом 3</w:t>
      </w:r>
      <w:r>
        <w:rPr>
          <w:sz w:val="26"/>
          <w:szCs w:val="26"/>
          <w:lang w:val="ru-RU"/>
        </w:rPr>
        <w:t xml:space="preserve"> и 8</w:t>
      </w:r>
      <w:r>
        <w:rPr>
          <w:sz w:val="26"/>
          <w:szCs w:val="26"/>
        </w:rPr>
        <w:t xml:space="preserve"> статьи 217 Бюджетного кодекса Российско</w:t>
      </w:r>
      <w:r>
        <w:rPr>
          <w:sz w:val="26"/>
          <w:szCs w:val="26"/>
        </w:rPr>
        <w:t xml:space="preserve">й Федерации вправе вносить в 20</w:t>
      </w:r>
      <w:r>
        <w:rPr>
          <w:sz w:val="26"/>
          <w:szCs w:val="26"/>
          <w:lang w:val="ru-RU"/>
        </w:rPr>
        <w:t xml:space="preserve">20</w:t>
      </w:r>
      <w:r>
        <w:rPr>
          <w:sz w:val="26"/>
          <w:szCs w:val="26"/>
        </w:rPr>
        <w:t xml:space="preserve"> году изменения в показатели сводной бюджетной росписи бюджета </w:t>
      </w:r>
      <w:r>
        <w:rPr>
          <w:sz w:val="26"/>
          <w:szCs w:val="26"/>
        </w:rPr>
        <w:t xml:space="preserve">городского поселения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ru-RU"/>
        </w:rPr>
        <w:t xml:space="preserve">без в</w:t>
      </w:r>
      <w:r>
        <w:rPr>
          <w:sz w:val="26"/>
          <w:szCs w:val="26"/>
          <w:lang w:val="ru-RU"/>
        </w:rPr>
        <w:t xml:space="preserve">несения изменений в настоящее решение </w:t>
      </w:r>
      <w:r>
        <w:rPr>
          <w:sz w:val="26"/>
          <w:szCs w:val="26"/>
        </w:rPr>
        <w:t xml:space="preserve"> по следующим основаниям:</w:t>
      </w:r>
      <w:r>
        <w:rPr>
          <w:sz w:val="26"/>
          <w:szCs w:val="26"/>
          <w:lang w:val="ru-RU"/>
        </w:rPr>
      </w:r>
    </w:p>
    <w:p>
      <w:pPr>
        <w:pStyle w:val="BodyText"/>
        <w:tabs>
          <w:tab w:val="left" w:pos="1276" w:leader="none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12.</w:t>
      </w:r>
      <w:r>
        <w:rPr>
          <w:sz w:val="26"/>
          <w:szCs w:val="26"/>
          <w:lang w:val="ru-RU"/>
        </w:rPr>
        <w:t xml:space="preserve">1</w:t>
      </w:r>
      <w:r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</w:rPr>
        <w:t xml:space="preserve">перераспределение бюджетных ассигнований, предусмотренных</w:t>
      </w:r>
      <w:r>
        <w:rPr>
          <w:sz w:val="26"/>
          <w:szCs w:val="26"/>
        </w:rPr>
        <w:t xml:space="preserve"> главным распорядителям средств бюджета </w:t>
      </w:r>
      <w:r>
        <w:rPr>
          <w:sz w:val="26"/>
          <w:szCs w:val="26"/>
          <w:lang w:val="ru-RU"/>
        </w:rPr>
        <w:t xml:space="preserve">поселения </w:t>
      </w:r>
      <w:r>
        <w:rPr>
          <w:sz w:val="26"/>
          <w:szCs w:val="26"/>
        </w:rPr>
        <w:t xml:space="preserve">по соответствующим разделам классификации расходов бюджета на проведение отдельных мероприятий в рамках муниципальных программ </w:t>
      </w:r>
      <w:r>
        <w:rPr>
          <w:sz w:val="26"/>
          <w:szCs w:val="26"/>
          <w:lang w:val="ru-RU"/>
        </w:rPr>
        <w:t xml:space="preserve">поселения;</w:t>
      </w:r>
    </w:p>
    <w:p>
      <w:pPr>
        <w:pStyle w:val="UserStyle_19"/>
        <w:tabs>
          <w:tab w:val="left" w:pos="1276" w:leader="none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12.2.</w:t>
      </w:r>
      <w:r>
        <w:rPr>
          <w:rFonts w:ascii="Times New Roman" w:hAnsi="Times New Roman" w:cs="Times New Roman"/>
          <w:sz w:val="26"/>
          <w:szCs w:val="26"/>
        </w:rPr>
        <w:t xml:space="preserve">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процентов;</w:t>
      </w:r>
    </w:p>
    <w:p>
      <w:pPr>
        <w:pStyle w:val="UserStyle_19"/>
        <w:tabs>
          <w:tab w:val="left" w:pos="1276" w:leader="none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12.3.</w:t>
      </w:r>
      <w:r>
        <w:rPr>
          <w:rFonts w:ascii="Times New Roman" w:hAnsi="Times New Roman" w:cs="Times New Roman"/>
          <w:sz w:val="26"/>
          <w:szCs w:val="26"/>
        </w:rPr>
        <w:t xml:space="preserve"> перераспределение бюджетных ассигнований между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функционирование органов местного самоуправления поселения, не связанных с их созданием, ликвидацией и реорганизацией (передачей полномочий);</w:t>
      </w:r>
    </w:p>
    <w:p>
      <w:pPr>
        <w:pStyle w:val="UserStyle_19"/>
        <w:tabs>
          <w:tab w:val="left" w:pos="1276" w:leader="none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12.4.</w:t>
      </w:r>
      <w:r>
        <w:rPr>
          <w:rFonts w:ascii="Times New Roman" w:hAnsi="Times New Roman" w:cs="Times New Roman"/>
          <w:sz w:val="26"/>
          <w:szCs w:val="26"/>
        </w:rPr>
        <w:t xml:space="preserve"> перераспределение бюджетных ассигнований между муниципальными программами, подпрограммами (мероприятиями) муниципальных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поселения</w:t>
      </w:r>
      <w:r>
        <w:rPr>
          <w:rFonts w:ascii="Times New Roman" w:hAnsi="Times New Roman" w:cs="Times New Roman"/>
          <w:sz w:val="26"/>
          <w:szCs w:val="26"/>
        </w:rPr>
        <w:t xml:space="preserve">, а также между их исполнителями на функционирование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поселения</w:t>
      </w:r>
      <w:r>
        <w:rPr>
          <w:rFonts w:ascii="Times New Roman" w:hAnsi="Times New Roman" w:cs="Times New Roman"/>
          <w:sz w:val="26"/>
          <w:szCs w:val="26"/>
        </w:rPr>
        <w:t xml:space="preserve">, связанное с созданием, ликвидацией и реорганизацией (передачей полномочий);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9"/>
        <w:tabs>
          <w:tab w:val="left" w:pos="1276" w:leader="none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уменьшение </w:t>
      </w:r>
      <w:r>
        <w:rPr>
          <w:rFonts w:ascii="Times New Roman" w:hAnsi="Times New Roman" w:cs="Times New Roman"/>
          <w:sz w:val="26"/>
          <w:szCs w:val="26"/>
        </w:rPr>
        <w:t xml:space="preserve">бюджетных </w:t>
      </w:r>
      <w:r>
        <w:rPr>
          <w:rFonts w:ascii="Times New Roman" w:hAnsi="Times New Roman" w:cs="Times New Roman"/>
          <w:sz w:val="26"/>
          <w:szCs w:val="26"/>
        </w:rPr>
        <w:t xml:space="preserve">ассигнований на сумму, израсходованную получателями бюджетных средств незаконно или не по целевому назначению</w:t>
      </w:r>
      <w:r>
        <w:rPr>
          <w:rFonts w:ascii="Times New Roman" w:hAnsi="Times New Roman" w:cs="Times New Roman"/>
          <w:sz w:val="26"/>
          <w:szCs w:val="26"/>
        </w:rPr>
        <w:t xml:space="preserve"> по предписаниям контрольных органов поселения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9"/>
        <w:tabs>
          <w:tab w:val="left" w:pos="1276" w:leader="none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12.6.</w:t>
      </w:r>
      <w:r>
        <w:rPr>
          <w:rFonts w:ascii="Times New Roman" w:hAnsi="Times New Roman" w:cs="Times New Roman"/>
          <w:sz w:val="26"/>
          <w:szCs w:val="26"/>
        </w:rPr>
        <w:t xml:space="preserve"> увеличение (уменьшение) бюджетных ассигнований на основании уведомлений о бюджетных ассигнованиях, планируемых к поступлению из бюджета Кондинского района;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19"/>
        <w:tabs>
          <w:tab w:val="left" w:pos="1276" w:leader="none"/>
        </w:tabs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12.7. </w:t>
      </w:r>
      <w:r>
        <w:rPr>
          <w:rFonts w:ascii="Times New Roman" w:hAnsi="Times New Roman" w:cs="Times New Roman"/>
          <w:sz w:val="26"/>
          <w:szCs w:val="26"/>
        </w:rPr>
        <w:t xml:space="preserve">изменение бюджетной классификации доходов и расходов бюджета </w:t>
      </w:r>
      <w:r>
        <w:rPr>
          <w:rFonts w:ascii="Times New Roman" w:hAnsi="Times New Roman" w:cs="Times New Roman"/>
          <w:sz w:val="26"/>
          <w:szCs w:val="26"/>
        </w:rPr>
        <w:t xml:space="preserve"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 изменения целевого направления средств. 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12.8. </w:t>
      </w:r>
      <w:r>
        <w:rPr>
          <w:rFonts w:eastAsia="Calibri"/>
          <w:sz w:val="26"/>
          <w:szCs w:val="26"/>
        </w:rPr>
        <w:t xml:space="preserve">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12.9. </w:t>
      </w:r>
      <w:r>
        <w:rPr>
          <w:rFonts w:eastAsia="Calibri"/>
          <w:spacing w:val="-4"/>
          <w:sz w:val="26"/>
          <w:szCs w:val="26"/>
        </w:rPr>
        <w:t xml:space="preserve">увеличение бюджетных ассигнований на сумму не использованных по состоянию на 1 января текущего финансового года остатков средств дорожного фонда муниципального образования Кондинский район для последующ</w:t>
      </w:r>
      <w:r>
        <w:rPr>
          <w:rFonts w:eastAsia="Calibri"/>
          <w:spacing w:val="-4"/>
          <w:sz w:val="26"/>
          <w:szCs w:val="26"/>
        </w:rPr>
        <w:t xml:space="preserve">е</w:t>
      </w:r>
      <w:r>
        <w:rPr>
          <w:rFonts w:eastAsia="Calibri"/>
          <w:spacing w:val="-4"/>
          <w:sz w:val="26"/>
          <w:szCs w:val="26"/>
        </w:rPr>
        <w:t xml:space="preserve">го использования на те же цели.</w:t>
      </w:r>
      <w:r>
        <w:rPr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Субсидии юридическим лицам, индивидуальным предпринимателям и физическим лицам </w:t>
      </w:r>
      <w:r>
        <w:rPr>
          <w:bCs/>
          <w:sz w:val="26"/>
          <w:szCs w:val="26"/>
        </w:rPr>
        <w:t xml:space="preserve">–</w:t>
      </w:r>
      <w:r>
        <w:rPr>
          <w:bCs/>
          <w:sz w:val="26"/>
          <w:szCs w:val="26"/>
        </w:rPr>
        <w:t xml:space="preserve"> производителям товаров, работ, услуг, иные межбюджетные трансферты, предусмотренные настоящим </w:t>
      </w:r>
      <w:r>
        <w:rPr>
          <w:bCs/>
          <w:sz w:val="26"/>
          <w:szCs w:val="26"/>
        </w:rPr>
        <w:t xml:space="preserve">р</w:t>
      </w:r>
      <w:r>
        <w:rPr>
          <w:bCs/>
          <w:sz w:val="26"/>
          <w:szCs w:val="26"/>
        </w:rPr>
        <w:t xml:space="preserve">ешением</w:t>
      </w:r>
      <w:r>
        <w:rPr>
          <w:bCs/>
          <w:sz w:val="26"/>
          <w:szCs w:val="26"/>
        </w:rPr>
        <w:t xml:space="preserve">, предоставляются в </w:t>
      </w:r>
      <w:r>
        <w:rPr>
          <w:bCs/>
          <w:sz w:val="26"/>
          <w:szCs w:val="26"/>
        </w:rPr>
        <w:t xml:space="preserve">соответствии </w:t>
      </w:r>
      <w:r>
        <w:rPr>
          <w:bCs/>
          <w:sz w:val="26"/>
          <w:szCs w:val="26"/>
        </w:rPr>
        <w:t xml:space="preserve">со статьями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78, </w:t>
      </w:r>
      <w:r>
        <w:rPr>
          <w:bCs/>
          <w:sz w:val="26"/>
          <w:szCs w:val="26"/>
        </w:rPr>
        <w:t xml:space="preserve">78</w:t>
      </w:r>
      <w:r>
        <w:rPr>
          <w:bCs/>
          <w:sz w:val="26"/>
          <w:szCs w:val="26"/>
        </w:rPr>
        <w:t xml:space="preserve">.1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Бюджетного кодекса РФ, Положением о бюджетном процессе городского поселения, </w:t>
      </w:r>
      <w:r>
        <w:rPr>
          <w:bCs/>
          <w:sz w:val="26"/>
          <w:szCs w:val="26"/>
        </w:rPr>
        <w:t xml:space="preserve">порядке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установленном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муниципальными правовыми актами а</w:t>
      </w:r>
      <w:r>
        <w:rPr>
          <w:bCs/>
          <w:sz w:val="26"/>
          <w:szCs w:val="26"/>
        </w:rPr>
        <w:t xml:space="preserve">дминистраци</w:t>
      </w:r>
      <w:r>
        <w:rPr>
          <w:bCs/>
          <w:sz w:val="26"/>
          <w:szCs w:val="26"/>
        </w:rPr>
        <w:t xml:space="preserve">и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городского поселения Междуреченский</w:t>
      </w:r>
      <w:r>
        <w:rPr>
          <w:bCs/>
          <w:sz w:val="26"/>
          <w:szCs w:val="26"/>
        </w:rPr>
        <w:t xml:space="preserve">.  </w:t>
      </w:r>
      <w:r>
        <w:rPr>
          <w:bCs/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14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Установить, что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нормативные правовые акты </w:t>
      </w:r>
      <w:r>
        <w:rPr>
          <w:bCs/>
          <w:sz w:val="26"/>
          <w:szCs w:val="26"/>
        </w:rPr>
        <w:t xml:space="preserve">городского поселения Междуреченский</w:t>
      </w:r>
      <w:r>
        <w:rPr>
          <w:bCs/>
          <w:sz w:val="26"/>
          <w:szCs w:val="26"/>
        </w:rPr>
        <w:t xml:space="preserve">, влекущие дополнительные расходы за счет средств бюджета </w:t>
      </w:r>
      <w:r>
        <w:rPr>
          <w:bCs/>
          <w:sz w:val="26"/>
          <w:szCs w:val="26"/>
        </w:rPr>
        <w:t xml:space="preserve">городского поселения</w:t>
      </w:r>
      <w:r>
        <w:rPr>
          <w:bCs/>
          <w:sz w:val="26"/>
          <w:szCs w:val="26"/>
        </w:rPr>
        <w:t xml:space="preserve"> на 2020</w:t>
      </w:r>
      <w:r>
        <w:rPr>
          <w:bCs/>
          <w:sz w:val="26"/>
          <w:szCs w:val="26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</w:t>
      </w:r>
      <w:r>
        <w:rPr>
          <w:bCs/>
          <w:sz w:val="26"/>
          <w:szCs w:val="26"/>
        </w:rPr>
        <w:t xml:space="preserve">городского поселения</w:t>
      </w:r>
      <w:r>
        <w:rPr>
          <w:bCs/>
          <w:sz w:val="26"/>
          <w:szCs w:val="26"/>
        </w:rPr>
        <w:t xml:space="preserve"> и (или) при сокращении расходов по конкретным статьям бюджета </w:t>
      </w:r>
      <w:r>
        <w:rPr>
          <w:bCs/>
          <w:sz w:val="26"/>
          <w:szCs w:val="26"/>
        </w:rPr>
        <w:t xml:space="preserve">городского поселения</w:t>
      </w:r>
      <w:r>
        <w:rPr>
          <w:bCs/>
          <w:sz w:val="26"/>
          <w:szCs w:val="26"/>
        </w:rPr>
        <w:t xml:space="preserve"> на 2020</w:t>
      </w:r>
      <w:r>
        <w:rPr>
          <w:bCs/>
          <w:sz w:val="26"/>
          <w:szCs w:val="26"/>
        </w:rPr>
        <w:t xml:space="preserve"> год, а также после внесения соотв</w:t>
      </w:r>
      <w:r>
        <w:rPr>
          <w:bCs/>
          <w:sz w:val="26"/>
          <w:szCs w:val="26"/>
        </w:rPr>
        <w:t xml:space="preserve">етствующих изменений в настоящее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р</w:t>
      </w:r>
      <w:r>
        <w:rPr>
          <w:bCs/>
          <w:sz w:val="26"/>
          <w:szCs w:val="26"/>
        </w:rPr>
        <w:t xml:space="preserve">ешение</w:t>
      </w:r>
      <w:r>
        <w:rPr>
          <w:bCs/>
          <w:sz w:val="26"/>
          <w:szCs w:val="26"/>
        </w:rPr>
        <w:t xml:space="preserve">.</w:t>
      </w:r>
      <w:r>
        <w:rPr>
          <w:color w:val="ff0000"/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Установить, что в случае невыполнения доходной части бюджета </w:t>
      </w:r>
      <w:r>
        <w:rPr>
          <w:bCs/>
          <w:sz w:val="26"/>
          <w:szCs w:val="26"/>
        </w:rPr>
        <w:t xml:space="preserve">городского поселения</w:t>
      </w:r>
      <w:r>
        <w:rPr>
          <w:bCs/>
          <w:sz w:val="26"/>
          <w:szCs w:val="26"/>
        </w:rPr>
        <w:t xml:space="preserve"> в 20</w:t>
      </w:r>
      <w:r>
        <w:rPr>
          <w:bCs/>
          <w:sz w:val="26"/>
          <w:szCs w:val="26"/>
        </w:rPr>
        <w:t xml:space="preserve">20</w:t>
      </w:r>
      <w:r>
        <w:rPr>
          <w:bCs/>
          <w:sz w:val="26"/>
          <w:szCs w:val="26"/>
        </w:rPr>
        <w:t xml:space="preserve"> году в первоочередном порядке подлежат финансированию социально значимые расходы, связанные с:</w:t>
      </w:r>
      <w:r>
        <w:rPr>
          <w:color w:val="ff0000"/>
          <w:sz w:val="26"/>
          <w:szCs w:val="26"/>
        </w:rPr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оплатой труда и начислениями на выплаты по оплате труда;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оплатой коммунальных услуг;</w:t>
      </w:r>
    </w:p>
    <w:p>
      <w:pPr>
        <w:pStyle w:val="Normal"/>
        <w:tabs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оплатой услуг связи</w:t>
      </w:r>
      <w:r>
        <w:rPr>
          <w:sz w:val="26"/>
          <w:szCs w:val="26"/>
        </w:rPr>
        <w:t xml:space="preserve">.</w:t>
      </w:r>
    </w:p>
    <w:p>
      <w:pPr>
        <w:pStyle w:val="Normal"/>
        <w:tabs>
          <w:tab w:val="left" w:pos="1276" w:leader="none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</w:t>
      </w:r>
      <w:r>
        <w:rPr>
          <w:bCs/>
          <w:sz w:val="26"/>
          <w:szCs w:val="26"/>
        </w:rPr>
        <w:t xml:space="preserve">6</w:t>
      </w:r>
      <w:r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Установить, что органы местного самоуправления поселения не должны принимать решения, приводящие к увеличению в 2020 году численности работников органов местного самоуправления поселения (за исключением случаев принятия решений по перераспределению полномочий или наделению ими) и муниципальных учреждений (за исключением случаев принятия решений по перераспределению полномочий или наделению ими, по вводу (приобретению) новых объектов капитального строительства).</w:t>
      </w:r>
    </w:p>
    <w:p>
      <w:pPr>
        <w:pStyle w:val="UserStyle_18"/>
        <w:tabs>
          <w:tab w:val="left" w:pos="1276" w:leader="none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COMMENTS "9) "$#/$\%^ТипКласса:ПолеНомер;Идентификатор:НомерЭлемента;ПозицияНомера:9;СтильНомера:Арабская;РазделительНомера:) ;$#\$/%^\* MERGEFORMAT \* MERGEFORMAT </w:instrText>
      </w:r>
      <w:r>
        <w:rPr>
          <w:color w:val="000000"/>
          <w:sz w:val="26"/>
          <w:szCs w:val="26"/>
        </w:rPr>
        <w:fldChar w:fldCharType="separate"/>
      </w:r>
      <w:r>
        <w:rPr>
          <w:color w:val="000000"/>
          <w:sz w:val="26"/>
          <w:szCs w:val="26"/>
        </w:rPr>
        <w:t xml:space="preserve">1</w:t>
      </w:r>
      <w:r>
        <w:rPr>
          <w:color w:val="000000"/>
          <w:sz w:val="26"/>
          <w:szCs w:val="26"/>
        </w:rPr>
        <w:t xml:space="preserve">7</w:t>
      </w:r>
      <w:r>
        <w:rPr>
          <w:color w:val="000000"/>
          <w:sz w:val="26"/>
          <w:szCs w:val="26"/>
        </w:rPr>
        <w:t xml:space="preserve">. Установить, что не использованные на 1 января 20</w:t>
      </w:r>
      <w:r>
        <w:rPr>
          <w:color w:val="000000"/>
          <w:sz w:val="26"/>
          <w:szCs w:val="26"/>
        </w:rPr>
        <w:t xml:space="preserve">20</w:t>
      </w:r>
      <w:r>
        <w:rPr>
          <w:color w:val="000000"/>
          <w:sz w:val="26"/>
          <w:szCs w:val="26"/>
        </w:rPr>
        <w:t xml:space="preserve"> года остатки межбюджетных трансфертов, полученных из бюджета района в форме субвенций и иных межбюджетных трансфертов, имеющих целевое назначение, подлежат возврату в бюджет района в 20</w:t>
      </w:r>
      <w:r>
        <w:rPr>
          <w:color w:val="000000"/>
          <w:sz w:val="26"/>
          <w:szCs w:val="26"/>
        </w:rPr>
        <w:t xml:space="preserve">20</w:t>
      </w:r>
      <w:r>
        <w:rPr>
          <w:color w:val="000000"/>
          <w:sz w:val="26"/>
          <w:szCs w:val="26"/>
        </w:rPr>
        <w:t xml:space="preserve"> году: </w:t>
      </w:r>
    </w:p>
    <w:p>
      <w:pPr>
        <w:pStyle w:val="UserStyle_18"/>
        <w:tabs>
          <w:tab w:val="left" w:pos="1276" w:leader="none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течение первых 3 рабочих дней – средства федерального бюджета; </w:t>
      </w:r>
    </w:p>
    <w:p>
      <w:pPr>
        <w:pStyle w:val="UserStyle_18"/>
        <w:tabs>
          <w:tab w:val="left" w:pos="1276" w:leader="none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течение первых 10 рабочих дней – средства бюджета Ханты-Мансийского автономного округа - Югры, бюджета района.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</w:r>
    </w:p>
    <w:p>
      <w:pPr>
        <w:pStyle w:val="UserStyle_18"/>
        <w:tabs>
          <w:tab w:val="left" w:pos="1276" w:leader="none"/>
        </w:tabs>
        <w:spacing w:line="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</w:t>
      </w:r>
      <w:r>
        <w:rPr>
          <w:color w:val="000000"/>
          <w:sz w:val="26"/>
          <w:szCs w:val="26"/>
        </w:rPr>
        <w:t xml:space="preserve">8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Настоящее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</w:t>
      </w:r>
      <w:r>
        <w:rPr>
          <w:color w:val="000000"/>
          <w:sz w:val="26"/>
          <w:szCs w:val="26"/>
        </w:rPr>
        <w:t xml:space="preserve">ешение</w:t>
      </w:r>
      <w:r>
        <w:rPr>
          <w:color w:val="000000"/>
          <w:sz w:val="26"/>
          <w:szCs w:val="26"/>
        </w:rPr>
        <w:t xml:space="preserve"> вступает в силу с 1 января 20</w:t>
      </w:r>
      <w:r>
        <w:rPr>
          <w:color w:val="000000"/>
          <w:sz w:val="26"/>
          <w:szCs w:val="26"/>
        </w:rPr>
        <w:t xml:space="preserve">20</w:t>
      </w:r>
      <w:r>
        <w:rPr>
          <w:color w:val="000000"/>
          <w:sz w:val="26"/>
          <w:szCs w:val="26"/>
        </w:rPr>
        <w:t xml:space="preserve"> года</w:t>
      </w:r>
      <w:r>
        <w:rPr>
          <w:color w:val="000000"/>
          <w:sz w:val="26"/>
          <w:szCs w:val="26"/>
        </w:rPr>
        <w:t xml:space="preserve"> и подлежит официальному опубликованию</w:t>
      </w:r>
      <w:r>
        <w:rPr>
          <w:color w:val="000000"/>
          <w:sz w:val="26"/>
          <w:szCs w:val="26"/>
        </w:rPr>
        <w:t xml:space="preserve">.</w:t>
      </w:r>
    </w:p>
    <w:p>
      <w:pPr>
        <w:pStyle w:val="Normal"/>
        <w:tabs>
          <w:tab w:val="left" w:pos="1276" w:leader="none"/>
        </w:tabs>
        <w:spacing w:line="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9</w:t>
      </w:r>
      <w:r>
        <w:rPr>
          <w:sz w:val="26"/>
          <w:szCs w:val="26"/>
        </w:rPr>
        <w:t xml:space="preserve">. Контроль за выполнением настоящего решения возложить на постоянную планово – бюджетную комиссию Совета депутатов 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Н.Т. Королеву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и главу городского поселения Междуреченский в соответствии с их компетенцией.</w:t>
      </w:r>
    </w:p>
    <w:p>
      <w:pPr>
        <w:pStyle w:val="Normal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</w:t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городского поселения Междуреченский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В.П. Калашнюк</w:t>
      </w:r>
      <w:r>
        <w:rPr>
          <w:sz w:val="26"/>
          <w:szCs w:val="26"/>
        </w:rPr>
      </w:r>
    </w:p>
    <w:p>
      <w:pPr>
        <w:pStyle w:val="UserStyle_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</w:t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Междуреченский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А.А. Кошманов</w:t>
      </w: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1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0222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00"/>
        <w:gridCol w:w="3970"/>
        <w:gridCol w:w="2268"/>
        <w:gridCol w:w="284"/>
      </w:tblGrid>
      <w:tr>
        <w:trPr>
          <w:trHeight w:val="529"/>
        </w:trPr>
        <w:tc>
          <w:tcPr>
            <w:tcW w:w="10222" w:type="dxa"/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Доходная часть бюджета муниципального образования</w:t>
            </w: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городское поселение Междуреченский на 2020 год</w:t>
            </w:r>
          </w:p>
        </w:tc>
      </w:tr>
      <w:tr>
        <w:trPr>
          <w:trHeight w:val="324"/>
        </w:trPr>
        <w:tc>
          <w:tcPr>
            <w:tcW w:w="37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(в рублях)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74"/>
        </w:trPr>
        <w:tc>
          <w:tcPr>
            <w:tcW w:w="370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50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Российской Федерации</w:t>
            </w:r>
          </w:p>
        </w:tc>
        <w:tc>
          <w:tcPr>
            <w:tcW w:w="3970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кода классификации доходов</w:t>
            </w:r>
          </w:p>
        </w:tc>
        <w:tc>
          <w:tcPr>
            <w:tcW w:w="2268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2020 год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</w:p>
        </w:tc>
      </w:tr>
      <w:tr>
        <w:trPr>
          <w:trHeight w:val="398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000 1 00 00 000 00 0000 000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НАЛОГОВЫЕ И НЕНАЛОГОВЫЕ ДОХОДЫ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68 302 665,20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000 1 01 00 000 00 0000 000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НАЛОГИ НА ПРИБЫЛЬ, ДОХОДЫ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38 406 000,00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000 1 01 02 000 01 0000 110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 на доходы физических лиц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38 406 000,00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99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000 1 01 02 010 01 0000 110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38 406 000,00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12 776 965,20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000 1 03 02 000 01 0000 110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12 776 965,20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000 1 03 02 230 01 0000 110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5 835 943,68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839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000 1 03 02 231 01 0000 110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5 835 943,68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000 1 03 02 240 01 0000 110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31 542,63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99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000 1 03 02 241 01 0000 110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31 542,63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000 1 03 02 250 01 0000 110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7 817 277,88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99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000 1 03 02 251 01 0000 110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7 817 277,88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98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000 1 03 02 260 01 0000 110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-907 798,99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99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000 1 03 02 261 01 0000 110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-907 798,99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000 1 05 00 000 00 0000 000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НАЛОГИ НА СОВОКУПНЫЙ ДОХОД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2 030 000,00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 000 1 05 02 000 02 0000 110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2 030 000,00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000 1 05 02 010 02 0000 110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2 030 000,00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НАЛОГИ НА ИМУЩЕСТВО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11 029 700,00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000 1 06 01 000 00 0000 110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 на имущество физических лиц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3 000 000,00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000 1 06 01 030 13 0000 110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3 000 000,00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000 1 06 04 000 02 0000 110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Транспортный налог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367 800,00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000 1 06 04 012 02 0000 110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Транспортный налог с физических лиц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367 800,00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000 1 06 06 000 00 0000 110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Земельный налог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7 661 900,00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000 1 06 06 030 00 0000 110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Земельный налог с организаций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7 661 900,00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000 1 06 06 033 13 0000 110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7 661 900,00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000 1 08 00 000 00 0000 000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Государственная пошлина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60 000,00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000 1 08 07 000 01 0000 110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60 000,00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414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000 1 08 07 175 01 0000 110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60 000,00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3 200 000,00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000 1 11 05 000 00 0000 120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1 200 000,00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00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000 1 11 05 010 00 0000 120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1 200 000,00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000 1 11 05 013 13 0000 120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1 200 000,00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000 1 11 09 000 00 0000 120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2 000 000,00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000 1 11 09 040 00 0000 120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2 000 000,00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000 1 11 09 045 13 0000 120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2 000 000,00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000 1 14 00 000 00 0000 000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000 1 14 06 000 00 0000 430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000 1 14 06 010 00 0000 430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000 1 14 06 013 13 0000 430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000 1 16 00 000 00 0000 000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ШТРАФЫ, САНКЦИИ, ВОЗМЕЩЕНИЕ УЩЕРБА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000 1 16 01000 01 0000 140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</w:pPr>
            <w: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133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000 1 16 01114 01 0000 140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</w:pPr>
            <w: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700 000,00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000 2 00 00 000 00 0000 000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БЕЗВОЗМЕЗДНЫЕ ПОСТУПЛЕНИЯ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61 784 710,00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000 2 02 00 000 00 0000 000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61 784 710,00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000 2 02 10 000 00 0000 150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45 064 300,00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000 2 02 15 001 00 0000 150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45 064 300,00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000 2 02 15 001 13 0000 150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Дотации бюджетам городских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45 064 300,00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000 2 02 40 000 00 0000 150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16 720 410,00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000 2 02 49 999 00 0000 150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16 720 410,00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675"/>
        </w:trPr>
        <w:tc>
          <w:tcPr>
            <w:tcW w:w="370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000 2 02 49 999 13 0000 150</w:t>
            </w:r>
          </w:p>
        </w:tc>
        <w:tc>
          <w:tcPr>
            <w:tcW w:w="39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межбюджетные трансферты, передаваемые бюджетам городских поселений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16 720 410,00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  <w:tr>
        <w:trPr>
          <w:trHeight w:val="375"/>
        </w:trPr>
        <w:tc>
          <w:tcPr>
            <w:tcW w:w="7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</w:t>
            </w:r>
          </w:p>
        </w:tc>
        <w:tc>
          <w:tcPr>
            <w:tcW w:w="226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130 087 375,20</w:t>
            </w:r>
          </w:p>
        </w:tc>
        <w:tc>
          <w:tcPr>
            <w:tcW w:w="2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</w:tr>
    </w:tbl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Приложение 1.1. к решению Совета </w:t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от 15.12.2019 № 61</w:t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38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34"/>
        <w:gridCol w:w="3685"/>
        <w:gridCol w:w="1559"/>
        <w:gridCol w:w="1560"/>
      </w:tblGrid>
      <w:tr>
        <w:trPr>
          <w:trHeight w:val="529"/>
        </w:trPr>
        <w:tc>
          <w:tcPr>
            <w:tcW w:w="9938" w:type="dxa"/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Доходная часть бюджета муниципального образования городское поселение Междуреченский на 2021 -2022 год</w:t>
            </w:r>
          </w:p>
        </w:tc>
      </w:tr>
      <w:tr>
        <w:trPr>
          <w:trHeight w:val="390"/>
        </w:trPr>
        <w:tc>
          <w:tcPr>
            <w:tcW w:w="313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 рублях)</w:t>
            </w:r>
          </w:p>
        </w:tc>
      </w:tr>
      <w:tr>
        <w:trPr>
          <w:trHeight w:val="70"/>
        </w:trPr>
        <w:tc>
          <w:tcPr>
            <w:tcW w:w="313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>
          <w:trHeight w:val="1350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Код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кода классификации доходов</w:t>
            </w:r>
          </w:p>
        </w:tc>
        <w:tc>
          <w:tcPr>
            <w:tcW w:w="1559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2021 год</w:t>
            </w:r>
          </w:p>
        </w:tc>
        <w:tc>
          <w:tcPr>
            <w:tcW w:w="1560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2022 год</w:t>
            </w:r>
          </w:p>
        </w:tc>
      </w:tr>
      <w:tr>
        <w:trPr>
          <w:trHeight w:val="398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000 1 00 00 000 00 0000 000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НАЛОГОВЫЕ И НЕНАЛОГОВЫЕ ДОХОДЫ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69 472 665,20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72 272 665,20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000 1 01 00 000 00 0000 000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ПРИБЫЛЬ, ДОХОДЫ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41 606 000,00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44 406 000,00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000 1 01 02 000 01 0000 110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41 606 000,00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44 406 000,00</w:t>
            </w:r>
          </w:p>
        </w:tc>
      </w:tr>
      <w:tr>
        <w:trPr>
          <w:trHeight w:val="2100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000 1 01 02 010 01 0000 110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41 606 000,00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44 406 000,00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12 776 965,20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12 776 965,20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000 1 03 02 000 01 0000 110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12 776 965,20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12 776 965,20</w:t>
            </w:r>
          </w:p>
        </w:tc>
      </w:tr>
      <w:tr>
        <w:trPr>
          <w:trHeight w:val="133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000 1 03 02 230 01 0000 110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5 835 943,68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5 835 943,68</w:t>
            </w:r>
          </w:p>
        </w:tc>
      </w:tr>
      <w:tr>
        <w:trPr>
          <w:trHeight w:val="1128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000 1 03 02 231 01 0000 110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5 835 943,68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5 835 943,68</w:t>
            </w:r>
          </w:p>
        </w:tc>
      </w:tr>
      <w:tr>
        <w:trPr>
          <w:trHeight w:val="556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000 1 03 02 240 01 0000 110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31 542,63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31 542,63</w:t>
            </w:r>
          </w:p>
        </w:tc>
      </w:tr>
      <w:tr>
        <w:trPr>
          <w:trHeight w:val="199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000 1 03 02 241 01 0000 110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31 542,63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31 542,63</w:t>
            </w:r>
          </w:p>
        </w:tc>
      </w:tr>
      <w:tr>
        <w:trPr>
          <w:trHeight w:val="133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000 1 03 02 250 01 0000 110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7 817 277,88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7 817 277,88</w:t>
            </w:r>
          </w:p>
        </w:tc>
      </w:tr>
      <w:tr>
        <w:trPr>
          <w:trHeight w:val="199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000 1 03 02 251 01 0000 110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7 817 277,88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7 817 277,88</w:t>
            </w:r>
          </w:p>
        </w:tc>
      </w:tr>
      <w:tr>
        <w:trPr>
          <w:trHeight w:val="133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000 1 03 02 260 01 0000 110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-907 798,99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-907 798,99</w:t>
            </w:r>
          </w:p>
        </w:tc>
      </w:tr>
      <w:tr>
        <w:trPr>
          <w:trHeight w:val="199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000 1 03 02 261 01 0000 110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-907 798,99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-907 798,99</w:t>
            </w:r>
          </w:p>
        </w:tc>
      </w:tr>
      <w:tr>
        <w:trPr>
          <w:trHeight w:val="403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НАЛОГИ НА ИМУЩЕСТВО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11 029 700,00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11 029 700,00</w:t>
            </w:r>
          </w:p>
        </w:tc>
      </w:tr>
      <w:tr>
        <w:trPr>
          <w:trHeight w:val="268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000 106 01 000 00 0000 110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</w:t>
            </w:r>
            <w:r>
              <w:rPr>
                <w:sz w:val="22"/>
                <w:szCs w:val="22"/>
              </w:rPr>
              <w:t xml:space="preserve">имущество</w:t>
            </w:r>
            <w:r>
              <w:rPr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000 1 06 01 030 13 0000 110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3 000 000,00</w:t>
            </w:r>
          </w:p>
        </w:tc>
      </w:tr>
      <w:tr>
        <w:trPr>
          <w:trHeight w:val="322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000 1 06 04 000 02 0000 110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367 800,00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367 800,00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000 1 06 04 012 02 0000 110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Транспортный налог с физических лиц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367 800,00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367 800,00</w:t>
            </w:r>
          </w:p>
        </w:tc>
      </w:tr>
      <w:tr>
        <w:trPr>
          <w:trHeight w:val="280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000 1 06 06 000 00 0000 110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7 661 900,00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7 661 900,00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000 1 06 06 030 00 0000 110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организаций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7 661 900,00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7 661 900,00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000 1 06 06 033 13 0000 110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7 661 900,00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7 661 900,00</w:t>
            </w:r>
          </w:p>
        </w:tc>
      </w:tr>
      <w:tr>
        <w:trPr>
          <w:trHeight w:val="279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000 1 08 00 000 00 0000 000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000 1 08 07 000 01 0000 110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60 000,00</w:t>
            </w:r>
          </w:p>
        </w:tc>
      </w:tr>
      <w:tr>
        <w:trPr>
          <w:trHeight w:val="133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000 1 08 07 175 01 0000 110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</w:tr>
      <w:tr>
        <w:trPr>
          <w:trHeight w:val="981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000 1 11 05 000 00 0000 120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1 200 000,00</w:t>
            </w:r>
          </w:p>
        </w:tc>
      </w:tr>
      <w:tr>
        <w:trPr>
          <w:trHeight w:val="1170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000 1 11 05 010 00 0000 120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1 200 000,00</w:t>
            </w:r>
          </w:p>
        </w:tc>
      </w:tr>
      <w:tr>
        <w:trPr>
          <w:trHeight w:val="1500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000 1 11 05 013 13 0000 120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1 200 000,00</w:t>
            </w:r>
          </w:p>
        </w:tc>
      </w:tr>
      <w:tr>
        <w:trPr>
          <w:trHeight w:val="1380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000 1 11 09 000 00 0000 120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2 000 000,00</w:t>
            </w:r>
          </w:p>
        </w:tc>
      </w:tr>
      <w:tr>
        <w:trPr>
          <w:trHeight w:val="1440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000 1 11 09 040 00 0000 120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2 000 000,00</w:t>
            </w:r>
          </w:p>
        </w:tc>
      </w:tr>
      <w:tr>
        <w:trPr>
          <w:trHeight w:val="151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000 1 11 09 045 13 0000 120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000 1 14 00 000 00 0000 000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000 1 14 06 000 00 0000 430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000 1 14 06 010 00 0000 430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000 1 14 06 013 13 0000 430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000 1 16 00 000 00 0000 000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ШТРАФЫ, САНКЦИИ, ВОЗМЕЩЕНИЕ УЩЕРБА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000 1 16 01000 01 0000 140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</w:t>
            </w:r>
          </w:p>
        </w:tc>
      </w:tr>
      <w:tr>
        <w:trPr>
          <w:trHeight w:val="133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000 1 16 01114 01 0000 140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700 000,00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000 2 00 00 000 00 0000 000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67 617 430,00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74 914 760,00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000 2 02 00 000 00 0000 000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67 617 430,00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74 914 760,00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000 2 02 10 000 00 0000 150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51 260 400,00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47 416 400,00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000 2 02 15 001 00 0000 150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51 260 400,00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47 416 400,00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000 2 02 15 001 13 0000 150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51 260 400,00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47 416 400,00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000 2 02 40 000 00 0000 150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16 357 030,00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27 498 360,00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000 2 02 49 999 00 0000 150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16 357 030,00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27 498 360,00</w:t>
            </w:r>
          </w:p>
        </w:tc>
      </w:tr>
      <w:tr>
        <w:trPr>
          <w:trHeight w:val="67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000 2 02 49 999 13 0000 150</w:t>
            </w:r>
          </w:p>
        </w:tc>
        <w:tc>
          <w:tcPr>
            <w:tcW w:w="36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16 357 030,00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27 498 360,00</w:t>
            </w:r>
          </w:p>
        </w:tc>
      </w:tr>
      <w:tr>
        <w:trPr>
          <w:trHeight w:val="375"/>
        </w:trPr>
        <w:tc>
          <w:tcPr>
            <w:tcW w:w="6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137 090 095,20</w:t>
            </w:r>
          </w:p>
        </w:tc>
        <w:tc>
          <w:tcPr>
            <w:tcW w:w="15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147 187 425,20</w:t>
            </w:r>
          </w:p>
        </w:tc>
      </w:tr>
    </w:tbl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2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</w:rPr>
      </w:pPr>
      <w:r>
        <w:rPr>
          <w:b/>
        </w:rPr>
        <w:t xml:space="preserve">Перечень главных администраторов доходов бюджета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муниципального образование городское поселение Междуреченский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05"/>
        <w:gridCol w:w="2996"/>
        <w:gridCol w:w="4746"/>
      </w:tblGrid>
      <w:tr>
        <w:trPr>
          <w:cantSplit/>
          <w:trHeight w:val="295"/>
        </w:trPr>
        <w:tc>
          <w:tcPr>
            <w:tcW w:w="5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</w:t>
            </w:r>
            <w:r>
              <w:rPr>
                <w:b/>
              </w:rPr>
              <w:t xml:space="preserve">од бюджетной классификации Российской Федерации</w:t>
            </w:r>
          </w:p>
        </w:tc>
        <w:tc>
          <w:tcPr>
            <w:tcW w:w="4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Н</w:t>
            </w:r>
            <w:r>
              <w:rPr>
                <w:b/>
              </w:rPr>
              <w:t xml:space="preserve">аименование главного администратора доходов бюджета </w:t>
            </w:r>
          </w:p>
        </w:tc>
      </w:tr>
      <w:tr>
        <w:trPr>
          <w:cantSplit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главного администратора доходов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дохода бюджета                                             </w:t>
            </w:r>
          </w:p>
        </w:tc>
        <w:tc>
          <w:tcPr>
            <w:tcW w:w="4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</w:tr>
      <w:tr>
        <w:trPr>
          <w:trHeight w:val="307"/>
        </w:trPr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650</w:t>
            </w:r>
          </w:p>
        </w:tc>
        <w:tc>
          <w:tcPr>
            <w:tcW w:w="7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городского поселения Междуреченский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napToGrid w:val="0"/>
              </w:rPr>
              <w:t xml:space="preserve">111 09045 13 0000 120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111 05013 13 0000 120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napToGrid w:val="0"/>
              </w:rPr>
            </w:pPr>
            <w: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>
              <w:rPr>
                <w:snapToGrid w:val="0"/>
              </w:rPr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111 05025 13 0000 120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111 05075 13 0000 120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napToGrid w:val="0"/>
              </w:rPr>
              <w:t xml:space="preserve">113 02995 13 0000 130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компенсации затрат бюджетов городских поселений 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114 06013 13 0000 430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земельных участков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1 16 01114 01 0000 140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1 17 01050 13 0000 180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Невыясненные поступления, зачисляемые в бюджеты городских поселений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1 17 05050 13 0000 180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Прочие неналоговые  доходы бюджетов городских  поселений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2 02 00000 00 0000 000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Безвозмездные поступления от других бюджетов бюджетной системы Российской Федерации*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2 07 05000 13 0000 150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Прочие  безвозмездные  поступления  в бюджеты городских поселений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2 08 05000 13 0000 150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Перечисления из бюджетов городских 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/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2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2 19 60010 13 0000 150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>
      <w:pPr>
        <w:pStyle w:val="Normal"/>
      </w:pPr>
    </w:p>
    <w:p>
      <w:pPr>
        <w:pStyle w:val="Normal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</w:t>
      </w:r>
      <w:r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а</w:t>
      </w:r>
      <w:r>
        <w:rPr>
          <w:bCs/>
          <w:i/>
          <w:sz w:val="20"/>
          <w:szCs w:val="20"/>
        </w:rPr>
        <w:t xml:space="preserve">дминистрирование поступлений по всем статьям, подстатьям соответствующей статьи, подвидам доходов бюджета осуществляется </w:t>
      </w:r>
      <w:r>
        <w:rPr>
          <w:i/>
          <w:sz w:val="20"/>
          <w:szCs w:val="20"/>
        </w:rPr>
        <w:t xml:space="preserve">администратором, указанным в гру</w:t>
      </w:r>
      <w:r>
        <w:rPr>
          <w:i/>
          <w:sz w:val="20"/>
          <w:szCs w:val="20"/>
        </w:rPr>
        <w:t xml:space="preserve">п</w:t>
      </w:r>
      <w:r>
        <w:rPr>
          <w:i/>
          <w:sz w:val="20"/>
          <w:szCs w:val="20"/>
        </w:rPr>
        <w:t xml:space="preserve">пировочном коде БК</w:t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0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3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4200" w:leader="none"/>
        </w:tabs>
        <w:jc w:val="center"/>
        <w:rPr>
          <w:b/>
        </w:rPr>
      </w:pPr>
      <w:r>
        <w:rPr>
          <w:b/>
        </w:rPr>
        <w:t xml:space="preserve">Перечень главных администраторов</w:t>
      </w:r>
    </w:p>
    <w:p>
      <w:pPr>
        <w:pStyle w:val="Normal"/>
        <w:tabs>
          <w:tab w:val="left" w:pos="4200" w:leader="none"/>
        </w:tabs>
        <w:jc w:val="center"/>
        <w:rPr>
          <w:b/>
        </w:rPr>
      </w:pPr>
      <w:r>
        <w:rPr>
          <w:b/>
        </w:rPr>
        <w:t xml:space="preserve">источников  финансирования  дефицита бюджета </w:t>
      </w:r>
    </w:p>
    <w:p>
      <w:pPr>
        <w:pStyle w:val="Normal"/>
        <w:tabs>
          <w:tab w:val="left" w:pos="4200" w:leader="none"/>
        </w:tabs>
        <w:jc w:val="center"/>
        <w:rPr>
          <w:b/>
        </w:rPr>
      </w:pPr>
      <w:r>
        <w:rPr>
          <w:b/>
        </w:rPr>
        <w:t xml:space="preserve">муниципального образования городское поселение Междуреченский</w:t>
      </w:r>
    </w:p>
    <w:p>
      <w:pPr>
        <w:pStyle w:val="Normal"/>
        <w:tabs>
          <w:tab w:val="left" w:pos="4200" w:leader="none"/>
        </w:tabs>
        <w:jc w:val="center"/>
      </w:pP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51"/>
        <w:gridCol w:w="3426"/>
        <w:gridCol w:w="4370"/>
      </w:tblGrid>
      <w:tr>
        <w:trPr>
          <w:cantSplit/>
        </w:trPr>
        <w:tc>
          <w:tcPr>
            <w:tcW w:w="5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</w:rPr>
              <w:t xml:space="preserve">код бюджетной классификации                                           Российской Федерации</w:t>
            </w:r>
          </w:p>
        </w:tc>
        <w:tc>
          <w:tcPr>
            <w:tcW w:w="4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</w:pPr>
            <w:r>
              <w:rPr>
                <w:b/>
              </w:rPr>
              <w:t xml:space="preserve">Наименование </w:t>
            </w:r>
          </w:p>
          <w:p>
            <w:pPr>
              <w:pStyle w:val="Normal"/>
              <w:jc w:val="center"/>
            </w:pPr>
          </w:p>
        </w:tc>
      </w:tr>
      <w:tr>
        <w:trPr>
          <w:cantSplit/>
          <w:trHeight w:val="654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</w:rPr>
              <w:t xml:space="preserve">код главы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код группы, подгруппы, статьи и вида источников</w:t>
            </w:r>
          </w:p>
        </w:tc>
        <w:tc>
          <w:tcPr>
            <w:tcW w:w="43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</w:tr>
      <w:tr>
        <w:trPr>
          <w:trHeight w:val="426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650</w:t>
            </w:r>
          </w:p>
        </w:tc>
        <w:tc>
          <w:tcPr>
            <w:tcW w:w="7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городского поселения Междуреченский</w:t>
            </w:r>
          </w:p>
        </w:tc>
      </w:tr>
      <w:tr>
        <w:trPr>
          <w:trHeight w:val="790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 01 05 02 01 13 0000 510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Увеличение прочих остатков денежных средств бюджетов городских поселений</w:t>
            </w:r>
          </w:p>
        </w:tc>
      </w:tr>
      <w:tr>
        <w:trPr/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650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01 05 02 01 13 0000 610</w:t>
            </w:r>
          </w:p>
        </w:tc>
        <w:tc>
          <w:tcPr>
            <w:tcW w:w="4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Уменьшение прочих остатков денежных средств бюджетов городских поселений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4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tbl>
      <w:tblPr>
        <w:tblW w:w="9654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74"/>
        <w:gridCol w:w="4095"/>
        <w:gridCol w:w="567"/>
        <w:gridCol w:w="567"/>
        <w:gridCol w:w="2551"/>
      </w:tblGrid>
      <w:tr>
        <w:trPr>
          <w:trHeight w:val="1290"/>
        </w:trPr>
        <w:tc>
          <w:tcPr>
            <w:tcW w:w="9654" w:type="dxa"/>
            <w:gridSpan w:val="5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 по разделам и подразделам классификации расходов  бюджета муниципального образования городское поселение Междуреченский на 2020 год</w:t>
            </w:r>
          </w:p>
        </w:tc>
      </w:tr>
      <w:tr>
        <w:trPr>
          <w:trHeight w:val="375"/>
        </w:trPr>
        <w:tc>
          <w:tcPr>
            <w:tcW w:w="187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409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(в рублях)</w:t>
            </w:r>
          </w:p>
        </w:tc>
      </w:tr>
      <w:tr>
        <w:trPr>
          <w:cantSplit/>
          <w:trHeight w:val="360"/>
        </w:trPr>
        <w:tc>
          <w:tcPr>
            <w:tcW w:w="59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</w:t>
              <w:br w:type="textWrapping" w:clear="all"/>
              <w:t xml:space="preserve">2020 год</w:t>
            </w:r>
          </w:p>
        </w:tc>
      </w:tr>
      <w:tr>
        <w:trPr>
          <w:cantSplit/>
          <w:trHeight w:val="276"/>
        </w:trPr>
        <w:tc>
          <w:tcPr>
            <w:tcW w:w="59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34 029 205,20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12 889 260,00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фонды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19 034 345,20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28 150,00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28 150,00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НАЦИОНАЛЬНАЯ ЭКОНОМИКА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36 757 710,00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Общеэкономические вопросы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Транспорт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Связь и информатика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69 300,00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47 844 730,00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Жилищное хозяйство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942 500,00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Коммунальное хозяйство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18 700 660,00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Благоустройство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28 201 570,00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КУЛЬТУРА И КИНЕМАТОГРАФИЯ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10 003 980,00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Культура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10 003 980,00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СОЦИАЛЬНАЯ ПОЛИТИКА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Пенсионное обеспечение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ФИЗИЧЕСКАЯ КУЛЬТУРА И СПОРТ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507 800,00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Физическая культура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Массовый спорт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СРЕДСТВА МАССОВОЙ ИНФОРМАЦИИ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37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315"/>
        </w:trPr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55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130 087 375,20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4.1.</w:t>
      </w:r>
      <w:r>
        <w:rPr>
          <w:sz w:val="24"/>
        </w:rPr>
        <w:t xml:space="preserve">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tbl>
      <w:tblPr>
        <w:tblW w:w="979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6"/>
        <w:gridCol w:w="3162"/>
        <w:gridCol w:w="498"/>
        <w:gridCol w:w="567"/>
        <w:gridCol w:w="1770"/>
        <w:gridCol w:w="1843"/>
      </w:tblGrid>
      <w:tr>
        <w:trPr>
          <w:trHeight w:val="1260"/>
        </w:trPr>
        <w:tc>
          <w:tcPr>
            <w:tcW w:w="9796" w:type="dxa"/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Распределение  бюджетных ассигнований  по разделам и подразделам классификации расходов  бюджета муниципального образования городское поселение Междуреченский на плановый период</w:t>
              <w:br w:type="textWrapping" w:clear="all"/>
              <w:t xml:space="preserve">2021 и 2022 годов</w:t>
            </w:r>
          </w:p>
        </w:tc>
      </w:tr>
      <w:tr>
        <w:trPr>
          <w:trHeight w:val="435"/>
        </w:trPr>
        <w:tc>
          <w:tcPr>
            <w:tcW w:w="195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</w:r>
          </w:p>
        </w:tc>
        <w:tc>
          <w:tcPr>
            <w:tcW w:w="3162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498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177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(в рублях)</w:t>
            </w:r>
          </w:p>
        </w:tc>
      </w:tr>
      <w:tr>
        <w:trPr>
          <w:cantSplit/>
          <w:trHeight w:val="360"/>
        </w:trPr>
        <w:tc>
          <w:tcPr>
            <w:tcW w:w="5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</w:t>
              <w:br w:type="textWrapping" w:clear="all"/>
              <w:t xml:space="preserve">2021 год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</w:t>
              <w:br w:type="textWrapping" w:clear="all"/>
              <w:t xml:space="preserve">2022 год</w:t>
            </w:r>
          </w:p>
        </w:tc>
      </w:tr>
      <w:tr>
        <w:trPr>
          <w:cantSplit/>
          <w:trHeight w:val="276"/>
        </w:trPr>
        <w:tc>
          <w:tcPr>
            <w:tcW w:w="5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</w:p>
        </w:tc>
        <w:tc>
          <w:tcPr>
            <w:tcW w:w="49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</w:p>
        </w:tc>
        <w:tc>
          <w:tcPr>
            <w:tcW w:w="177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</w:p>
        </w:tc>
        <w:tc>
          <w:tcPr>
            <w:tcW w:w="184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ОБЩЕГОСУДАРСТВЕННЫЕ ВОПРОСЫ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38 539 285,20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42 602 655,20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2 137 800,00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2 223 400,00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13 397 960,00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13 927 870,00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фонды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Другие общегосударственные вопросы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22 953 525,20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26 401 385,20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28 510,00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28 500,00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28 510,00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28 500,00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НАЦИОНАЛЬНАЯ ЭКОНОМИКА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38 171 650,00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39 628 000,00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Общеэкономические вопросы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Транспорт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14 419 300,00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14 995 730,00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Дорожное хозяйство (дорожные фонды)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21 998 050,00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22 877 970,00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Связь и информатика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69 300,00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69 300,00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ЖИЛИЩНО-КОММУНАЛЬНОЕ ХОЗЯЙСТВО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49 892 890,00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54 433 170,00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Жилищное хозяйство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942 500,00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942 500,00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Коммунальное хозяйство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18 734 220,00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29 875 560,00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Благоустройство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30 216 170,00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23 615 110,00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КУЛЬТУРА И КИНЕМАТОГРАФИЯ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9 017 480,00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9 037 480,00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Культура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9 017 480,00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9 037 480,00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СОЦИАЛЬНАЯ ПОЛИТИКА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Пенсионное обеспечение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ФИЗИЧЕСКАЯ КУЛЬТУРА И СПОРТ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524 480,00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541 820,00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Физическая культура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433 620,00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450 960,00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Массовый спорт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СРЕДСТВА МАССОВОЙ ИНФОРМАЦИИ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315"/>
        </w:trPr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Другие вопросы в области средств массовой информации</w:t>
            </w:r>
          </w:p>
        </w:tc>
        <w:tc>
          <w:tcPr>
            <w:tcW w:w="498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77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375"/>
        </w:trPr>
        <w:tc>
          <w:tcPr>
            <w:tcW w:w="5118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</w:t>
            </w:r>
          </w:p>
        </w:tc>
        <w:tc>
          <w:tcPr>
            <w:tcW w:w="498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137 090 095,20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147 187 425,20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5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tbl>
      <w:tblPr>
        <w:tblW w:w="9927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10"/>
        <w:gridCol w:w="720"/>
        <w:gridCol w:w="820"/>
        <w:gridCol w:w="1437"/>
        <w:gridCol w:w="580"/>
        <w:gridCol w:w="1960"/>
      </w:tblGrid>
      <w:tr>
        <w:trPr>
          <w:trHeight w:val="1485"/>
        </w:trPr>
        <w:tc>
          <w:tcPr>
            <w:tcW w:w="9927" w:type="dxa"/>
            <w:gridSpan w:val="6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муниципального образования городское поселение </w:t>
            </w:r>
          </w:p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Междуреченский на 2020 год </w:t>
            </w:r>
          </w:p>
        </w:tc>
      </w:tr>
      <w:tr>
        <w:trPr>
          <w:trHeight w:val="255"/>
        </w:trPr>
        <w:tc>
          <w:tcPr>
            <w:tcW w:w="441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8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43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5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25"/>
        </w:trPr>
        <w:tc>
          <w:tcPr>
            <w:tcW w:w="441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82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143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58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(в рублях)</w:t>
            </w:r>
          </w:p>
        </w:tc>
      </w:tr>
      <w:tr>
        <w:trPr>
          <w:cantSplit/>
          <w:trHeight w:val="276"/>
        </w:trPr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</w:p>
        </w:tc>
        <w:tc>
          <w:tcPr>
            <w:tcW w:w="1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</w:p>
        </w:tc>
        <w:tc>
          <w:tcPr>
            <w:tcW w:w="1960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2020 год</w:t>
            </w:r>
          </w:p>
        </w:tc>
      </w:tr>
      <w:tr>
        <w:trPr>
          <w:cantSplit/>
          <w:trHeight w:val="276"/>
        </w:trPr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60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8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143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  <w:tc>
          <w:tcPr>
            <w:tcW w:w="5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Администрации городских и сельских поселений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130 087 375,20</w:t>
            </w:r>
          </w:p>
        </w:tc>
      </w:tr>
      <w:tr>
        <w:trPr>
          <w:trHeight w:val="46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ОБЩЕГОСУДАРСТВЕННЫЕ ВОПРОСЫ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34 029 205,20</w:t>
            </w:r>
          </w:p>
        </w:tc>
      </w:tr>
      <w:tr>
        <w:trPr>
          <w:trHeight w:val="10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48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124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Глава (высшее должностное лицо)муниципального образования. Глава, исполняющий полномочия председателя представительного органа муниципальный образований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15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63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750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121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1 578 800,00</w:t>
            </w:r>
          </w:p>
        </w:tc>
      </w:tr>
      <w:tr>
        <w:trPr>
          <w:trHeight w:val="133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129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476 800,00</w:t>
            </w:r>
          </w:p>
        </w:tc>
      </w:tr>
      <w:tr>
        <w:trPr>
          <w:trHeight w:val="12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12 889 260,00</w:t>
            </w:r>
          </w:p>
        </w:tc>
      </w:tr>
      <w:tr>
        <w:trPr>
          <w:trHeight w:val="48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12 889 260,00</w:t>
            </w:r>
          </w:p>
        </w:tc>
      </w:tr>
      <w:tr>
        <w:trPr>
          <w:trHeight w:val="64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12 739 260,00</w:t>
            </w:r>
          </w:p>
        </w:tc>
      </w:tr>
      <w:tr>
        <w:trPr>
          <w:trHeight w:val="15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1 352 000,00</w:t>
            </w:r>
          </w:p>
        </w:tc>
      </w:tr>
      <w:tr>
        <w:trPr>
          <w:trHeight w:val="61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1 352 000,00</w:t>
            </w:r>
          </w:p>
        </w:tc>
      </w:tr>
      <w:tr>
        <w:trPr>
          <w:trHeight w:val="7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121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1 038 500,00</w:t>
            </w:r>
          </w:p>
        </w:tc>
      </w:tr>
      <w:tr>
        <w:trPr>
          <w:trHeight w:val="139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129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313 500,00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11 387 260,00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11 387 260,00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11 387 260,00</w:t>
            </w:r>
          </w:p>
        </w:tc>
      </w:tr>
      <w:tr>
        <w:trPr>
          <w:trHeight w:val="10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фонды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фонды муниципального образования 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средства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870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Резервные средства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870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Другие общегосударственные вопросы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19 034 345,20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19 034 345,20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переданных полномочий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17 481 580,00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17 481 580,00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17 481 580,00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17 481 580,00</w:t>
            </w:r>
          </w:p>
        </w:tc>
      </w:tr>
      <w:tr>
        <w:trPr>
          <w:trHeight w:val="63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1 086 200,00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1 086 200,00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1 086 200,00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1 086 200,00</w:t>
            </w:r>
          </w:p>
        </w:tc>
      </w:tr>
      <w:tr>
        <w:trPr>
          <w:trHeight w:val="10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466 065,20</w:t>
            </w:r>
          </w:p>
        </w:tc>
      </w:tr>
      <w:tr>
        <w:trPr>
          <w:trHeight w:val="15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</w:tr>
      <w:tr>
        <w:trPr>
          <w:trHeight w:val="63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</w:tr>
      <w:tr>
        <w:trPr>
          <w:trHeight w:val="10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122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448 000,00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448 000,00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448 000,00</w:t>
            </w:r>
          </w:p>
        </w:tc>
      </w:tr>
      <w:tr>
        <w:trPr>
          <w:trHeight w:val="9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Уплата налогов, сборов и иных платежей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850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Уплата прочих налогов, сборов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852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64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28 150,00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28 150,00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28 150,00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по созданию условий для деятельности народных дружин 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6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НАЦИОНАЛЬНАЯ ЭКОНОМИКА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36 757 710,00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Общеэкономические вопросы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переданных полномочий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Транспорт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Отдельные мероприятия  в области автомобильного транспорта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Дорожное хозяйство (дорожные фонды)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Ремонт и содержание автомобильных дорог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09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Связь и информатика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69 300,00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69 300,00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14 500,00</w:t>
            </w:r>
          </w:p>
        </w:tc>
      </w:tr>
      <w:tr>
        <w:trPr>
          <w:trHeight w:val="93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ЖИЛИЩНО-КОММУНАЛЬНОЕ ХОЗЯЙСТВО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47 844 730,00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Жилищное хозяйство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942 500,00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942 500,00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Содержание муниципального жилищного фонда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76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76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Прочая закупка товаров, работ и услуг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244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9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Коммунальное хозяйство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18 700 660,00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18 700 660,00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в области коммунального хозяйства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61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полномочий в сфере ЖКХ (бюджет автономного округа)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6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полномочий в сфере ЖКХ (бюджет района)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Благоустройство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28 201 570,00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28 201 570,00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Уличное освещение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Озеленение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Организация и содержание мест захоронения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мероприятия по благоустройству поселения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17 171 870,00</w:t>
            </w:r>
          </w:p>
        </w:tc>
      </w:tr>
      <w:tr>
        <w:trPr>
          <w:trHeight w:val="7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</w:tr>
      <w:tr>
        <w:trPr>
          <w:trHeight w:val="7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Прочая закупка товаров, работ и услуг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244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16 631 870,00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16 631 870,00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05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03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16 631 870,00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КУЛЬТУРА И КИНЕМАТОГРАФИЯ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10 003 980,00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Культура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10 003 980,00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10 003 980,00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переданных полномочий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9 606 780,00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9 606 780,00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9 606 780,00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9 606 780,00</w:t>
            </w:r>
          </w:p>
        </w:tc>
      </w:tr>
      <w:tr>
        <w:trPr>
          <w:trHeight w:val="10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направленные на испровление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08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СОЦИАЛЬНАЯ ПОЛИТИКА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Пенсионное обеспечение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Пенсии за выслугу лет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ФИЗИЧЕСКАЯ КУЛЬТУРА И СПОРТ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507 800,00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Физическая культура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переданных полномочий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01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416 940,00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Массовый спорт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02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</w:pPr>
            <w:r>
              <w:t xml:space="preserve">СРЕДСТВА МАССОВОЙ ИНФОРМАЦИИ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63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Другие вопросы в области средств массовой информации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9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Прочая закупка товаров, работ и услуг</w:t>
            </w:r>
          </w:p>
        </w:tc>
        <w:tc>
          <w:tcPr>
            <w:tcW w:w="7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</w:t>
            </w:r>
          </w:p>
        </w:tc>
        <w:tc>
          <w:tcPr>
            <w:tcW w:w="82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04</w:t>
            </w:r>
          </w:p>
        </w:tc>
        <w:tc>
          <w:tcPr>
            <w:tcW w:w="143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8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244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</w:t>
            </w:r>
          </w:p>
        </w:tc>
        <w:tc>
          <w:tcPr>
            <w:tcW w:w="7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82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43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8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96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130 087 375,20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5</w:t>
      </w:r>
      <w:r>
        <w:rPr>
          <w:sz w:val="24"/>
        </w:rPr>
        <w:t xml:space="preserve">.1.</w:t>
      </w:r>
      <w:r>
        <w:rPr>
          <w:sz w:val="24"/>
        </w:rPr>
        <w:t xml:space="preserve">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tbl>
      <w:tblPr>
        <w:tblW w:w="1002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1430"/>
        <w:gridCol w:w="640"/>
        <w:gridCol w:w="1474"/>
        <w:gridCol w:w="142"/>
        <w:gridCol w:w="1701"/>
        <w:gridCol w:w="82"/>
      </w:tblGrid>
      <w:tr>
        <w:trPr>
          <w:trHeight w:val="1515"/>
        </w:trPr>
        <w:tc>
          <w:tcPr>
            <w:tcW w:w="9938" w:type="dxa"/>
            <w:gridSpan w:val="8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муниципального образования городское поселение Междуреченский на плановый период 2021 и 2022 годов </w:t>
            </w:r>
          </w:p>
        </w:tc>
      </w:tr>
      <w:tr>
        <w:trPr>
          <w:trHeight w:val="255"/>
        </w:trPr>
        <w:tc>
          <w:tcPr>
            <w:tcW w:w="341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64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W w:w="3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4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рублях)</w:t>
            </w:r>
          </w:p>
        </w:tc>
      </w:tr>
      <w:tr>
        <w:trPr>
          <w:cantSplit/>
          <w:trHeight w:val="22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ЦСР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</w:t>
            </w:r>
          </w:p>
        </w:tc>
        <w:tc>
          <w:tcPr>
            <w:tcW w:w="1616" w:type="dxa"/>
            <w:gridSpan w:val="2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</w:p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 2021 год</w:t>
            </w:r>
          </w:p>
        </w:tc>
        <w:tc>
          <w:tcPr>
            <w:tcW w:w="1701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2022 год</w:t>
            </w:r>
          </w:p>
        </w:tc>
      </w:tr>
      <w:tr>
        <w:trPr>
          <w:cantSplit/>
          <w:trHeight w:val="255"/>
        </w:trPr>
        <w:tc>
          <w:tcPr>
            <w:tcW w:w="3417" w:type="dxa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/>
          <w:trHeight w:val="195"/>
        </w:trPr>
        <w:tc>
          <w:tcPr>
            <w:tcW w:w="3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16" w:type="dxa"/>
            <w:gridSpan w:val="2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  <w:tc>
          <w:tcPr>
            <w:tcW w:w="6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городских и сельских поселений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137 090 095,20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147 187 425,20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ОБЩЕГОСУДАРСТВЕННЫЕ ВОПРОСЫ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38 539 285,20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42 602 655,20</w:t>
            </w:r>
          </w:p>
        </w:tc>
      </w:tr>
      <w:tr>
        <w:trPr>
          <w:trHeight w:val="63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10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(высшее должностное лицо)муниципального образования. Глава, исполняющий полномочия председателя представительного органа муниципальный образований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13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6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4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1 641 900,00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1 707 500,00</w:t>
            </w:r>
          </w:p>
        </w:tc>
      </w:tr>
      <w:tr>
        <w:trPr>
          <w:trHeight w:val="10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495 900,00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515 900,00</w:t>
            </w:r>
          </w:p>
        </w:tc>
      </w:tr>
      <w:tr>
        <w:trPr>
          <w:trHeight w:val="106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13 397 960,00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13 927 870,00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13 397 960,00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13 927 870,00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13 247 960,00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13 777 870,00</w:t>
            </w:r>
          </w:p>
        </w:tc>
      </w:tr>
      <w:tr>
        <w:trPr>
          <w:trHeight w:val="142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1 405 200,00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13 777 870,00</w:t>
            </w:r>
          </w:p>
        </w:tc>
      </w:tr>
      <w:tr>
        <w:trPr>
          <w:trHeight w:val="63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1 405 200,00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13 777 870,00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1 079 200,00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10 582 054,38</w:t>
            </w:r>
          </w:p>
        </w:tc>
      </w:tr>
      <w:tr>
        <w:trPr>
          <w:trHeight w:val="106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3 195 815,62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11 842 760,00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11 842 760,00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11 842 760,00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13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69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муниципального образования 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22 953 525,20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26 401 385,20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22 953 525,20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26 401 385,20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19 884 820,00</w:t>
            </w:r>
          </w:p>
        </w:tc>
      </w:tr>
      <w:tr>
        <w:trPr>
          <w:trHeight w:val="12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19 526 520,00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18 405 510,00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учреждений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13 867 510,53</w:t>
            </w:r>
          </w:p>
        </w:tc>
      </w:tr>
      <w:tr>
        <w:trPr>
          <w:trHeight w:val="6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350 000,00</w:t>
            </w:r>
          </w:p>
        </w:tc>
      </w:tr>
      <w:tr>
        <w:trPr>
          <w:trHeight w:val="6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4 187 999,47</w:t>
            </w:r>
          </w:p>
        </w:tc>
      </w:tr>
      <w:tr>
        <w:trPr>
          <w:trHeight w:val="6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1 121 010,00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860 990,78</w:t>
            </w:r>
          </w:p>
        </w:tc>
      </w:tr>
      <w:tr>
        <w:trPr>
          <w:trHeight w:val="10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260 019,22</w:t>
            </w:r>
          </w:p>
        </w:tc>
      </w:tr>
      <w:tr>
        <w:trPr>
          <w:trHeight w:val="6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358 300,00</w:t>
            </w:r>
          </w:p>
        </w:tc>
      </w:tr>
      <w:tr>
        <w:trPr>
          <w:trHeight w:val="67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358 300,00</w:t>
            </w:r>
          </w:p>
        </w:tc>
      </w:tr>
      <w:tr>
        <w:trPr>
          <w:trHeight w:val="61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325 800,00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утвержденные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127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466 065,20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466 065,20</w:t>
            </w:r>
          </w:p>
        </w:tc>
      </w:tr>
      <w:tr>
        <w:trPr>
          <w:trHeight w:val="13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416 065,20</w:t>
            </w:r>
          </w:p>
        </w:tc>
      </w:tr>
      <w:tr>
        <w:trPr>
          <w:trHeight w:val="70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416 065,20</w:t>
            </w:r>
          </w:p>
        </w:tc>
      </w:tr>
      <w:tr>
        <w:trPr>
          <w:trHeight w:val="7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416 065,20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22 800,00</w:t>
            </w:r>
          </w:p>
        </w:tc>
      </w:tr>
      <w:tr>
        <w:trPr>
          <w:trHeight w:val="13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17 500,00</w:t>
            </w:r>
          </w:p>
        </w:tc>
      </w:tr>
      <w:tr>
        <w:trPr>
          <w:trHeight w:val="67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17 500,00</w:t>
            </w:r>
          </w:p>
        </w:tc>
      </w:tr>
      <w:tr>
        <w:trPr>
          <w:trHeight w:val="99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</w:tr>
      <w:tr>
        <w:trPr>
          <w:trHeight w:val="13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5 400,00</w:t>
            </w:r>
          </w:p>
        </w:tc>
      </w:tr>
      <w:tr>
        <w:trPr>
          <w:trHeight w:val="99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ЭКОНОМИКА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38 171 650,00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39 628 000,00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Общеэкономические вопросы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мероприятий по содействию трудоустройства граждан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130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1 294 162,83</w:t>
            </w:r>
          </w:p>
        </w:tc>
      </w:tr>
      <w:tr>
        <w:trPr>
          <w:trHeight w:val="6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390 837,17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Отдельные мероприятия  в области автомобильного транспорта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9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10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хозяйство (дорожные фонды)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содержание автомобильных дорог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и информатика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63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6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ЖИЛИЩНО-КОММУНАЛЬНОЕ ХОЗЯЙСТВО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49 892 890,00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54 433 170,00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муниципального жилищного фонда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18 734 220,00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29 875 560,00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18 734 220,00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29 875 560,00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коммунального хозяйства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97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106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61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полномочий в сфере ЖКХ (бюджет автономного округа)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полномочий в сфере ЖКХ (бюджет района)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</w:t>
            </w:r>
            <w:r>
              <w:rPr>
                <w:sz w:val="22"/>
                <w:szCs w:val="22"/>
              </w:rPr>
              <w:t xml:space="preserve">6,00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30 216 170,00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23 615 110,00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30 216 170,00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23 615 110,00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Уличное освещение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Озеленение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69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69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содержание мест захоронения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6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18 778 150,00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63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6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18 238 150,00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18 238 150,00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18 238 150,00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И КИНЕМАТОГРАФИЯ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135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6 938 759,37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6 938 759,37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5 214 100,90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66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1 574 658,47</w:t>
            </w:r>
          </w:p>
        </w:tc>
      </w:tr>
      <w:tr>
        <w:trPr>
          <w:trHeight w:val="67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2 085 720,63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2 085 720,63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2 000 720,63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13 000,00</w:t>
            </w:r>
          </w:p>
        </w:tc>
      </w:tr>
      <w:tr>
        <w:trPr>
          <w:trHeight w:val="43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13 000,00</w:t>
            </w:r>
          </w:p>
        </w:tc>
      </w:tr>
      <w:tr>
        <w:trPr>
          <w:trHeight w:val="9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направленные на испровление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ПОЛИТИКА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 за выслугу лет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пенсии, социальные доплаты к пенсиям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И СПОРТ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524 480,00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541 820,00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63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70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64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Массовый спорт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78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МАССОВОЙ ИНФОРМАЦИИ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70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7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3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20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64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315"/>
        </w:trPr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64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616" w:type="dxa"/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137 090 095,20</w:t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147 187 425,20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6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tbl>
      <w:tblPr>
        <w:tblW w:w="979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26"/>
        <w:gridCol w:w="709"/>
        <w:gridCol w:w="567"/>
        <w:gridCol w:w="567"/>
        <w:gridCol w:w="1417"/>
        <w:gridCol w:w="709"/>
        <w:gridCol w:w="1701"/>
      </w:tblGrid>
      <w:tr>
        <w:trPr>
          <w:trHeight w:val="705"/>
        </w:trPr>
        <w:tc>
          <w:tcPr>
            <w:tcW w:w="9796" w:type="dxa"/>
            <w:gridSpan w:val="7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муниципального образования городское поселение</w:t>
              <w:br w:type="textWrapping" w:clear="all"/>
              <w:t xml:space="preserve">Междуреченский на 2020 год</w:t>
            </w:r>
          </w:p>
        </w:tc>
      </w:tr>
      <w:tr>
        <w:trPr>
          <w:trHeight w:val="255"/>
        </w:trPr>
        <w:tc>
          <w:tcPr>
            <w:tcW w:w="41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225"/>
        </w:trPr>
        <w:tc>
          <w:tcPr>
            <w:tcW w:w="412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(в рублях)</w:t>
            </w:r>
          </w:p>
        </w:tc>
      </w:tr>
      <w:tr>
        <w:trPr>
          <w:cantSplit/>
          <w:trHeight w:val="276"/>
        </w:trPr>
        <w:tc>
          <w:tcPr>
            <w:tcW w:w="4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Рз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ЦСР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2020 год</w:t>
            </w:r>
          </w:p>
        </w:tc>
      </w:tr>
      <w:tr>
        <w:trPr>
          <w:cantSplit/>
          <w:trHeight w:val="276"/>
        </w:trPr>
        <w:tc>
          <w:tcPr>
            <w:tcW w:w="4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</w:p>
        </w:tc>
        <w:tc>
          <w:tcPr>
            <w:tcW w:w="1701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</w:p>
        </w:tc>
      </w:tr>
      <w:tr>
        <w:trPr>
          <w:trHeight w:val="45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городских и сельских поселений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130 087 375,20</w:t>
            </w:r>
          </w:p>
        </w:tc>
      </w:tr>
      <w:tr>
        <w:trPr>
          <w:trHeight w:val="46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ОБЩЕГОСУДАРСТВЕННЫЕ ВОПРОСЫ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34 029 205,20</w:t>
            </w:r>
          </w:p>
        </w:tc>
      </w:tr>
      <w:tr>
        <w:trPr>
          <w:trHeight w:val="10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2 055 600,00</w:t>
            </w:r>
          </w:p>
        </w:tc>
      </w:tr>
      <w:tr>
        <w:trPr>
          <w:trHeight w:val="48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2 055 600,00</w:t>
            </w:r>
          </w:p>
        </w:tc>
      </w:tr>
      <w:tr>
        <w:trPr>
          <w:trHeight w:val="124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(высшее должностное лицо)муниципального образования. Глава, исполняющий полномочия председателя представительного органа муниципальный образований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2 055 600,00</w:t>
            </w:r>
          </w:p>
        </w:tc>
      </w:tr>
      <w:tr>
        <w:trPr>
          <w:trHeight w:val="157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2 055 600,00</w:t>
            </w:r>
          </w:p>
        </w:tc>
      </w:tr>
      <w:tr>
        <w:trPr>
          <w:trHeight w:val="63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2 055 600,00</w:t>
            </w:r>
          </w:p>
        </w:tc>
      </w:tr>
      <w:tr>
        <w:trPr>
          <w:trHeight w:val="750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1 578 800,00</w:t>
            </w:r>
          </w:p>
        </w:tc>
      </w:tr>
      <w:tr>
        <w:trPr>
          <w:trHeight w:val="133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476 800,00</w:t>
            </w:r>
          </w:p>
        </w:tc>
      </w:tr>
      <w:tr>
        <w:trPr>
          <w:trHeight w:val="129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12 889 260,00</w:t>
            </w:r>
          </w:p>
        </w:tc>
      </w:tr>
      <w:tr>
        <w:trPr>
          <w:trHeight w:val="48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12 889 260,00</w:t>
            </w:r>
          </w:p>
        </w:tc>
      </w:tr>
      <w:tr>
        <w:trPr>
          <w:trHeight w:val="64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12 739 260,00</w:t>
            </w:r>
          </w:p>
        </w:tc>
      </w:tr>
      <w:tr>
        <w:trPr>
          <w:trHeight w:val="157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1 352 000,00</w:t>
            </w:r>
          </w:p>
        </w:tc>
      </w:tr>
      <w:tr>
        <w:trPr>
          <w:trHeight w:val="61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1 352 000,00</w:t>
            </w:r>
          </w:p>
        </w:tc>
      </w:tr>
      <w:tr>
        <w:trPr>
          <w:trHeight w:val="7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1 038 500,00</w:t>
            </w:r>
          </w:p>
        </w:tc>
      </w:tr>
      <w:tr>
        <w:trPr>
          <w:trHeight w:val="139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313 500,00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11 387 260,00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11 387 260,00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11 387 260,00</w:t>
            </w:r>
          </w:p>
        </w:tc>
      </w:tr>
      <w:tr>
        <w:trPr>
          <w:trHeight w:val="10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муниципального образования 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19 034 345,20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19 034 345,20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17 481 580,00</w:t>
            </w:r>
          </w:p>
        </w:tc>
      </w:tr>
      <w:tr>
        <w:trPr>
          <w:trHeight w:val="43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17 481 580,00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17 481 580,00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17 481 580,00</w:t>
            </w:r>
          </w:p>
        </w:tc>
      </w:tr>
      <w:tr>
        <w:trPr>
          <w:trHeight w:val="63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1 086 200,00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1 086 200,00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1 086 200,00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1 086 200,00</w:t>
            </w:r>
          </w:p>
        </w:tc>
      </w:tr>
      <w:tr>
        <w:trPr>
          <w:trHeight w:val="102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466 065,20</w:t>
            </w:r>
          </w:p>
        </w:tc>
      </w:tr>
      <w:tr>
        <w:trPr>
          <w:trHeight w:val="157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</w:tr>
      <w:tr>
        <w:trPr>
          <w:trHeight w:val="63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</w:tr>
      <w:tr>
        <w:trPr>
          <w:trHeight w:val="10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</w:tr>
      <w:tr>
        <w:trPr>
          <w:trHeight w:val="99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64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28 150,00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28 150,00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28 150,00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22 550,00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22 550,00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22 550,00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22 550,00</w:t>
            </w:r>
          </w:p>
        </w:tc>
      </w:tr>
      <w:tr>
        <w:trPr>
          <w:trHeight w:val="67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5 600,00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5 600,00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5 600,00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5 600,00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ЭКОНОМИКА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36 757 710,00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Общеэкономические вопросы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13 851 440,00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13 851 440,00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Отдельные мероприятия  в области автомобильного транспорта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13 851 440,00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13 851 440,00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13 851 440,00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13 851 440,00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хозяйство (дорожные фонды)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21 151 970,00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21 151 970,00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содержание автомобильных дорог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21 151 970,00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21 151 970,00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21 151 970,00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21 151 970,00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и информатика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</w:tr>
      <w:tr>
        <w:trPr>
          <w:trHeight w:val="93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ЖИЛИЩНО-КОММУНАЛЬНОЕ ХОЗЯЙСТВО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47 844 730,00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муниципального жилищного фонда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6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6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9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18 700 660,00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18 700 660,00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коммунального хозяйства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61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полномочий в сфере ЖКХ (бюджет автономного округа)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14 670 554,00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14 670 554,00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14 670 554,00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14 670 554,00</w:t>
            </w:r>
          </w:p>
        </w:tc>
      </w:tr>
      <w:tr>
        <w:trPr>
          <w:trHeight w:val="67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полномочий в сфере ЖКХ (бюджет района)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1 630 106,00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1 630 106,00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1 630 106,00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1 630 106,00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28 201 570,00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28 201 570,00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Уличное освещение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10 208 000,00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10 208 000,00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10 208 000,00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10 208 000,00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Озеленение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содержание мест захоронения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17 171 870,00</w:t>
            </w:r>
          </w:p>
        </w:tc>
      </w:tr>
      <w:tr>
        <w:trPr>
          <w:trHeight w:val="7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</w:tr>
      <w:tr>
        <w:trPr>
          <w:trHeight w:val="7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16 631 870,00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16 631 870,00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16 631 870,00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И КИНЕМАТОГРАФИЯ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10 003 980,00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10 003 980,00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10 003 980,00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9 606 780,00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9 606 780,00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9 606 780,00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9 606 780,00</w:t>
            </w:r>
          </w:p>
        </w:tc>
      </w:tr>
      <w:tr>
        <w:trPr>
          <w:trHeight w:val="10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направленные на испровление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397 200,00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397 200,00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397 200,00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397 200,00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ПОЛИТИКА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 за выслугу лет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И СПОРТ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507 800,00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416 940,00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416 940,00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416 940,00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416 940,00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416 940,00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416 940,00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Массовый спорт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МАССОВОЙ ИНФОРМАЦИИ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3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99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60"/>
        </w:trPr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05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41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70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50"/>
        </w:trPr>
        <w:tc>
          <w:tcPr>
            <w:tcW w:w="412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1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7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01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130 087 375,20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6.1.</w:t>
      </w:r>
      <w:r>
        <w:rPr>
          <w:sz w:val="24"/>
        </w:rPr>
        <w:t xml:space="preserve">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tbl>
      <w:tblPr>
        <w:tblW w:w="9796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76"/>
        <w:gridCol w:w="572"/>
        <w:gridCol w:w="562"/>
        <w:gridCol w:w="567"/>
        <w:gridCol w:w="1329"/>
        <w:gridCol w:w="580"/>
        <w:gridCol w:w="1493"/>
        <w:gridCol w:w="1417"/>
      </w:tblGrid>
      <w:tr>
        <w:trPr>
          <w:trHeight w:val="1050"/>
        </w:trPr>
        <w:tc>
          <w:tcPr>
            <w:tcW w:w="9796" w:type="dxa"/>
            <w:gridSpan w:val="8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муниципального образования городское поселение Междуреченский на плановый период 2021 и 2022 годов </w:t>
            </w:r>
          </w:p>
        </w:tc>
      </w:tr>
      <w:tr>
        <w:trPr>
          <w:trHeight w:val="165"/>
        </w:trPr>
        <w:tc>
          <w:tcPr>
            <w:tcW w:w="3276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72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62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67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329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580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493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none"/>
              <w:left w:val="none"/>
              <w:bottom w:val="single" w:color="000000" w:sz="4" w:space="0"/>
              <w:right w:val="none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(в рублях)</w:t>
            </w:r>
          </w:p>
        </w:tc>
      </w:tr>
      <w:tr>
        <w:trPr>
          <w:cantSplit/>
          <w:trHeight w:val="225"/>
        </w:trPr>
        <w:tc>
          <w:tcPr>
            <w:tcW w:w="3276" w:type="dxa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</w:p>
        </w:tc>
        <w:tc>
          <w:tcPr>
            <w:tcW w:w="572" w:type="dxa"/>
            <w:vMerge w:val="restart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</w:t>
            </w:r>
          </w:p>
        </w:tc>
        <w:tc>
          <w:tcPr>
            <w:tcW w:w="562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Рз</w:t>
            </w:r>
          </w:p>
        </w:tc>
        <w:tc>
          <w:tcPr>
            <w:tcW w:w="567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</w:t>
            </w:r>
          </w:p>
        </w:tc>
        <w:tc>
          <w:tcPr>
            <w:tcW w:w="1329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ЦСР</w:t>
            </w:r>
          </w:p>
        </w:tc>
        <w:tc>
          <w:tcPr>
            <w:tcW w:w="58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</w:t>
            </w:r>
          </w:p>
        </w:tc>
        <w:tc>
          <w:tcPr>
            <w:tcW w:w="1493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2021 год</w:t>
            </w:r>
          </w:p>
        </w:tc>
        <w:tc>
          <w:tcPr>
            <w:tcW w:w="1417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2022 год</w:t>
            </w:r>
          </w:p>
        </w:tc>
      </w:tr>
      <w:tr>
        <w:trPr>
          <w:cantSplit/>
          <w:trHeight w:val="255"/>
        </w:trPr>
        <w:tc>
          <w:tcPr>
            <w:tcW w:w="3276" w:type="dxa"/>
            <w:tcBorders>
              <w:top w:val="none"/>
              <w:left w:val="single" w:color="000000" w:sz="4" w:space="0"/>
              <w:bottom w:val="none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</w:p>
        </w:tc>
        <w:tc>
          <w:tcPr>
            <w:tcW w:w="572" w:type="dxa"/>
            <w:vMerge w:val="continue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2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2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8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93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/>
          <w:trHeight w:val="195"/>
        </w:trPr>
        <w:tc>
          <w:tcPr>
            <w:tcW w:w="3276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</w:p>
        </w:tc>
        <w:tc>
          <w:tcPr>
            <w:tcW w:w="572" w:type="dxa"/>
            <w:vMerge w:val="continue"/>
            <w:tcBorders>
              <w:lef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2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6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329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580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93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extDirection w:val="lrTb"/>
            <w:vAlign w:val="center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5"/>
        </w:trPr>
        <w:tc>
          <w:tcPr>
            <w:tcW w:w="3276" w:type="dxa"/>
            <w:tcBorders>
              <w:top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</w:p>
        </w:tc>
        <w:tc>
          <w:tcPr>
            <w:tcW w:w="572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</w:p>
        </w:tc>
        <w:tc>
          <w:tcPr>
            <w:tcW w:w="562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</w:p>
        </w:tc>
        <w:tc>
          <w:tcPr>
            <w:tcW w:w="567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</w:p>
        </w:tc>
      </w:tr>
      <w:tr>
        <w:trPr>
          <w:trHeight w:val="435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городских и сельских поселений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137 090 095,20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147 187 425,20</w:t>
            </w:r>
          </w:p>
        </w:tc>
      </w:tr>
      <w:tr>
        <w:trPr>
          <w:trHeight w:val="435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ОБЩЕГОСУДАРСТВЕННЫЕ ВОПРОСЫ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38 539 285,20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42 602 655,20</w:t>
            </w:r>
          </w:p>
        </w:tc>
      </w:tr>
      <w:tr>
        <w:trPr>
          <w:trHeight w:val="63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10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(высшее должностное лицо)муниципального образования. Глава, исполняющий полномочия председателя представительного органа муниципальный образований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13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6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2 137 800,00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2 223 400,00</w:t>
            </w:r>
          </w:p>
        </w:tc>
      </w:tr>
      <w:tr>
        <w:trPr>
          <w:trHeight w:val="4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1 641 900,00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1 707 500,00</w:t>
            </w:r>
          </w:p>
        </w:tc>
      </w:tr>
      <w:tr>
        <w:trPr>
          <w:trHeight w:val="10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495 900,00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515 900,00</w:t>
            </w:r>
          </w:p>
        </w:tc>
      </w:tr>
      <w:tr>
        <w:trPr>
          <w:trHeight w:val="106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13 397 960,00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13 927 870,00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13 397 960,00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13 927 870,00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13 247 960,00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13 777 870,00</w:t>
            </w:r>
          </w:p>
        </w:tc>
      </w:tr>
      <w:tr>
        <w:trPr>
          <w:trHeight w:val="142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1 405 200,00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13 777 870,00</w:t>
            </w:r>
          </w:p>
        </w:tc>
      </w:tr>
      <w:tr>
        <w:trPr>
          <w:trHeight w:val="63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1 405 200,00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13 777 870,00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1 079 200,00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10 582 054,38</w:t>
            </w:r>
          </w:p>
        </w:tc>
      </w:tr>
      <w:tr>
        <w:trPr>
          <w:trHeight w:val="106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326 000,00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3 195 815,62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11 842 760,00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11 842 760,00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11 842 760,00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13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69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муниципального образования 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6000007050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общегосударственные вопросы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22 953 525,20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26 401 385,20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22 953 525,20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26 401 385,20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18 159 380,00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19 884 820,00</w:t>
            </w:r>
          </w:p>
        </w:tc>
      </w:tr>
      <w:tr>
        <w:trPr>
          <w:trHeight w:val="12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19 526 520,00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казенных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18 405 510,00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13 867 510,53</w:t>
            </w:r>
          </w:p>
        </w:tc>
      </w:tr>
      <w:tr>
        <w:trPr>
          <w:trHeight w:val="6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350 000,00</w:t>
            </w:r>
          </w:p>
        </w:tc>
      </w:tr>
      <w:tr>
        <w:trPr>
          <w:trHeight w:val="6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4 187 999,47</w:t>
            </w:r>
          </w:p>
        </w:tc>
      </w:tr>
      <w:tr>
        <w:trPr>
          <w:trHeight w:val="6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1 121 010,00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860 990,78</w:t>
            </w:r>
          </w:p>
        </w:tc>
      </w:tr>
      <w:tr>
        <w:trPr>
          <w:trHeight w:val="10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260 019,22</w:t>
            </w:r>
          </w:p>
        </w:tc>
      </w:tr>
      <w:tr>
        <w:trPr>
          <w:trHeight w:val="6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358 300,00</w:t>
            </w:r>
          </w:p>
        </w:tc>
      </w:tr>
      <w:tr>
        <w:trPr>
          <w:trHeight w:val="67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358 300,00</w:t>
            </w:r>
          </w:p>
        </w:tc>
      </w:tr>
      <w:tr>
        <w:trPr>
          <w:trHeight w:val="61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325 800,00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утвержденные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средства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6000000999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870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3 200 000,00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6 000 000,00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127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1 127 580,00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466 065,20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466 065,20</w:t>
            </w:r>
          </w:p>
        </w:tc>
      </w:tr>
      <w:tr>
        <w:trPr>
          <w:trHeight w:val="13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416 065,20</w:t>
            </w:r>
          </w:p>
        </w:tc>
      </w:tr>
      <w:tr>
        <w:trPr>
          <w:trHeight w:val="70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416 065,20</w:t>
            </w:r>
          </w:p>
        </w:tc>
      </w:tr>
      <w:tr>
        <w:trPr>
          <w:trHeight w:val="7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18 065,20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416 065,20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448 000,00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</w:t>
            </w:r>
          </w:p>
        </w:tc>
      </w:tr>
      <w:tr>
        <w:trPr>
          <w:trHeight w:val="780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28 510,00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28 510,00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28 510,00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22 800,00</w:t>
            </w:r>
          </w:p>
        </w:tc>
      </w:tr>
      <w:tr>
        <w:trPr>
          <w:trHeight w:val="13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17 500,00</w:t>
            </w:r>
          </w:p>
        </w:tc>
      </w:tr>
      <w:tr>
        <w:trPr>
          <w:trHeight w:val="67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17 500,00</w:t>
            </w:r>
          </w:p>
        </w:tc>
      </w:tr>
      <w:tr>
        <w:trPr>
          <w:trHeight w:val="99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17 500,00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5 300,00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22 810,00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</w:tr>
      <w:tr>
        <w:trPr>
          <w:trHeight w:val="13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5 400,00</w:t>
            </w:r>
          </w:p>
        </w:tc>
      </w:tr>
      <w:tr>
        <w:trPr>
          <w:trHeight w:val="99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5 400,00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ЭКОНОМИКА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38 171 650,00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39 628 000,00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Общеэкономические вопросы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мероприятий по содействию трудоустройства граждан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130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казенных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1 685 000,00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1 294 162,83</w:t>
            </w:r>
          </w:p>
        </w:tc>
      </w:tr>
      <w:tr>
        <w:trPr>
          <w:trHeight w:val="6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6000005060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390 837,17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Отдельные мероприятия  в области автомобильного транспорта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14 419 300,00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9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10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6000003030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14 995 730,00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Дорожное хозяйство (дорожные фонды)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содержание автомобильных дорог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22 877 970,00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6000004190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21 998 050,00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и информатика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7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63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69 300,00</w:t>
            </w:r>
          </w:p>
        </w:tc>
      </w:tr>
      <w:tr>
        <w:trPr>
          <w:trHeight w:val="6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ЖИЛИЩНО-КОММУНАЛЬНОЕ ХОЗЯЙСТВО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49 892 890,00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54 433 170,00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Жилищное хозяйство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942 500,00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муниципального жилищного фонда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342 500,00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6000009020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хозяйство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18 734 220,00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29 875 560,00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18 734 220,00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29 875 560,00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коммунального хозяйства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97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106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6000003510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2 400 000,00</w:t>
            </w:r>
          </w:p>
        </w:tc>
      </w:tr>
      <w:tr>
        <w:trPr>
          <w:trHeight w:val="61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полномочий в сфере ЖКХ (бюджет автономного округа)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24 728 004,00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6000082591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14 700 798,00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полномочий в сфере ЖКХ (бюджет района)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243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2 747 556,00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60000S2591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1 633 422,00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30 216 170,00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23 615 110,00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30 216 170,00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23 615 110,00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Уличное освещение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11 040 970,00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6000006100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10 616 320,00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Озеленение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69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69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6000006300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содержание мест захоронения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6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771 700,00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мероприятия по благоустройству поселения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18 778 150,00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63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6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11 752 440,00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18 238 150,00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18 238 150,00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6000006500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18 238 150,00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И КИНЕМАТОГРАФИЯ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9 017 480,00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9 037 480,00</w:t>
            </w:r>
          </w:p>
        </w:tc>
      </w:tr>
      <w:tr>
        <w:trPr>
          <w:trHeight w:val="135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6 938 759,37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казенных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6 938 759,37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оплаты труда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5 214 100,90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выплаты персоналу учреждений, за исключением фонда оплаты труда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150 000,00</w:t>
            </w:r>
          </w:p>
        </w:tc>
      </w:tr>
      <w:tr>
        <w:trPr>
          <w:trHeight w:val="66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1 574 658,47</w:t>
            </w:r>
          </w:p>
        </w:tc>
      </w:tr>
      <w:tr>
        <w:trPr>
          <w:trHeight w:val="67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2 085 720,63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2 085 720,63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2 000 720,63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бюджетные ассигнования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налогов, сборов и иных платежей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13 000,00</w:t>
            </w:r>
          </w:p>
        </w:tc>
      </w:tr>
      <w:tr>
        <w:trPr>
          <w:trHeight w:val="43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Уплата прочих налогов, сборов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6000000590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13 000,00</w:t>
            </w:r>
          </w:p>
        </w:tc>
      </w:tr>
      <w:tr>
        <w:trPr>
          <w:trHeight w:val="9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направленные на испровление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6000072580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ПОЛИТИКА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 за выслугу лет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обеспечение и иные выплаты населению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Публичные нормативные социальные выплаты гражданам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пенсии, социальные доплаты к пенсиям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312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6000000220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890 800,00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И СПОРТ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524 480,00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541 820,00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63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70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64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450 960,00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переданных полномочий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6000000540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433 620,00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Массовый спорт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78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6000000040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90 860,00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</w:t>
            </w:r>
          </w:p>
        </w:tc>
      </w:tr>
      <w:tr>
        <w:trPr>
          <w:trHeight w:val="420"/>
        </w:trPr>
        <w:tc>
          <w:tcPr>
            <w:tcW w:w="3276" w:type="dxa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МАССОВОЙ ИНФОРМАЦИИ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средств массовой информации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6000000000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70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75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63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240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420"/>
        </w:trPr>
        <w:tc>
          <w:tcPr>
            <w:tcW w:w="3276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Прочая закупка товаров, работ и услуг</w:t>
            </w:r>
          </w:p>
        </w:tc>
        <w:tc>
          <w:tcPr>
            <w:tcW w:w="572" w:type="dxa"/>
            <w:shd w:val="clear" w:color="000000" w:fill="ffffff"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650</w:t>
            </w:r>
          </w:p>
        </w:tc>
        <w:tc>
          <w:tcPr>
            <w:tcW w:w="562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56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</w:p>
        </w:tc>
        <w:tc>
          <w:tcPr>
            <w:tcW w:w="1329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6000002400</w:t>
            </w:r>
          </w:p>
        </w:tc>
        <w:tc>
          <w:tcPr>
            <w:tcW w:w="580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244</w:t>
            </w:r>
          </w:p>
        </w:tc>
        <w:tc>
          <w:tcPr>
            <w:tcW w:w="1493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  <w:tc>
          <w:tcPr>
            <w:tcW w:w="1417" w:type="dxa"/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25 000,00</w:t>
            </w:r>
          </w:p>
        </w:tc>
      </w:tr>
      <w:tr>
        <w:trPr>
          <w:trHeight w:val="315"/>
        </w:trPr>
        <w:tc>
          <w:tcPr>
            <w:tcW w:w="3276" w:type="dxa"/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</w:t>
            </w:r>
          </w:p>
        </w:tc>
        <w:tc>
          <w:tcPr>
            <w:tcW w:w="572" w:type="dxa"/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 </w:t>
            </w:r>
          </w:p>
        </w:tc>
        <w:tc>
          <w:tcPr>
            <w:tcW w:w="562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67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329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580" w:type="dxa"/>
            <w:noWrap/>
            <w:textDirection w:val="lrTb"/>
            <w:vAlign w:val="bottom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93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137 090 095,20</w:t>
            </w:r>
          </w:p>
        </w:tc>
        <w:tc>
          <w:tcPr>
            <w:tcW w:w="1417" w:type="dxa"/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147 187 425,20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7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tbl>
      <w:tblPr>
        <w:tblW w:w="9654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993"/>
        <w:gridCol w:w="2692"/>
      </w:tblGrid>
      <w:tr>
        <w:trPr>
          <w:trHeight w:val="1620"/>
        </w:trPr>
        <w:tc>
          <w:tcPr>
            <w:tcW w:w="9654" w:type="dxa"/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2020 год</w:t>
            </w:r>
          </w:p>
        </w:tc>
      </w:tr>
      <w:tr>
        <w:trPr>
          <w:trHeight w:val="225"/>
        </w:trPr>
        <w:tc>
          <w:tcPr>
            <w:tcW w:w="441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</w:p>
        </w:tc>
        <w:tc>
          <w:tcPr>
            <w:tcW w:w="993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69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(в рублях)</w:t>
            </w:r>
          </w:p>
        </w:tc>
      </w:tr>
      <w:tr>
        <w:trPr>
          <w:cantSplit/>
          <w:trHeight w:val="276"/>
        </w:trPr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</w:p>
        </w:tc>
        <w:tc>
          <w:tcPr>
            <w:tcW w:w="2692" w:type="dxa"/>
            <w:vMerge w:val="restart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 год</w:t>
            </w:r>
          </w:p>
        </w:tc>
      </w:tr>
      <w:tr>
        <w:trPr>
          <w:cantSplit/>
          <w:trHeight w:val="276"/>
        </w:trPr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692" w:type="dxa"/>
            <w:vMerge w:val="continue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99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269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130 087 375,20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Пенсии за выслугу лет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переданных полномочий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29 190 300,00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29 190 300,00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29 190 300,00</w:t>
            </w:r>
          </w:p>
        </w:tc>
      </w:tr>
      <w:tr>
        <w:trPr>
          <w:trHeight w:val="9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Глава (высшее должностное лицо)муниципального образования. Глава, исполняющий полномочия председателя представительного органа муниципальный образований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139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64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2 055 600,00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13 839 960,00</w:t>
            </w:r>
          </w:p>
        </w:tc>
      </w:tr>
      <w:tr>
        <w:trPr>
          <w:trHeight w:val="13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1 352 000,00</w:t>
            </w:r>
          </w:p>
        </w:tc>
      </w:tr>
      <w:tr>
        <w:trPr>
          <w:trHeight w:val="6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1 352 000,00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12 487 960,00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12 487 960,00</w:t>
            </w:r>
          </w:p>
        </w:tc>
      </w:tr>
      <w:tr>
        <w:trPr>
          <w:trHeight w:val="10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695 865,20</w:t>
            </w:r>
          </w:p>
        </w:tc>
      </w:tr>
      <w:tr>
        <w:trPr>
          <w:trHeight w:val="13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</w:tr>
      <w:tr>
        <w:trPr>
          <w:trHeight w:val="63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</w:tr>
      <w:tr>
        <w:trPr>
          <w:trHeight w:val="7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6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652 800,00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652 800,00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Отдельные мероприятия  в области автомобильного транспорта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13 851 440,00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37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Содержание муниципального жилищного фонда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66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Ремонт и содержание автомобильных дорог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21 151 970,00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Уличное освещение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10 208 000,00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Озеленение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39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Организация и содержание мест захоронения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мероприятия по благоустройству поселения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17 171 870,00</w:t>
            </w:r>
          </w:p>
        </w:tc>
      </w:tr>
      <w:tr>
        <w:trPr>
          <w:trHeight w:val="7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16 631 870,00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16 631 870,00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фонды муниципального образования 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3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средства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870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600 500,00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45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Уплата налогов, сборов и иных платежей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850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направленные на испровление целевых показателей о повышение оплаты труда работников муниципальных учреждений культуры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6000072580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397 200,00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по созданию условий для деятельности народных дружин 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22 550,00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полномочий в сфере ЖКХ (бюджет автономного округа)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14 670 554,00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5 600,00</w:t>
            </w:r>
          </w:p>
        </w:tc>
      </w:tr>
      <w:tr>
        <w:trPr>
          <w:trHeight w:val="60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полномочий в сфере ЖКХ (бюджет района)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20"/>
        </w:trPr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559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993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1 630 106,00</w:t>
            </w:r>
          </w:p>
        </w:tc>
      </w:tr>
      <w:tr>
        <w:trPr>
          <w:trHeight w:val="405"/>
        </w:trPr>
        <w:tc>
          <w:tcPr>
            <w:tcW w:w="441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993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2692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130 087 375,20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7.1.</w:t>
      </w:r>
      <w:r>
        <w:rPr>
          <w:sz w:val="24"/>
        </w:rPr>
        <w:t xml:space="preserve">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tbl>
      <w:tblPr>
        <w:tblW w:w="979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35"/>
        <w:gridCol w:w="1430"/>
        <w:gridCol w:w="576"/>
        <w:gridCol w:w="1396"/>
        <w:gridCol w:w="1559"/>
      </w:tblGrid>
      <w:tr>
        <w:trPr>
          <w:trHeight w:val="1485"/>
        </w:trPr>
        <w:tc>
          <w:tcPr>
            <w:tcW w:w="9796" w:type="dxa"/>
            <w:gridSpan w:val="5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2021 и 2022 годы</w:t>
            </w:r>
          </w:p>
        </w:tc>
      </w:tr>
      <w:tr>
        <w:trPr>
          <w:trHeight w:val="390"/>
        </w:trPr>
        <w:tc>
          <w:tcPr>
            <w:tcW w:w="483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</w:pPr>
          </w:p>
        </w:tc>
        <w:tc>
          <w:tcPr>
            <w:tcW w:w="139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(в рублях)</w:t>
            </w:r>
          </w:p>
        </w:tc>
      </w:tr>
      <w:tr>
        <w:trPr>
          <w:cantSplit/>
          <w:trHeight w:val="276"/>
        </w:trPr>
        <w:tc>
          <w:tcPr>
            <w:tcW w:w="4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</w:p>
        </w:tc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</w:p>
        </w:tc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2021 год</w:t>
            </w:r>
          </w:p>
        </w:tc>
        <w:tc>
          <w:tcPr>
            <w:tcW w:w="1559" w:type="dxa"/>
            <w:vMerge w:val="restart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2022 год</w:t>
            </w:r>
          </w:p>
        </w:tc>
      </w:tr>
      <w:tr>
        <w:trPr>
          <w:cantSplit/>
          <w:trHeight w:val="330"/>
        </w:trPr>
        <w:tc>
          <w:tcPr>
            <w:tcW w:w="4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559" w:type="dxa"/>
            <w:vMerge w:val="continue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5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57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139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  <w:tc>
          <w:tcPr>
            <w:tcW w:w="155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137 090 095,20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147 187 425,20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в области здравоохранения, спорта и физической культуры, туризма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541 820,00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541 820,00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541 820,00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90 860,00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Пенсии за выслугу лет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300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Публичные нормативные социальные выплаты гражданам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310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6000000220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переданных полномочий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29 295 480,00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29 295 480,00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29 295 480,00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Обеспечение деятельности подведомственных учреждений 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28 922 300,00</w:t>
            </w:r>
          </w:p>
        </w:tc>
      </w:tr>
      <w:tr>
        <w:trPr>
          <w:trHeight w:val="10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26 465 279,37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110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25 344 269,37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1 121 010,00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2 444 020,63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2 444 020,63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Уплата налогов, сборов и иных платежей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6000000590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850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Условно утвержденные расходы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6000000999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3 200 000,00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6 000 000,00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6000000999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3 200 000,00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6 000 000,00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средства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6000000999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870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3 200 000,00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6 000 000,00</w:t>
            </w:r>
          </w:p>
        </w:tc>
      </w:tr>
      <w:tr>
        <w:trPr>
          <w:trHeight w:val="10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Глава (высшее должностное лицо)муниципального образования. Глава, исполняющий полномочия председателя представительного органа муниципальный образований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2 137 800,00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2 223 400,00</w:t>
            </w:r>
          </w:p>
        </w:tc>
      </w:tr>
      <w:tr>
        <w:trPr>
          <w:trHeight w:val="10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2 137 800,00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2 223 400,00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2 137 800,00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2 223 400,00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обеспечение функций органами местного самоуправления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14 390 040,00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13 827 870,00</w:t>
            </w:r>
          </w:p>
        </w:tc>
      </w:tr>
      <w:tr>
        <w:trPr>
          <w:trHeight w:val="103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1 405 200,00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13 827 870,00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1 405 200,00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13 827 870,00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12 984 840,00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6000002040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12 984 840,00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75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Непрограммные расходы  направленные на реализацию мероприятий  на обеспечение функций органами местного самоуправления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695 865,20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710 365,20</w:t>
            </w:r>
          </w:p>
        </w:tc>
      </w:tr>
      <w:tr>
        <w:trPr>
          <w:trHeight w:val="106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566 065,20</w:t>
            </w:r>
          </w:p>
        </w:tc>
      </w:tr>
      <w:tr>
        <w:trPr>
          <w:trHeight w:val="39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18 065,20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566 065,20</w:t>
            </w:r>
          </w:p>
        </w:tc>
      </w:tr>
      <w:tr>
        <w:trPr>
          <w:trHeight w:val="64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144 300,00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144 300,00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652 800,00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6000002400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652 800,00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Отдельные мероприятия  в области автомобильного транспорта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14 419 300,00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14 995 730,00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14 419 300,00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14 419 300,00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14 995 730,00</w:t>
            </w:r>
          </w:p>
        </w:tc>
      </w:tr>
      <w:tr>
        <w:trPr>
          <w:trHeight w:val="106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6000003030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810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14 995 730,00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в области коммунального хозяйства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99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6000003510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810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2 400 000,00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Содержание муниципального жилищного фонда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67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6000003520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342 500,00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Ремонт и содержание автомобильных дорог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21 998 050,00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22 877 970,00</w:t>
            </w:r>
          </w:p>
        </w:tc>
      </w:tr>
      <w:tr>
        <w:trPr>
          <w:trHeight w:val="66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22 877 970,00</w:t>
            </w:r>
          </w:p>
        </w:tc>
      </w:tr>
      <w:tr>
        <w:trPr>
          <w:trHeight w:val="66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22 877 970,00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21 998 050,00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6000004190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21 998 050,00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мероприятий по содействию трудоустройства граждан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6000005060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108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6000005060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казенных учреждений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6000005060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110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1 685 000,00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Уличное освещение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10 616 320,00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11 040 970,00</w:t>
            </w:r>
          </w:p>
        </w:tc>
      </w:tr>
      <w:tr>
        <w:trPr>
          <w:trHeight w:val="79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11 040 970,00</w:t>
            </w:r>
          </w:p>
        </w:tc>
      </w:tr>
      <w:tr>
        <w:trPr>
          <w:trHeight w:val="79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11 040 970,00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10 616 320,00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6000006100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10 616 320,00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Озеленение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Организация и содержание мест захоронения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63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7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6000006400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771 700,00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Прочие мероприятия по благоустройству поселения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18 778 150,00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11 752 440,00</w:t>
            </w:r>
          </w:p>
        </w:tc>
      </w:tr>
      <w:tr>
        <w:trPr>
          <w:trHeight w:val="66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11 752 440,00</w:t>
            </w:r>
          </w:p>
        </w:tc>
      </w:tr>
      <w:tr>
        <w:trPr>
          <w:trHeight w:val="66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11 752 440,00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18 238 150,00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6000006500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18 238 150,00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фонды муниципального образования 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Резервные средства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6000007050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870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50 000,00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600 500,00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600 500,00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600 000,00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бюджетные ассигнования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Уплата налогов, сборов и иных платежей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6000009020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850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по созданию условий для деятельности народных дружин 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22 810,00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22 800,00</w:t>
            </w:r>
          </w:p>
        </w:tc>
      </w:tr>
      <w:tr>
        <w:trPr>
          <w:trHeight w:val="103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17 500,00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17 500,00</w:t>
            </w:r>
          </w:p>
        </w:tc>
      </w:tr>
      <w:tr>
        <w:trPr>
          <w:trHeight w:val="78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5 300,00</w:t>
            </w:r>
          </w:p>
        </w:tc>
      </w:tr>
      <w:tr>
        <w:trPr>
          <w:trHeight w:val="70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5 300,00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22 810,00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22 810,00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69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полномочий в сфере ЖКХ (бюджет автономного округа)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14 700 798,00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24 728 004,00</w:t>
            </w:r>
          </w:p>
        </w:tc>
      </w:tr>
      <w:tr>
        <w:trPr>
          <w:trHeight w:val="73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24 728 004,00</w:t>
            </w:r>
          </w:p>
        </w:tc>
      </w:tr>
      <w:tr>
        <w:trPr>
          <w:trHeight w:val="735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24 728 004,00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14 700 798,00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6000082591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14 700 798,00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78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Мероприятия по софинансированию создания условий для деятельности народных дружин 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5 700,00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5 700,00</w:t>
            </w:r>
          </w:p>
        </w:tc>
      </w:tr>
      <w:tr>
        <w:trPr>
          <w:trHeight w:val="108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5 400,00</w:t>
            </w:r>
          </w:p>
        </w:tc>
      </w:tr>
      <w:tr>
        <w:trPr>
          <w:trHeight w:val="51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120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5 400,00</w:t>
            </w:r>
          </w:p>
        </w:tc>
      </w:tr>
      <w:tr>
        <w:trPr>
          <w:trHeight w:val="75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>
          <w:trHeight w:val="75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5 700,00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60000S2300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5 700,00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Расходы на реализацию полномочий в сфере ЖКХ (бюджет района)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1 633 422,00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2 747 556,00</w:t>
            </w:r>
          </w:p>
        </w:tc>
      </w:tr>
      <w:tr>
        <w:trPr>
          <w:trHeight w:val="78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2 747 556,00</w:t>
            </w:r>
          </w:p>
        </w:tc>
      </w:tr>
      <w:tr>
        <w:trPr>
          <w:trHeight w:val="75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240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2 747 556,00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500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1 633 422,00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textDirection w:val="lrTb"/>
            <w:vAlign w:val="bottom"/>
          </w:tcPr>
          <w:p>
            <w:pPr>
              <w:pStyle w:val="Normal"/>
            </w:pPr>
            <w:r>
              <w:t xml:space="preserve">Иные межбюджетные трансферты</w:t>
            </w:r>
          </w:p>
        </w:tc>
        <w:tc>
          <w:tcPr>
            <w:tcW w:w="1430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60000S2591</w:t>
            </w:r>
          </w:p>
        </w:tc>
        <w:tc>
          <w:tcPr>
            <w:tcW w:w="5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540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1 633 422,00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>
          <w:trHeight w:val="420"/>
        </w:trPr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ИТОГО:</w:t>
            </w:r>
          </w:p>
        </w:tc>
        <w:tc>
          <w:tcPr>
            <w:tcW w:w="143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576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</w:pPr>
            <w:r>
              <w:t xml:space="preserve"> </w:t>
            </w:r>
          </w:p>
        </w:tc>
        <w:tc>
          <w:tcPr>
            <w:tcW w:w="139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137 090 095,20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147 187 425,20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8</w:t>
      </w:r>
      <w:r>
        <w:rPr>
          <w:sz w:val="24"/>
        </w:rPr>
        <w:t xml:space="preserve"> 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  <w:r>
        <w:rPr>
          <w:sz w:val="24"/>
        </w:rPr>
      </w:r>
    </w:p>
    <w:tbl>
      <w:tblPr>
        <w:tblW w:w="9712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84"/>
        <w:gridCol w:w="1985"/>
        <w:gridCol w:w="1909"/>
        <w:gridCol w:w="1834"/>
      </w:tblGrid>
      <w:tr>
        <w:trPr>
          <w:trHeight w:val="1500"/>
        </w:trPr>
        <w:tc>
          <w:tcPr>
            <w:tcW w:w="9712" w:type="dxa"/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2020 год и плановый период 2021 и 2022 годов</w:t>
            </w:r>
          </w:p>
        </w:tc>
      </w:tr>
      <w:tr>
        <w:trPr>
          <w:trHeight w:val="435"/>
        </w:trPr>
        <w:tc>
          <w:tcPr>
            <w:tcW w:w="398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09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(в рублях)</w:t>
            </w:r>
          </w:p>
        </w:tc>
      </w:tr>
      <w:tr>
        <w:trPr>
          <w:trHeight w:val="1650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                           на 2020 год</w:t>
            </w:r>
          </w:p>
        </w:tc>
        <w:tc>
          <w:tcPr>
            <w:tcW w:w="1909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                              на 2021 год</w:t>
            </w:r>
          </w:p>
        </w:tc>
        <w:tc>
          <w:tcPr>
            <w:tcW w:w="1834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                                 на 2022 год</w:t>
            </w:r>
          </w:p>
        </w:tc>
      </w:tr>
      <w:tr>
        <w:trPr>
          <w:trHeight w:val="458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1985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1909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1834" w:type="dxa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</w:tr>
      <w:tr>
        <w:trPr>
          <w:trHeight w:val="765"/>
        </w:trPr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межбюджетных трансфертов, в том числе:</w:t>
            </w:r>
          </w:p>
        </w:tc>
        <w:tc>
          <w:tcPr>
            <w:tcW w:w="1985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125 703 710,00</w:t>
            </w:r>
          </w:p>
        </w:tc>
        <w:tc>
          <w:tcPr>
            <w:tcW w:w="1909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129 371 030,00</w:t>
            </w:r>
          </w:p>
        </w:tc>
        <w:tc>
          <w:tcPr>
            <w:tcW w:w="1834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0,00</w:t>
            </w:r>
          </w:p>
        </w:tc>
      </w:tr>
      <w:tr>
        <w:trPr>
          <w:trHeight w:val="825"/>
        </w:trPr>
        <w:tc>
          <w:tcPr>
            <w:tcW w:w="398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 паредусмотренные на администрирование передаваемых полномочий</w:t>
            </w:r>
          </w:p>
        </w:tc>
        <w:tc>
          <w:tcPr>
            <w:tcW w:w="19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15 037 750,00</w:t>
            </w:r>
          </w:p>
        </w:tc>
        <w:tc>
          <w:tcPr>
            <w:tcW w:w="19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15 639 180,00</w:t>
            </w:r>
          </w:p>
        </w:tc>
        <w:tc>
          <w:tcPr>
            <w:tcW w:w="18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trHeight w:val="675"/>
        </w:trPr>
        <w:tc>
          <w:tcPr>
            <w:tcW w:w="398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Иные межбюджетные трансферты паредусмотренные на финансирование передаваемых полномочий</w:t>
            </w:r>
          </w:p>
        </w:tc>
        <w:tc>
          <w:tcPr>
            <w:tcW w:w="1985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110 665 960,00</w:t>
            </w:r>
          </w:p>
        </w:tc>
        <w:tc>
          <w:tcPr>
            <w:tcW w:w="1909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113 731 850,00</w:t>
            </w:r>
          </w:p>
        </w:tc>
        <w:tc>
          <w:tcPr>
            <w:tcW w:w="183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</w:tbl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9 </w:t>
      </w:r>
      <w:r>
        <w:rPr>
          <w:sz w:val="24"/>
        </w:rPr>
        <w:t xml:space="preserve">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</w:r>
    </w:p>
    <w:tbl>
      <w:tblPr>
        <w:tblW w:w="9630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76"/>
        <w:gridCol w:w="4394"/>
        <w:gridCol w:w="1960"/>
      </w:tblGrid>
      <w:tr>
        <w:trPr>
          <w:trHeight w:val="1125"/>
        </w:trPr>
        <w:tc>
          <w:tcPr>
            <w:tcW w:w="9630" w:type="dxa"/>
            <w:gridSpan w:val="3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 финансирования дефицита бюджета муниципального образования городское поселение  Междуреченский на 2020 год</w:t>
            </w:r>
          </w:p>
        </w:tc>
      </w:tr>
      <w:tr>
        <w:trPr>
          <w:trHeight w:val="330"/>
        </w:trPr>
        <w:tc>
          <w:tcPr>
            <w:tcW w:w="3276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</w:r>
          </w:p>
        </w:tc>
        <w:tc>
          <w:tcPr>
            <w:tcW w:w="439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ind w:firstLine="400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(в рублях)</w:t>
            </w:r>
          </w:p>
        </w:tc>
      </w:tr>
      <w:tr>
        <w:trPr>
          <w:trHeight w:val="420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</w:p>
        </w:tc>
        <w:tc>
          <w:tcPr>
            <w:tcW w:w="4394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2020 год</w:t>
            </w:r>
          </w:p>
        </w:tc>
      </w:tr>
      <w:tr>
        <w:trPr>
          <w:trHeight w:val="315"/>
        </w:trPr>
        <w:tc>
          <w:tcPr>
            <w:tcW w:w="32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439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</w:tr>
      <w:tr>
        <w:trPr>
          <w:trHeight w:val="525"/>
        </w:trPr>
        <w:tc>
          <w:tcPr>
            <w:tcW w:w="32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000 01 05 00 00 00 0000 000</w:t>
            </w:r>
          </w:p>
        </w:tc>
        <w:tc>
          <w:tcPr>
            <w:tcW w:w="439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trHeight w:val="525"/>
        </w:trPr>
        <w:tc>
          <w:tcPr>
            <w:tcW w:w="32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000 01 05 02 01 13 0000 510</w:t>
            </w:r>
          </w:p>
        </w:tc>
        <w:tc>
          <w:tcPr>
            <w:tcW w:w="439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Увеличение прочих остатков денежных средств бюджетов городских поселений</w:t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-130 087 375,20</w:t>
            </w:r>
          </w:p>
        </w:tc>
      </w:tr>
      <w:tr>
        <w:trPr>
          <w:trHeight w:val="525"/>
        </w:trPr>
        <w:tc>
          <w:tcPr>
            <w:tcW w:w="3276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000 01 05 02 01 13 0000 610</w:t>
            </w:r>
          </w:p>
        </w:tc>
        <w:tc>
          <w:tcPr>
            <w:tcW w:w="439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Уменьшение прочих остатков денежных средств бюджетов городских поселений</w:t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130 087 375,20</w:t>
            </w:r>
          </w:p>
        </w:tc>
      </w:tr>
      <w:tr>
        <w:trPr>
          <w:trHeight w:val="510"/>
        </w:trPr>
        <w:tc>
          <w:tcPr>
            <w:tcW w:w="7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внутреннего финансирования дефицита бюджета</w:t>
            </w:r>
          </w:p>
        </w:tc>
        <w:tc>
          <w:tcPr>
            <w:tcW w:w="1960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</w:tbl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 xml:space="preserve">9.1. </w:t>
      </w:r>
      <w:r>
        <w:rPr>
          <w:sz w:val="24"/>
        </w:rPr>
        <w:t xml:space="preserve">к решению Совета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депутатов городского поселения 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Междуреченский</w:t>
      </w:r>
    </w:p>
    <w:p>
      <w:pPr>
        <w:pStyle w:val="UserStyle_9"/>
        <w:spacing w:line="240" w:lineRule="auto"/>
        <w:ind w:firstLine="4962"/>
        <w:rPr>
          <w:sz w:val="24"/>
        </w:rPr>
      </w:pPr>
      <w:r>
        <w:rPr>
          <w:sz w:val="24"/>
        </w:rPr>
        <w:t xml:space="preserve">от 15.12.2019 № 61</w:t>
      </w:r>
    </w:p>
    <w:p>
      <w:pPr>
        <w:pStyle w:val="UserStyle_9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797" w:type="dxa"/>
        <w:tblInd w:w="9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34"/>
        <w:gridCol w:w="2977"/>
        <w:gridCol w:w="1842"/>
        <w:gridCol w:w="1844"/>
      </w:tblGrid>
      <w:tr>
        <w:trPr>
          <w:trHeight w:val="1125"/>
        </w:trPr>
        <w:tc>
          <w:tcPr>
            <w:tcW w:w="9797" w:type="dxa"/>
            <w:gridSpan w:val="4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shd w:val="clear" w:color="000000" w:fill="ffffff"/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 финансирования дефицита бюджета муниципального образования городское поселение Междуреченский на плановый период 2021 и 2022 годов</w:t>
            </w:r>
          </w:p>
        </w:tc>
      </w:tr>
      <w:tr>
        <w:trPr>
          <w:trHeight w:val="330"/>
        </w:trPr>
        <w:tc>
          <w:tcPr>
            <w:tcW w:w="313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ind w:firstLine="40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</w:r>
          </w:p>
        </w:tc>
        <w:tc>
          <w:tcPr>
            <w:tcW w:w="1844" w:type="dxa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(в рублях)</w:t>
            </w:r>
          </w:p>
        </w:tc>
      </w:tr>
      <w:tr>
        <w:trPr>
          <w:trHeight w:val="1080"/>
        </w:trPr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</w:p>
        </w:tc>
        <w:tc>
          <w:tcPr>
            <w:tcW w:w="2977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 год</w:t>
            </w:r>
          </w:p>
        </w:tc>
        <w:tc>
          <w:tcPr>
            <w:tcW w:w="1844" w:type="dxa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 год</w:t>
            </w:r>
          </w:p>
        </w:tc>
      </w:tr>
      <w:tr>
        <w:trPr>
          <w:trHeight w:val="31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</w:p>
        </w:tc>
        <w:tc>
          <w:tcPr>
            <w:tcW w:w="297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</w:p>
        </w:tc>
        <w:tc>
          <w:tcPr>
            <w:tcW w:w="184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</w:p>
        </w:tc>
        <w:tc>
          <w:tcPr>
            <w:tcW w:w="184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</w:p>
        </w:tc>
      </w:tr>
      <w:tr>
        <w:trPr>
          <w:trHeight w:val="52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000 01 05 00 00 00 0000 000</w:t>
            </w:r>
          </w:p>
        </w:tc>
        <w:tc>
          <w:tcPr>
            <w:tcW w:w="297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84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>
          <w:trHeight w:val="52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000 01 05 02 01 13 0000 510</w:t>
            </w:r>
          </w:p>
        </w:tc>
        <w:tc>
          <w:tcPr>
            <w:tcW w:w="297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Увеличение прочих остатков денежных средств бюджетов городских поселений</w:t>
            </w:r>
          </w:p>
        </w:tc>
        <w:tc>
          <w:tcPr>
            <w:tcW w:w="184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-137 090 095,20</w:t>
            </w:r>
          </w:p>
        </w:tc>
        <w:tc>
          <w:tcPr>
            <w:tcW w:w="184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-147 187 425,20</w:t>
            </w:r>
          </w:p>
        </w:tc>
      </w:tr>
      <w:tr>
        <w:trPr>
          <w:trHeight w:val="525"/>
        </w:trPr>
        <w:tc>
          <w:tcPr>
            <w:tcW w:w="3134" w:type="dxa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000 01 05 02 01 13 0000 610</w:t>
            </w:r>
          </w:p>
        </w:tc>
        <w:tc>
          <w:tcPr>
            <w:tcW w:w="2977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Уменьшение прочих остатков денежных средств бюджетов городских поселений</w:t>
            </w:r>
          </w:p>
        </w:tc>
        <w:tc>
          <w:tcPr>
            <w:tcW w:w="184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137 090 095,20</w:t>
            </w:r>
          </w:p>
        </w:tc>
        <w:tc>
          <w:tcPr>
            <w:tcW w:w="184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147 187 425,20</w:t>
            </w:r>
          </w:p>
        </w:tc>
      </w:tr>
      <w:tr>
        <w:trPr>
          <w:trHeight w:val="510"/>
        </w:trPr>
        <w:tc>
          <w:tcPr>
            <w:tcW w:w="6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источников внутреннего финансирования дефицита бюджета</w:t>
            </w:r>
          </w:p>
        </w:tc>
        <w:tc>
          <w:tcPr>
            <w:tcW w:w="1842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844" w:type="dxa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</w:tbl>
    <w:sectPr>
      <w:headerReference w:type="default" r:id="rId7"/>
      <w:type w:val="nextPage"/>
      <w:pgSz w:w="11906" w:h="16838"/>
      <w:pgMar w:top="567" w:right="567" w:bottom="567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CYR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2)"/>
      <w:lvlJc w:val="left"/>
      <w:pPr>
        <w:pStyle w:val="Normal"/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2">
      <w:start w:val="1"/>
      <w:numFmt w:val="thaiNumbers"/>
      <w:suff w:val="space"/>
      <w:lvlText w:val="%3)"/>
      <w:lvlJc w:val="left"/>
      <w:pPr>
        <w:pStyle w:val="Normal"/>
        <w:ind w:left="0" w:firstLine="709"/>
      </w:pPr>
      <w:rPr>
        <w:rFonts w:ascii="Times New Roman" w:hAnsi="Times New Roman"/>
        <w:b w:val="0"/>
        <w:i w:val="0"/>
        <w:caps w:val="0"/>
        <w:strike w:val="0"/>
        <w:vanish w:val="0"/>
        <w:sz w:val="28"/>
        <w:szCs w:val="28"/>
        <w:vertAlign w:val="baseline"/>
      </w:rPr>
    </w:lvl>
    <w:lvl w:ilvl="3">
      <w:start w:val="1"/>
      <w:numFmt w:val="decimal"/>
      <w:pStyle w:val="Heading4"/>
      <w:suff w:val="nothing"/>
      <w:lvlText w:val=""/>
      <w:lvlJc w:val="left"/>
      <w:pPr>
        <w:pStyle w:val="Normal"/>
        <w:ind w:left="0" w:firstLine="0"/>
      </w:pPr>
    </w:lvl>
    <w:lvl w:ilvl="4">
      <w:start w:val="1"/>
      <w:numFmt w:val="decimal"/>
      <w:pStyle w:val="Heading5"/>
      <w:suff w:val="nothing"/>
      <w:lvlText w:val=""/>
      <w:lvlJc w:val="left"/>
      <w:pPr>
        <w:pStyle w:val="Normal"/>
        <w:ind w:left="0" w:firstLine="0"/>
      </w:pPr>
    </w:lvl>
    <w:lvl w:ilvl="5">
      <w:start w:val="1"/>
      <w:numFmt w:val="decimal"/>
      <w:pStyle w:val="Heading6"/>
      <w:suff w:val="nothing"/>
      <w:lvlText w:val=""/>
      <w:lvlJc w:val="left"/>
      <w:pPr>
        <w:pStyle w:val="Normal"/>
        <w:ind w:left="0" w:firstLine="0"/>
      </w:pPr>
    </w:lvl>
    <w:lvl w:ilvl="6">
      <w:start w:val="1"/>
      <w:numFmt w:val="decimal"/>
      <w:pStyle w:val="Heading7"/>
      <w:suff w:val="nothing"/>
      <w:lvlText w:val=""/>
      <w:lvlJc w:val="left"/>
      <w:pPr>
        <w:pStyle w:val="Normal"/>
        <w:ind w:left="0" w:firstLine="0"/>
      </w:pPr>
    </w:lvl>
    <w:lvl w:ilvl="7">
      <w:start w:val="1"/>
      <w:numFmt w:val="decimal"/>
      <w:pStyle w:val="Heading8"/>
      <w:suff w:val="nothing"/>
      <w:lvlText w:val=""/>
      <w:lvlJc w:val="left"/>
      <w:pPr>
        <w:pStyle w:val="Normal"/>
        <w:ind w:left="0" w:firstLine="0"/>
      </w:pPr>
    </w:lvl>
    <w:lvl w:ilvl="8">
      <w:start w:val="1"/>
      <w:numFmt w:val="decimal"/>
      <w:pStyle w:val="Heading9"/>
      <w:suff w:val="nothing"/>
      <w:lvlText w:val=""/>
      <w:lvlJc w:val="left"/>
      <w:pPr>
        <w:pStyle w:val="Normal"/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Заголовок 2"/>
    <w:basedOn w:val="Normal"/>
    <w:next w:val="Normal"/>
    <w:link w:val="UserStyle_0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4">
    <w:name w:val="Заголовок 4"/>
    <w:basedOn w:val="Normal"/>
    <w:next w:val="Normal"/>
    <w:link w:val="UserStyle_1"/>
    <w:qFormat/>
    <w:pPr>
      <w:keepNext/>
      <w:numPr>
        <w:numId w:val="1"/>
        <w:ilvl w:val="3"/>
      </w:numPr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Заголовок 5"/>
    <w:basedOn w:val="Normal"/>
    <w:next w:val="Normal"/>
    <w:link w:val="UserStyle_2"/>
    <w:qFormat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Заголовок 6"/>
    <w:basedOn w:val="Normal"/>
    <w:next w:val="Normal"/>
    <w:link w:val="UserStyle_3"/>
    <w:qFormat/>
    <w:pPr>
      <w:numPr>
        <w:numId w:val="1"/>
        <w:ilvl w:val="5"/>
      </w:numPr>
      <w:spacing w:before="240" w:after="60"/>
      <w:outlineLvl w:val="5"/>
    </w:pPr>
    <w:rPr>
      <w:b/>
      <w:bCs/>
      <w:sz w:val="20"/>
      <w:szCs w:val="20"/>
      <w:lang w:val="en-US"/>
    </w:rPr>
  </w:style>
  <w:style w:type="paragraph" w:styleId="Heading7">
    <w:name w:val="Заголовок 7"/>
    <w:basedOn w:val="Normal"/>
    <w:next w:val="Normal"/>
    <w:link w:val="UserStyle_4"/>
    <w:qFormat/>
    <w:pPr>
      <w:numPr>
        <w:numId w:val="1"/>
        <w:ilvl w:val="6"/>
      </w:numPr>
      <w:spacing w:before="240" w:after="60"/>
      <w:outlineLvl w:val="6"/>
    </w:pPr>
    <w:rPr>
      <w:lang w:val="en-US"/>
    </w:rPr>
  </w:style>
  <w:style w:type="paragraph" w:styleId="Heading8">
    <w:name w:val="Заголовок 8"/>
    <w:basedOn w:val="Normal"/>
    <w:next w:val="Normal"/>
    <w:link w:val="UserStyle_5"/>
    <w:qFormat/>
    <w:pPr>
      <w:numPr>
        <w:numId w:val="1"/>
        <w:ilvl w:val="7"/>
      </w:numPr>
      <w:spacing w:before="240" w:after="60"/>
      <w:outlineLvl w:val="7"/>
    </w:pPr>
    <w:rPr>
      <w:i/>
      <w:iCs/>
      <w:lang w:val="en-US"/>
    </w:rPr>
  </w:style>
  <w:style w:type="paragraph" w:styleId="Heading9">
    <w:name w:val="Заголовок 9"/>
    <w:basedOn w:val="Normal"/>
    <w:next w:val="Normal"/>
    <w:link w:val="UserStyle_6"/>
    <w:qFormat/>
    <w:pPr>
      <w:numPr>
        <w:numId w:val="1"/>
        <w:ilvl w:val="8"/>
      </w:numPr>
      <w:spacing w:before="240" w:after="60"/>
      <w:outlineLvl w:val="8"/>
    </w:pPr>
    <w:rPr>
      <w:rFonts w:ascii="Arial" w:hAnsi="Arial"/>
      <w:sz w:val="20"/>
      <w:szCs w:val="20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2 Знак"/>
    <w:next w:val="UserStyle_0"/>
    <w:link w:val="Heading2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1">
    <w:name w:val="Заголовок 4 Знак"/>
    <w:next w:val="UserStyle_1"/>
    <w:link w:val="Heading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UserStyle_2">
    <w:name w:val="Заголовок 5 Знак"/>
    <w:next w:val="UserStyle_2"/>
    <w:link w:val="Heading5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UserStyle_3">
    <w:name w:val="Заголовок 6 Знак"/>
    <w:next w:val="UserStyle_3"/>
    <w:link w:val="Heading6"/>
    <w:rPr>
      <w:rFonts w:ascii="Times New Roman" w:hAnsi="Times New Roman" w:eastAsia="Times New Roman" w:cs="Times New Roman"/>
      <w:b/>
      <w:bCs/>
      <w:lang w:eastAsia="ru-RU"/>
    </w:rPr>
  </w:style>
  <w:style w:type="character" w:styleId="UserStyle_4">
    <w:name w:val="Заголовок 7 Знак"/>
    <w:next w:val="UserStyle_4"/>
    <w:link w:val="Heading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UserStyle_5">
    <w:name w:val="Заголовок 8 Знак"/>
    <w:next w:val="UserStyle_5"/>
    <w:link w:val="Heading8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UserStyle_6">
    <w:name w:val="Заголовок 9 Знак"/>
    <w:next w:val="UserStyle_6"/>
    <w:link w:val="Heading9"/>
    <w:rPr>
      <w:rFonts w:ascii="Arial" w:hAnsi="Arial" w:eastAsia="Times New Roman" w:cs="Arial"/>
      <w:lang w:eastAsia="ru-RU"/>
    </w:rPr>
  </w:style>
  <w:style w:type="paragraph" w:styleId="UserStyle_7">
    <w:name w:val="Заголовок"/>
    <w:basedOn w:val="Normal"/>
    <w:next w:val="UserStyle_7"/>
    <w:link w:val="Normal"/>
    <w:pPr>
      <w:spacing w:before="400" w:line="360" w:lineRule="auto"/>
      <w:jc w:val="center"/>
    </w:pPr>
    <w:rPr>
      <w:b/>
      <w:sz w:val="28"/>
    </w:rPr>
  </w:style>
  <w:style w:type="paragraph" w:styleId="UserStyle_8">
    <w:name w:val="Статья"/>
    <w:basedOn w:val="UserStyle_7"/>
    <w:next w:val="UserStyle_8"/>
    <w:link w:val="Normal"/>
    <w:pPr>
      <w:ind w:left="708"/>
      <w:jc w:val="left"/>
    </w:pPr>
  </w:style>
  <w:style w:type="paragraph" w:styleId="UserStyle_9">
    <w:name w:val="Абзац"/>
    <w:next w:val="UserStyle_9"/>
    <w:link w:val="Normal"/>
    <w:pPr>
      <w:spacing w:line="360" w:lineRule="auto"/>
      <w:ind w:firstLine="709"/>
    </w:pPr>
    <w:rPr>
      <w:rFonts w:ascii="Times New Roman" w:hAnsi="Times New Roman" w:eastAsia="Times New Roman"/>
      <w:sz w:val="28"/>
      <w:szCs w:val="24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10"/>
    <w:pPr>
      <w:jc w:val="both"/>
    </w:pPr>
    <w:rPr>
      <w:szCs w:val="20"/>
      <w:lang w:val="en-US"/>
    </w:rPr>
  </w:style>
  <w:style w:type="character" w:styleId="UserStyle_10">
    <w:name w:val="Основной текст Знак"/>
    <w:next w:val="UserStyle_10"/>
    <w:link w:val="BodyText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UserStyle_11">
    <w:name w:val="caaieiaie 1"/>
    <w:basedOn w:val="Normal"/>
    <w:next w:val="Normal"/>
    <w:link w:val="Normal"/>
    <w:pPr>
      <w:keepNext/>
      <w:ind w:firstLine="720"/>
      <w:jc w:val="center"/>
    </w:pPr>
    <w:rPr>
      <w:b/>
      <w:sz w:val="40"/>
      <w:szCs w:val="20"/>
    </w:rPr>
  </w:style>
  <w:style w:type="paragraph" w:styleId="BodyTextIndent">
    <w:name w:val="Основной текст с отступом"/>
    <w:basedOn w:val="Normal"/>
    <w:next w:val="BodyTextIndent"/>
    <w:link w:val="UserStyle_12"/>
    <w:pPr>
      <w:spacing w:after="120"/>
      <w:ind w:firstLine="567"/>
    </w:pPr>
    <w:rPr>
      <w:bCs/>
      <w:sz w:val="28"/>
      <w:lang w:val="en-US"/>
    </w:rPr>
  </w:style>
  <w:style w:type="character" w:styleId="UserStyle_12">
    <w:name w:val="Основной текст с отступом Знак"/>
    <w:next w:val="UserStyle_12"/>
    <w:link w:val="BodyTextIndent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Header">
    <w:name w:val="Верхний колонтитул"/>
    <w:basedOn w:val="Normal"/>
    <w:next w:val="Header"/>
    <w:link w:val="UserStyle_1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UserStyle_13">
    <w:name w:val="Верхний колонтитул Знак"/>
    <w:next w:val="UserStyle_13"/>
    <w:link w:val="Header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UserStyle_14">
    <w:name w:val="ConsPlusTitle"/>
    <w:next w:val="UserStyle_14"/>
    <w:link w:val="Normal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15">
    <w:name w:val="Текст выноски Знак"/>
    <w:next w:val="UserStyle_15"/>
    <w:link w:val="Acetat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UserStyle_16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Нижний колонтитул"/>
    <w:basedOn w:val="Normal"/>
    <w:next w:val="Footer"/>
    <w:link w:val="UserStyle_1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7">
    <w:name w:val="Нижний колонтитул Знак"/>
    <w:next w:val="UserStyle_17"/>
    <w:link w:val="Footer"/>
    <w:rPr>
      <w:rFonts w:ascii="Times New Roman" w:hAnsi="Times New Roman" w:eastAsia="Times New Roman"/>
      <w:sz w:val="24"/>
      <w:szCs w:val="24"/>
    </w:rPr>
  </w:style>
  <w:style w:type="paragraph" w:styleId="UserStyle_18">
    <w:name w:val="Default"/>
    <w:next w:val="UserStyle_18"/>
    <w:link w:val="Normal"/>
    <w:qFormat/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styleId="User">
    <w:name w:val="Без интервала"/>
    <w:next w:val="User"/>
    <w:link w:val="Normal"/>
    <w:uiPriority w:val="1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UserStyle_19">
    <w:name w:val="ConsPlusNormal"/>
    <w:next w:val="UserStyle_19"/>
    <w:link w:val="Normal"/>
    <w:rPr>
      <w:rFonts w:ascii="Arial" w:hAnsi="Arial" w:cs="Arial"/>
      <w:lang w:val="ru-RU" w:eastAsia="en-US" w:bidi="ar-SA"/>
    </w:rPr>
  </w:style>
  <w:style w:type="paragraph" w:styleId="UserStyle_20">
    <w:name w:val="Всегда"/>
    <w:basedOn w:val="Normal"/>
    <w:next w:val="UserStyle_20"/>
    <w:link w:val="Normal"/>
    <w:autoRedefine/>
    <w:qFormat/>
    <w:pPr>
      <w:ind w:firstLine="709"/>
      <w:jc w:val="both"/>
    </w:pPr>
    <w:rPr>
      <w:sz w:val="28"/>
      <w:szCs w:val="28"/>
      <w:lang w:eastAsia="en-US"/>
    </w:rPr>
  </w:style>
  <w:style w:type="paragraph" w:styleId="UserStyle_21">
    <w:name w:val="Прижатый влево"/>
    <w:basedOn w:val="Normal"/>
    <w:next w:val="Normal"/>
    <w:link w:val="Normal"/>
    <w:uiPriority w:val="99"/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120869</Characters>
  <CharactersWithSpaces>141790</CharactersWithSpaces>
  <Company>Microsoft</Company>
  <DocSecurity>0</DocSecurity>
  <HyperlinksChanged>false</HyperlinksChanged>
  <Lines>1007</Lines>
  <Pages>78</Pages>
  <Paragraphs>283</Paragraphs>
  <ScaleCrop>false</ScaleCrop>
  <SharedDoc>false</SharedDoc>
  <Template>Normal</Template>
  <Words>21204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KUZNECOVANA</dc:creator>
  <cp:lastModifiedBy>Метлицкая Ирина Хамитовна</cp:lastModifiedBy>
  <cp:revision>2</cp:revision>
  <dcterms:created xsi:type="dcterms:W3CDTF">2019-12-18T12:22:00Z</dcterms:created>
  <dcterms:modified xsi:type="dcterms:W3CDTF">2019-12-18T12:22:00Z</dcterms:modified>
  <cp:version>917504</cp:version>
</cp:coreProperties>
</file>