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A853C4" w:rsidTr="00A853C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853C4" w:rsidRDefault="00D865CE" w:rsidP="00CD4AEE">
            <w:pPr>
              <w:rPr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 xml:space="preserve">от </w:t>
            </w:r>
            <w:r w:rsidR="00E55C09" w:rsidRPr="00A853C4">
              <w:rPr>
                <w:sz w:val="26"/>
                <w:szCs w:val="26"/>
              </w:rPr>
              <w:t>21</w:t>
            </w:r>
            <w:r w:rsidR="00572A3A" w:rsidRPr="00A853C4">
              <w:rPr>
                <w:sz w:val="26"/>
                <w:szCs w:val="26"/>
              </w:rPr>
              <w:t xml:space="preserve"> </w:t>
            </w:r>
            <w:r w:rsidR="0018729E" w:rsidRPr="00A853C4">
              <w:rPr>
                <w:sz w:val="26"/>
                <w:szCs w:val="26"/>
              </w:rPr>
              <w:t>ноября</w:t>
            </w:r>
            <w:r w:rsidR="00C306BE" w:rsidRPr="00A853C4">
              <w:rPr>
                <w:sz w:val="26"/>
                <w:szCs w:val="26"/>
              </w:rPr>
              <w:t xml:space="preserve"> 202</w:t>
            </w:r>
            <w:r w:rsidR="00A84BC8" w:rsidRPr="00A853C4">
              <w:rPr>
                <w:sz w:val="26"/>
                <w:szCs w:val="26"/>
              </w:rPr>
              <w:t>2</w:t>
            </w:r>
            <w:r w:rsidR="00387035" w:rsidRPr="00A853C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853C4" w:rsidRDefault="00387035" w:rsidP="00A853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853C4" w:rsidRDefault="00387035" w:rsidP="00A853C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853C4" w:rsidRDefault="005F085B" w:rsidP="00A853C4">
            <w:pPr>
              <w:jc w:val="right"/>
              <w:rPr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 xml:space="preserve">№ </w:t>
            </w:r>
            <w:r w:rsidR="00A853C4" w:rsidRPr="00A853C4">
              <w:rPr>
                <w:sz w:val="26"/>
                <w:szCs w:val="26"/>
              </w:rPr>
              <w:t>376</w:t>
            </w:r>
            <w:r w:rsidR="00387035" w:rsidRPr="00A853C4">
              <w:rPr>
                <w:sz w:val="26"/>
                <w:szCs w:val="26"/>
              </w:rPr>
              <w:t>-п</w:t>
            </w:r>
          </w:p>
        </w:tc>
      </w:tr>
      <w:tr w:rsidR="00387035" w:rsidRPr="00A853C4" w:rsidTr="00A853C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853C4" w:rsidRDefault="00387035" w:rsidP="00A853C4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853C4" w:rsidRDefault="00387035" w:rsidP="00A853C4">
            <w:pPr>
              <w:jc w:val="center"/>
              <w:rPr>
                <w:sz w:val="26"/>
                <w:szCs w:val="26"/>
              </w:rPr>
            </w:pPr>
            <w:proofErr w:type="gramStart"/>
            <w:r w:rsidRPr="00A853C4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A853C4" w:rsidRDefault="00387035" w:rsidP="00A853C4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A853C4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A853C4" w:rsidTr="00CB774B">
        <w:tc>
          <w:tcPr>
            <w:tcW w:w="6062" w:type="dxa"/>
          </w:tcPr>
          <w:p w:rsidR="00A853C4" w:rsidRDefault="00A853C4" w:rsidP="00A853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A853C4" w:rsidRDefault="00A853C4" w:rsidP="00A853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 xml:space="preserve">«Выдача разрешения на использование земель </w:t>
            </w:r>
          </w:p>
          <w:p w:rsidR="00A853C4" w:rsidRDefault="00A853C4" w:rsidP="00A853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 xml:space="preserve">или земельного участка без предоставления земельных участков и установления сервитута, </w:t>
            </w:r>
          </w:p>
          <w:p w:rsidR="00A853C4" w:rsidRPr="00A853C4" w:rsidRDefault="00A853C4" w:rsidP="00A853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>публичного сервитута»</w:t>
            </w:r>
          </w:p>
          <w:p w:rsidR="00387035" w:rsidRPr="00A853C4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72A19" w:rsidRPr="00A853C4" w:rsidRDefault="00772A19" w:rsidP="00772A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В соответствии с Федеральным законом от 27 июля 2010 года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 xml:space="preserve">№ 210-ФЗ </w:t>
      </w:r>
      <w:r w:rsidR="00A853C4">
        <w:rPr>
          <w:sz w:val="26"/>
          <w:szCs w:val="26"/>
        </w:rPr>
        <w:t xml:space="preserve">                  </w:t>
      </w:r>
      <w:r w:rsidRPr="00A853C4">
        <w:rPr>
          <w:sz w:val="26"/>
          <w:szCs w:val="26"/>
        </w:rPr>
        <w:t xml:space="preserve">«Об организации предоставления государственных и муниципальных услуг», руководствуясь Уставом муниципального образования городское поселение Междуреченский,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A853C4">
        <w:rPr>
          <w:b/>
          <w:sz w:val="26"/>
          <w:szCs w:val="26"/>
        </w:rPr>
        <w:t>администрация городского поселения Междуреченский постановляет:</w:t>
      </w:r>
      <w:proofErr w:type="gramEnd"/>
    </w:p>
    <w:p w:rsidR="00772A19" w:rsidRPr="00A853C4" w:rsidRDefault="00A853C4" w:rsidP="00772A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1. </w:t>
      </w:r>
      <w:r w:rsidR="00772A19" w:rsidRPr="00A853C4">
        <w:rPr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Pr="00A853C4">
        <w:rPr>
          <w:sz w:val="26"/>
          <w:szCs w:val="26"/>
        </w:rPr>
        <w:t>«</w:t>
      </w:r>
      <w:r w:rsidR="00772A19" w:rsidRPr="00A853C4">
        <w:rPr>
          <w:sz w:val="26"/>
          <w:szCs w:val="26"/>
        </w:rPr>
        <w:t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сервитута» (приложение).</w:t>
      </w:r>
    </w:p>
    <w:p w:rsidR="00772A19" w:rsidRPr="00A853C4" w:rsidRDefault="00772A19" w:rsidP="00772A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2. Признать утратившим силу постановление администрации городского поселения </w:t>
      </w:r>
      <w:proofErr w:type="gramStart"/>
      <w:r w:rsidRPr="00A853C4">
        <w:rPr>
          <w:sz w:val="26"/>
          <w:szCs w:val="26"/>
        </w:rPr>
        <w:t>Междуреченский</w:t>
      </w:r>
      <w:proofErr w:type="gramEnd"/>
      <w:r w:rsidRPr="00A853C4">
        <w:rPr>
          <w:sz w:val="26"/>
          <w:szCs w:val="26"/>
        </w:rPr>
        <w:t xml:space="preserve"> от 30 мая 2016 года № 867-п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разграничена».</w:t>
      </w:r>
    </w:p>
    <w:p w:rsidR="00A853C4" w:rsidRPr="00A853C4" w:rsidRDefault="00772A19" w:rsidP="00A853C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3. </w:t>
      </w:r>
      <w:proofErr w:type="gramStart"/>
      <w:r w:rsidR="00A853C4" w:rsidRPr="00A853C4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A853C4">
        <w:rPr>
          <w:sz w:val="26"/>
          <w:szCs w:val="26"/>
        </w:rPr>
        <w:t xml:space="preserve">                                 </w:t>
      </w:r>
      <w:r w:rsidR="00A853C4" w:rsidRPr="00A853C4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853C4" w:rsidRPr="00A853C4" w:rsidRDefault="00A853C4" w:rsidP="00A853C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4. Постановление вступает в силу после его обнародования.</w:t>
      </w:r>
    </w:p>
    <w:p w:rsidR="004E472A" w:rsidRPr="00A853C4" w:rsidRDefault="00772A19" w:rsidP="00A853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5. </w:t>
      </w:r>
      <w:proofErr w:type="gramStart"/>
      <w:r w:rsidRPr="00A853C4">
        <w:rPr>
          <w:sz w:val="26"/>
          <w:szCs w:val="26"/>
        </w:rPr>
        <w:t>Контроль за</w:t>
      </w:r>
      <w:proofErr w:type="gramEnd"/>
      <w:r w:rsidRPr="00A853C4">
        <w:rPr>
          <w:sz w:val="26"/>
          <w:szCs w:val="26"/>
        </w:rPr>
        <w:t xml:space="preserve"> выполнением постановления оставляю за собой.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53C4" w:rsidRPr="00A853C4" w:rsidRDefault="00A853C4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74B" w:rsidRPr="00A853C4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A853C4" w:rsidTr="00387035">
        <w:tc>
          <w:tcPr>
            <w:tcW w:w="4492" w:type="dxa"/>
          </w:tcPr>
          <w:p w:rsidR="00387035" w:rsidRPr="00A853C4" w:rsidRDefault="00387035" w:rsidP="00A853C4">
            <w:pPr>
              <w:rPr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 xml:space="preserve">Глава </w:t>
            </w:r>
            <w:proofErr w:type="gramStart"/>
            <w:r w:rsidRPr="00A853C4">
              <w:rPr>
                <w:sz w:val="26"/>
                <w:szCs w:val="26"/>
              </w:rPr>
              <w:t>городского</w:t>
            </w:r>
            <w:proofErr w:type="gramEnd"/>
            <w:r w:rsidRPr="00A853C4">
              <w:rPr>
                <w:sz w:val="26"/>
                <w:szCs w:val="26"/>
              </w:rPr>
              <w:t xml:space="preserve"> </w:t>
            </w:r>
          </w:p>
          <w:p w:rsidR="00387035" w:rsidRPr="00A853C4" w:rsidRDefault="00387035" w:rsidP="00A853C4">
            <w:pPr>
              <w:rPr>
                <w:color w:val="000000"/>
                <w:sz w:val="26"/>
                <w:szCs w:val="26"/>
              </w:rPr>
            </w:pPr>
            <w:r w:rsidRPr="00A853C4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A853C4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A853C4" w:rsidRDefault="00387035" w:rsidP="00A853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A853C4" w:rsidRDefault="00387035" w:rsidP="00A853C4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A853C4" w:rsidRDefault="00387035" w:rsidP="00A853C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A853C4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B774B" w:rsidRDefault="00CB774B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E55C09">
        <w:t>21</w:t>
      </w:r>
      <w:r w:rsidR="00CE2AF6">
        <w:t>.</w:t>
      </w:r>
      <w:r w:rsidR="00477913">
        <w:t>1</w:t>
      </w:r>
      <w:r w:rsidR="0018729E">
        <w:t>1</w:t>
      </w:r>
      <w:r w:rsidR="00BA2594">
        <w:t>.202</w:t>
      </w:r>
      <w:r w:rsidR="00A84BC8">
        <w:t>2</w:t>
      </w:r>
      <w:r w:rsidR="00BA2594">
        <w:t xml:space="preserve"> № </w:t>
      </w:r>
      <w:r w:rsidR="00A853C4">
        <w:t>376</w:t>
      </w:r>
      <w:r w:rsidR="00BA2594" w:rsidRPr="001D4512">
        <w:t>-п</w:t>
      </w:r>
    </w:p>
    <w:p w:rsidR="00CB774B" w:rsidRPr="00A853C4" w:rsidRDefault="00CB774B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81C" w:rsidRDefault="00772A19" w:rsidP="00A853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82481C" w:rsidRDefault="00772A19" w:rsidP="00A853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 xml:space="preserve">«Выдача разрешения на использование земель или земельного участка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 xml:space="preserve">без предоставления земельных участков и установления сервитута,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>публичного сервитута»</w:t>
      </w:r>
    </w:p>
    <w:p w:rsidR="00772A19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(далее </w:t>
      </w:r>
      <w:r w:rsidRPr="00A853C4">
        <w:rPr>
          <w:rStyle w:val="af1"/>
          <w:b w:val="0"/>
          <w:sz w:val="26"/>
          <w:szCs w:val="26"/>
        </w:rPr>
        <w:t>-</w:t>
      </w:r>
      <w:r w:rsidRPr="00A853C4">
        <w:rPr>
          <w:sz w:val="26"/>
          <w:szCs w:val="26"/>
        </w:rPr>
        <w:t xml:space="preserve"> Административный регламент, муниципальная услуга)</w:t>
      </w:r>
    </w:p>
    <w:p w:rsidR="00A853C4" w:rsidRPr="00A853C4" w:rsidRDefault="00A853C4" w:rsidP="00A853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72A19" w:rsidRPr="00A853C4" w:rsidRDefault="00772A19" w:rsidP="00A853C4">
      <w:pPr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Раздел I. Общие положения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853C4">
        <w:rPr>
          <w:sz w:val="26"/>
          <w:szCs w:val="26"/>
        </w:rPr>
        <w:t>Предмет регулирования Административного регламента</w:t>
      </w:r>
      <w:r w:rsidRPr="00A853C4">
        <w:rPr>
          <w:bCs/>
          <w:sz w:val="26"/>
          <w:szCs w:val="26"/>
        </w:rPr>
        <w:t xml:space="preserve">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772A19" w:rsidRPr="00A853C4" w:rsidRDefault="00772A19" w:rsidP="0082481C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</w:t>
      </w:r>
      <w:r w:rsidR="00AC671E">
        <w:rPr>
          <w:sz w:val="26"/>
          <w:szCs w:val="26"/>
        </w:rPr>
        <w:t>.</w:t>
      </w:r>
      <w:r w:rsidRPr="00A853C4">
        <w:rPr>
          <w:sz w:val="26"/>
          <w:szCs w:val="26"/>
        </w:rPr>
        <w:t xml:space="preserve"> Административный регламент предоставления муниципальной услуги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и распространяет свое действие на земельные участки, находящиеся в собственности муниципального образования городское поселение Междуреченский, а также на земельные участки, государственная собственность на которые не </w:t>
      </w:r>
      <w:proofErr w:type="gramStart"/>
      <w:r w:rsidRPr="00A853C4">
        <w:rPr>
          <w:sz w:val="26"/>
          <w:szCs w:val="26"/>
        </w:rPr>
        <w:t>разграничена</w:t>
      </w:r>
      <w:proofErr w:type="gramEnd"/>
      <w:r w:rsidRPr="00A853C4">
        <w:rPr>
          <w:sz w:val="26"/>
          <w:szCs w:val="26"/>
        </w:rPr>
        <w:t>, расположенные в границах городского поселения Междуреченский.</w:t>
      </w:r>
    </w:p>
    <w:p w:rsidR="00772A19" w:rsidRPr="00A853C4" w:rsidRDefault="00772A19" w:rsidP="0082481C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Административный регламент </w:t>
      </w:r>
      <w:r w:rsidRPr="00A853C4">
        <w:rPr>
          <w:rStyle w:val="af1"/>
          <w:b w:val="0"/>
          <w:sz w:val="26"/>
          <w:szCs w:val="26"/>
        </w:rPr>
        <w:t>устанавливает сроки и последовательность административных процедур и административных действий администрации городского поселения Междуреченский (далее - Уполномоченный орган, Администрация), а также порядок его взаимодействия с заявителями, органами власти</w:t>
      </w:r>
      <w:r w:rsidR="00A853C4" w:rsidRPr="00A853C4">
        <w:rPr>
          <w:rStyle w:val="af1"/>
          <w:b w:val="0"/>
          <w:sz w:val="26"/>
          <w:szCs w:val="26"/>
        </w:rPr>
        <w:t xml:space="preserve"> </w:t>
      </w:r>
      <w:r w:rsidRPr="00A853C4">
        <w:rPr>
          <w:rStyle w:val="af1"/>
          <w:b w:val="0"/>
          <w:sz w:val="26"/>
          <w:szCs w:val="26"/>
        </w:rPr>
        <w:t>и организациями при предоставлении муниципальной услуги.</w:t>
      </w:r>
    </w:p>
    <w:p w:rsidR="00772A19" w:rsidRPr="00A853C4" w:rsidRDefault="00772A19" w:rsidP="008248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Возможные цели обращения: </w:t>
      </w:r>
    </w:p>
    <w:p w:rsidR="00772A19" w:rsidRPr="00A853C4" w:rsidRDefault="00772A19" w:rsidP="008248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(далее - получение разрешения на использование земель);</w:t>
      </w:r>
    </w:p>
    <w:p w:rsidR="00772A19" w:rsidRPr="00A853C4" w:rsidRDefault="00772A19" w:rsidP="0082481C">
      <w:pPr>
        <w:ind w:firstLine="709"/>
        <w:jc w:val="both"/>
        <w:rPr>
          <w:bCs/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получение разрешения на размещение объектов, виды которых установлены постановлением Правительства Российской Федерации от </w:t>
      </w:r>
      <w:r w:rsidR="00AB43F2">
        <w:rPr>
          <w:sz w:val="26"/>
          <w:szCs w:val="26"/>
        </w:rPr>
        <w:t>0</w:t>
      </w:r>
      <w:r w:rsidRPr="00A853C4">
        <w:rPr>
          <w:sz w:val="26"/>
          <w:szCs w:val="26"/>
        </w:rPr>
        <w:t xml:space="preserve">3 декабря 2014 года </w:t>
      </w:r>
      <w:r w:rsidR="00AB43F2">
        <w:rPr>
          <w:sz w:val="26"/>
          <w:szCs w:val="26"/>
        </w:rPr>
        <w:t xml:space="preserve">                   </w:t>
      </w:r>
      <w:r w:rsidRPr="00A853C4">
        <w:rPr>
          <w:sz w:val="26"/>
          <w:szCs w:val="26"/>
        </w:rPr>
        <w:t>№ 1300 «</w:t>
      </w:r>
      <w:r w:rsidRPr="00A853C4">
        <w:rPr>
          <w:bCs/>
          <w:sz w:val="26"/>
          <w:szCs w:val="26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Правительства </w:t>
      </w:r>
      <w:r w:rsidR="00AB43F2">
        <w:rPr>
          <w:bCs/>
          <w:sz w:val="26"/>
          <w:szCs w:val="26"/>
        </w:rPr>
        <w:t xml:space="preserve">Российской Федерации </w:t>
      </w:r>
      <w:r w:rsidR="00AB43F2" w:rsidRPr="00A853C4">
        <w:rPr>
          <w:sz w:val="26"/>
          <w:szCs w:val="26"/>
        </w:rPr>
        <w:t xml:space="preserve">от </w:t>
      </w:r>
      <w:r w:rsidR="00AB43F2">
        <w:rPr>
          <w:sz w:val="26"/>
          <w:szCs w:val="26"/>
        </w:rPr>
        <w:t>0</w:t>
      </w:r>
      <w:r w:rsidR="00AB43F2" w:rsidRPr="00A853C4">
        <w:rPr>
          <w:sz w:val="26"/>
          <w:szCs w:val="26"/>
        </w:rPr>
        <w:t>3 декабря 2014 года</w:t>
      </w:r>
      <w:r w:rsidR="00AB43F2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№ 1300)</w:t>
      </w:r>
      <w:r w:rsidRPr="00A853C4">
        <w:rPr>
          <w:sz w:val="26"/>
          <w:szCs w:val="26"/>
        </w:rPr>
        <w:t>, на землях или земельных</w:t>
      </w:r>
      <w:proofErr w:type="gramEnd"/>
      <w:r w:rsidRPr="00A853C4">
        <w:rPr>
          <w:sz w:val="26"/>
          <w:szCs w:val="26"/>
        </w:rPr>
        <w:t xml:space="preserve"> </w:t>
      </w:r>
      <w:proofErr w:type="gramStart"/>
      <w:r w:rsidRPr="00A853C4">
        <w:rPr>
          <w:sz w:val="26"/>
          <w:szCs w:val="26"/>
        </w:rPr>
        <w:t>участках</w:t>
      </w:r>
      <w:proofErr w:type="gramEnd"/>
      <w:r w:rsidRPr="00A853C4">
        <w:rPr>
          <w:sz w:val="26"/>
          <w:szCs w:val="26"/>
        </w:rPr>
        <w:t xml:space="preserve">, которые находятся в государственной или муниципальной собственности и не предоставлены гражданам или юридическим лицам (далее - получение разрешения на размещение объектов). </w:t>
      </w:r>
    </w:p>
    <w:p w:rsidR="00772A19" w:rsidRPr="00A853C4" w:rsidRDefault="00772A19" w:rsidP="008248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</w:t>
      </w:r>
      <w:r w:rsidRPr="00A853C4">
        <w:rPr>
          <w:sz w:val="26"/>
          <w:szCs w:val="26"/>
        </w:rPr>
        <w:lastRenderedPageBreak/>
        <w:t xml:space="preserve">для стоянки технических или других средств передвижения инвалидов вблизи их места жительства. </w:t>
      </w:r>
      <w:proofErr w:type="gramEnd"/>
    </w:p>
    <w:p w:rsidR="00772A19" w:rsidRPr="00A853C4" w:rsidRDefault="00772A19" w:rsidP="0082481C">
      <w:pPr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При осуществлении полномочий по предоставлению услуги в связи с размещением объектов, виды которых установлены </w:t>
      </w:r>
      <w:r w:rsidRPr="00A853C4">
        <w:rPr>
          <w:bCs/>
          <w:sz w:val="26"/>
          <w:szCs w:val="26"/>
        </w:rPr>
        <w:t xml:space="preserve">постановлением Правительства </w:t>
      </w:r>
      <w:r w:rsidR="00AB43F2">
        <w:rPr>
          <w:bCs/>
          <w:sz w:val="26"/>
          <w:szCs w:val="26"/>
        </w:rPr>
        <w:t xml:space="preserve">Российской Федерации </w:t>
      </w:r>
      <w:r w:rsidR="00AB43F2" w:rsidRPr="00A853C4">
        <w:rPr>
          <w:sz w:val="26"/>
          <w:szCs w:val="26"/>
        </w:rPr>
        <w:t xml:space="preserve">от </w:t>
      </w:r>
      <w:r w:rsidR="00AB43F2">
        <w:rPr>
          <w:sz w:val="26"/>
          <w:szCs w:val="26"/>
        </w:rPr>
        <w:t>0</w:t>
      </w:r>
      <w:r w:rsidR="00AB43F2" w:rsidRPr="00A853C4">
        <w:rPr>
          <w:sz w:val="26"/>
          <w:szCs w:val="26"/>
        </w:rPr>
        <w:t>3 декабря 2014 года</w:t>
      </w:r>
      <w:r w:rsidR="00AB43F2" w:rsidRPr="00A853C4">
        <w:rPr>
          <w:bCs/>
          <w:sz w:val="26"/>
          <w:szCs w:val="26"/>
        </w:rPr>
        <w:t xml:space="preserve"> № 1300</w:t>
      </w:r>
      <w:r w:rsidRPr="00A853C4">
        <w:rPr>
          <w:sz w:val="26"/>
          <w:szCs w:val="26"/>
        </w:rPr>
        <w:t xml:space="preserve"> Административный регламент применяется в части, не противоречащей закону </w:t>
      </w:r>
      <w:r w:rsidR="00AB43F2">
        <w:rPr>
          <w:sz w:val="26"/>
          <w:szCs w:val="26"/>
        </w:rPr>
        <w:t>Ханты-Мансийского автономного округа – Югры</w:t>
      </w:r>
      <w:r w:rsidRPr="00A853C4">
        <w:rPr>
          <w:sz w:val="26"/>
          <w:szCs w:val="26"/>
        </w:rPr>
        <w:t>.</w:t>
      </w:r>
      <w:proofErr w:type="gramEnd"/>
    </w:p>
    <w:p w:rsidR="00772A19" w:rsidRPr="00A853C4" w:rsidRDefault="00772A19" w:rsidP="00A853C4">
      <w:pPr>
        <w:jc w:val="both"/>
        <w:rPr>
          <w:sz w:val="26"/>
          <w:szCs w:val="26"/>
        </w:rPr>
      </w:pPr>
    </w:p>
    <w:p w:rsidR="00772A19" w:rsidRPr="00A853C4" w:rsidRDefault="00772A19" w:rsidP="00AB43F2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Круг заявителей</w:t>
      </w:r>
    </w:p>
    <w:p w:rsidR="00772A19" w:rsidRPr="00A853C4" w:rsidRDefault="00772A19" w:rsidP="00A853C4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853C4">
        <w:rPr>
          <w:sz w:val="26"/>
          <w:szCs w:val="26"/>
        </w:rPr>
        <w:t>2. Заявителями на предоставление муниципальной услуги являются физические лица и юридические лица</w:t>
      </w:r>
      <w:r w:rsidRPr="00A853C4">
        <w:rPr>
          <w:bCs/>
          <w:sz w:val="26"/>
          <w:szCs w:val="26"/>
        </w:rPr>
        <w:t xml:space="preserve"> </w:t>
      </w:r>
      <w:r w:rsidRPr="00A853C4">
        <w:rPr>
          <w:sz w:val="26"/>
          <w:szCs w:val="26"/>
        </w:rPr>
        <w:t>(далее - заявители).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A853C4">
        <w:rPr>
          <w:sz w:val="26"/>
          <w:szCs w:val="26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A853C4">
        <w:rPr>
          <w:bCs/>
          <w:sz w:val="26"/>
          <w:szCs w:val="26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Требования к порядку информирования о правилах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3. Информирование по вопросам предоставления муниципальной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услуги, в том числе о сроках и порядке ее предоставления осуществляется специалистами Администрации в следующих формах (по выбору заявителя):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устной</w:t>
      </w:r>
      <w:proofErr w:type="gramEnd"/>
      <w:r w:rsidRPr="00A853C4">
        <w:rPr>
          <w:sz w:val="26"/>
          <w:szCs w:val="26"/>
        </w:rPr>
        <w:t xml:space="preserve"> (при личном обращении заявителя или по телефону);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на информационном стенде Администрации в форме информационных (текстовых) материалов;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772A19" w:rsidRPr="00A853C4" w:rsidRDefault="00772A19" w:rsidP="00AB43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B43F2">
        <w:rPr>
          <w:rFonts w:eastAsia="Calibri"/>
          <w:sz w:val="26"/>
          <w:szCs w:val="26"/>
        </w:rPr>
        <w:t xml:space="preserve">на официальном </w:t>
      </w:r>
      <w:r w:rsidR="00AB43F2" w:rsidRPr="00AB43F2">
        <w:rPr>
          <w:rFonts w:eastAsia="Calibri"/>
          <w:sz w:val="26"/>
          <w:szCs w:val="26"/>
        </w:rPr>
        <w:t>сайте органов местного самоуправления Кондинского района Ханты-Мансийского автономного округа – Югры</w:t>
      </w:r>
      <w:r w:rsidRPr="00AB43F2">
        <w:rPr>
          <w:rFonts w:eastAsia="Calibri"/>
          <w:sz w:val="26"/>
          <w:szCs w:val="26"/>
        </w:rPr>
        <w:t xml:space="preserve">: </w:t>
      </w:r>
      <w:r w:rsidRPr="00AB43F2">
        <w:rPr>
          <w:sz w:val="26"/>
          <w:szCs w:val="26"/>
          <w:lang w:val="en-US"/>
        </w:rPr>
        <w:t>www</w:t>
      </w:r>
      <w:r w:rsidRPr="00AB43F2">
        <w:rPr>
          <w:sz w:val="26"/>
          <w:szCs w:val="26"/>
        </w:rPr>
        <w:t>.</w:t>
      </w:r>
      <w:proofErr w:type="spellStart"/>
      <w:r w:rsidRPr="00AB43F2">
        <w:rPr>
          <w:sz w:val="26"/>
          <w:szCs w:val="26"/>
          <w:lang w:val="en-US"/>
        </w:rPr>
        <w:t>admkonda</w:t>
      </w:r>
      <w:proofErr w:type="spellEnd"/>
      <w:r w:rsidRPr="00AB43F2">
        <w:rPr>
          <w:sz w:val="26"/>
          <w:szCs w:val="26"/>
        </w:rPr>
        <w:t>.</w:t>
      </w:r>
      <w:r w:rsidRPr="00AB43F2">
        <w:rPr>
          <w:sz w:val="26"/>
          <w:szCs w:val="26"/>
          <w:lang w:val="en-US"/>
        </w:rPr>
        <w:t>ru</w:t>
      </w:r>
      <w:r w:rsidRPr="00AB43F2">
        <w:rPr>
          <w:rFonts w:eastAsia="Calibri"/>
          <w:sz w:val="26"/>
          <w:szCs w:val="26"/>
        </w:rPr>
        <w:t xml:space="preserve"> (далее - официальный сайт);</w:t>
      </w:r>
    </w:p>
    <w:p w:rsidR="00772A19" w:rsidRPr="00A853C4" w:rsidRDefault="00772A19" w:rsidP="00AB43F2">
      <w:pPr>
        <w:shd w:val="clear" w:color="auto" w:fill="FFFFFF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hyperlink r:id="rId8" w:history="1">
        <w:r w:rsidRPr="00A853C4">
          <w:rPr>
            <w:rStyle w:val="ab"/>
            <w:color w:val="auto"/>
            <w:sz w:val="26"/>
            <w:szCs w:val="26"/>
            <w:u w:val="none"/>
          </w:rPr>
          <w:t>www.gosuslugi.ru</w:t>
        </w:r>
      </w:hyperlink>
      <w:r w:rsidRPr="00A853C4">
        <w:rPr>
          <w:sz w:val="26"/>
          <w:szCs w:val="26"/>
        </w:rPr>
        <w:t xml:space="preserve"> (далее - Единый портал);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в региональной информационной системе </w:t>
      </w:r>
      <w:r w:rsidR="00AB43F2">
        <w:rPr>
          <w:sz w:val="26"/>
          <w:szCs w:val="26"/>
        </w:rPr>
        <w:t xml:space="preserve">Ханты-Мансийского автономного округа – Югры </w:t>
      </w:r>
      <w:r w:rsidRPr="00A853C4">
        <w:rPr>
          <w:sz w:val="26"/>
          <w:szCs w:val="26"/>
        </w:rPr>
        <w:t xml:space="preserve">«Портал государственных и муниципальных услуг (функций) </w:t>
      </w:r>
      <w:r w:rsidR="00AB43F2">
        <w:rPr>
          <w:sz w:val="26"/>
          <w:szCs w:val="26"/>
        </w:rPr>
        <w:t>Ханты-Мансийского автономного округа – Югры</w:t>
      </w:r>
      <w:r w:rsidRPr="00A853C4">
        <w:rPr>
          <w:sz w:val="26"/>
          <w:szCs w:val="26"/>
        </w:rPr>
        <w:t xml:space="preserve">»: </w:t>
      </w:r>
      <w:hyperlink r:id="rId9" w:history="1">
        <w:r w:rsidRPr="00A853C4">
          <w:rPr>
            <w:rStyle w:val="ab"/>
            <w:color w:val="auto"/>
            <w:sz w:val="26"/>
            <w:szCs w:val="26"/>
            <w:u w:val="none"/>
          </w:rPr>
          <w:t>86.gosuslugi.ru</w:t>
        </w:r>
      </w:hyperlink>
      <w:r w:rsidRPr="00A853C4">
        <w:rPr>
          <w:sz w:val="26"/>
          <w:szCs w:val="26"/>
        </w:rPr>
        <w:t xml:space="preserve"> (далее - региональный портал).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Информирование о ходе предоставления муниципальной услуги осуществляется специалистами Администрации в следующих формах (по выбору заявителя):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устной</w:t>
      </w:r>
      <w:proofErr w:type="gramEnd"/>
      <w:r w:rsidRPr="00A853C4">
        <w:rPr>
          <w:sz w:val="26"/>
          <w:szCs w:val="26"/>
        </w:rPr>
        <w:t xml:space="preserve"> (при личном обращении заявителя и</w:t>
      </w:r>
      <w:r w:rsidR="00AB43F2">
        <w:rPr>
          <w:sz w:val="26"/>
          <w:szCs w:val="26"/>
        </w:rPr>
        <w:t>ли</w:t>
      </w:r>
      <w:r w:rsidRPr="00A853C4">
        <w:rPr>
          <w:sz w:val="26"/>
          <w:szCs w:val="26"/>
        </w:rPr>
        <w:t xml:space="preserve"> по телефону);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4. В случае устного обращения (лично или по телефону) заявителя (его представителя) специалисты </w:t>
      </w:r>
      <w:r w:rsidR="00AB43F2">
        <w:rPr>
          <w:sz w:val="26"/>
          <w:szCs w:val="26"/>
        </w:rPr>
        <w:t>А</w:t>
      </w:r>
      <w:r w:rsidRPr="00A853C4">
        <w:rPr>
          <w:sz w:val="26"/>
          <w:szCs w:val="26"/>
        </w:rPr>
        <w:t xml:space="preserve">дминистрации в часы приема осуществляют устное </w:t>
      </w:r>
      <w:r w:rsidRPr="00A853C4">
        <w:rPr>
          <w:sz w:val="26"/>
          <w:szCs w:val="26"/>
        </w:rPr>
        <w:lastRenderedPageBreak/>
        <w:t>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 случае</w:t>
      </w:r>
      <w:proofErr w:type="gramStart"/>
      <w:r w:rsidRPr="00A853C4">
        <w:rPr>
          <w:sz w:val="26"/>
          <w:szCs w:val="26"/>
        </w:rPr>
        <w:t>,</w:t>
      </w:r>
      <w:proofErr w:type="gramEnd"/>
      <w:r w:rsidRPr="00A853C4">
        <w:rPr>
          <w:sz w:val="26"/>
          <w:szCs w:val="26"/>
        </w:rPr>
        <w:t xml:space="preserve"> если для ответа требуется более продолжительное время специалист, осуществляющий устное информирование, может предложить заявителю направить в Администрацию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772A19" w:rsidRPr="00A853C4" w:rsidRDefault="00772A19" w:rsidP="00AB43F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Администрации.</w:t>
      </w:r>
    </w:p>
    <w:p w:rsidR="00772A19" w:rsidRPr="00A853C4" w:rsidRDefault="00772A19" w:rsidP="00AB43F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AB43F2">
        <w:rPr>
          <w:sz w:val="26"/>
          <w:szCs w:val="26"/>
        </w:rPr>
        <w:t xml:space="preserve">                  </w:t>
      </w:r>
      <w:r w:rsidRPr="00A853C4">
        <w:rPr>
          <w:sz w:val="26"/>
          <w:szCs w:val="26"/>
        </w:rPr>
        <w:t>3 рабочих дней.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раздела </w:t>
      </w:r>
      <w:r w:rsidRPr="00A853C4">
        <w:rPr>
          <w:sz w:val="26"/>
          <w:szCs w:val="26"/>
          <w:lang w:val="en-US"/>
        </w:rPr>
        <w:t>I</w:t>
      </w:r>
      <w:r w:rsidRPr="00A853C4">
        <w:rPr>
          <w:sz w:val="26"/>
          <w:szCs w:val="26"/>
        </w:rPr>
        <w:t xml:space="preserve"> Административного регламента.</w:t>
      </w:r>
    </w:p>
    <w:p w:rsidR="00772A19" w:rsidRPr="00A853C4" w:rsidRDefault="00772A19" w:rsidP="00AB43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671E">
        <w:rPr>
          <w:rFonts w:eastAsia="Calibri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Pr="00AC671E">
        <w:rPr>
          <w:sz w:val="26"/>
          <w:szCs w:val="26"/>
        </w:rPr>
        <w:t>филиале автономного учреждения «Многофункциональный центр Югры» в Кондинском районе (далее - МФЦ)</w:t>
      </w:r>
      <w:r w:rsidRPr="00AC671E">
        <w:rPr>
          <w:rFonts w:eastAsia="Calibri"/>
          <w:sz w:val="26"/>
          <w:szCs w:val="26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A853C4">
        <w:rPr>
          <w:sz w:val="26"/>
          <w:szCs w:val="26"/>
        </w:rPr>
        <w:t xml:space="preserve"> </w:t>
      </w:r>
    </w:p>
    <w:p w:rsidR="00772A19" w:rsidRPr="00A853C4" w:rsidRDefault="00772A19" w:rsidP="00AB43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772A19" w:rsidRPr="00A853C4" w:rsidRDefault="00772A19" w:rsidP="00AB43F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72A19" w:rsidRPr="00A853C4" w:rsidRDefault="00772A19" w:rsidP="00AB43F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6. Способы получения информации заявителями о местах нахождения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 xml:space="preserve">и графиках работы МФЦ, территориальных органов федеральных органов исполнительной власти, органов местного самоуправления муниципальных образований </w:t>
      </w:r>
      <w:r w:rsidR="00AC671E">
        <w:rPr>
          <w:sz w:val="26"/>
          <w:szCs w:val="26"/>
        </w:rPr>
        <w:t>Ханты-Мансийского автономного округа – Югры</w:t>
      </w:r>
      <w:r w:rsidRPr="00A853C4">
        <w:rPr>
          <w:sz w:val="26"/>
          <w:szCs w:val="26"/>
        </w:rPr>
        <w:t>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772A19" w:rsidRPr="00A853C4" w:rsidRDefault="00772A19" w:rsidP="00AB43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53C4">
        <w:rPr>
          <w:sz w:val="26"/>
          <w:szCs w:val="26"/>
        </w:rPr>
        <w:t xml:space="preserve">по выбору заявителя могут использоваться способы получения информации, указанные в пункте 3 раздела </w:t>
      </w:r>
      <w:r w:rsidRPr="00A853C4">
        <w:rPr>
          <w:sz w:val="26"/>
          <w:szCs w:val="26"/>
          <w:lang w:val="en-US"/>
        </w:rPr>
        <w:t>I</w:t>
      </w:r>
      <w:r w:rsidRPr="00A853C4">
        <w:rPr>
          <w:sz w:val="26"/>
          <w:szCs w:val="26"/>
        </w:rPr>
        <w:t xml:space="preserve"> Административного регламента, а также информационные материалы, размещенные на </w:t>
      </w:r>
      <w:r w:rsidRPr="00A853C4">
        <w:rPr>
          <w:rFonts w:eastAsia="Calibri"/>
          <w:sz w:val="26"/>
          <w:szCs w:val="26"/>
        </w:rPr>
        <w:t>официальных сайтах:</w:t>
      </w:r>
    </w:p>
    <w:p w:rsidR="00772A19" w:rsidRPr="00A853C4" w:rsidRDefault="00772A19" w:rsidP="00AB43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  <w:shd w:val="clear" w:color="auto" w:fill="FFFFFF"/>
        </w:rPr>
        <w:lastRenderedPageBreak/>
        <w:t>1) Департамента по недропользованию по Уральскому федеральному округу</w:t>
      </w:r>
      <w:r w:rsidRPr="00A853C4">
        <w:rPr>
          <w:sz w:val="26"/>
          <w:szCs w:val="26"/>
        </w:rPr>
        <w:t xml:space="preserve"> Федерального агентства по недропользованию (далее - </w:t>
      </w:r>
      <w:proofErr w:type="spellStart"/>
      <w:r w:rsidRPr="00A853C4">
        <w:rPr>
          <w:sz w:val="26"/>
          <w:szCs w:val="26"/>
        </w:rPr>
        <w:t>Роснедра</w:t>
      </w:r>
      <w:proofErr w:type="spellEnd"/>
      <w:r w:rsidRPr="00A853C4">
        <w:rPr>
          <w:sz w:val="26"/>
          <w:szCs w:val="26"/>
        </w:rPr>
        <w:t xml:space="preserve">): </w:t>
      </w:r>
      <w:r w:rsidRPr="00A853C4">
        <w:rPr>
          <w:sz w:val="26"/>
          <w:szCs w:val="26"/>
          <w:lang w:val="en-US"/>
        </w:rPr>
        <w:t>www</w:t>
      </w:r>
      <w:r w:rsidRPr="00A853C4">
        <w:rPr>
          <w:sz w:val="26"/>
          <w:szCs w:val="26"/>
        </w:rPr>
        <w:t>.</w:t>
      </w:r>
      <w:proofErr w:type="spellStart"/>
      <w:r w:rsidRPr="00A853C4">
        <w:rPr>
          <w:sz w:val="26"/>
          <w:szCs w:val="26"/>
          <w:lang w:val="en-US"/>
        </w:rPr>
        <w:t>uralnedra</w:t>
      </w:r>
      <w:proofErr w:type="spellEnd"/>
      <w:r w:rsidRPr="00A853C4">
        <w:rPr>
          <w:sz w:val="26"/>
          <w:szCs w:val="26"/>
        </w:rPr>
        <w:t>.</w:t>
      </w:r>
      <w:proofErr w:type="spellStart"/>
      <w:r w:rsidRPr="00A853C4">
        <w:rPr>
          <w:sz w:val="26"/>
          <w:szCs w:val="26"/>
          <w:lang w:val="en-US"/>
        </w:rPr>
        <w:t>gov</w:t>
      </w:r>
      <w:proofErr w:type="spellEnd"/>
      <w:r w:rsidRPr="00A853C4">
        <w:rPr>
          <w:sz w:val="26"/>
          <w:szCs w:val="26"/>
        </w:rPr>
        <w:t>.</w:t>
      </w:r>
      <w:r w:rsidRPr="00A853C4">
        <w:rPr>
          <w:sz w:val="26"/>
          <w:szCs w:val="26"/>
          <w:lang w:val="en-US"/>
        </w:rPr>
        <w:t>ru</w:t>
      </w:r>
      <w:r w:rsidRPr="00A853C4">
        <w:rPr>
          <w:sz w:val="26"/>
          <w:szCs w:val="26"/>
        </w:rPr>
        <w:t>;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rFonts w:eastAsia="Calibri"/>
          <w:sz w:val="26"/>
          <w:szCs w:val="26"/>
        </w:rPr>
        <w:t xml:space="preserve">2) </w:t>
      </w:r>
      <w:r w:rsidRPr="00A853C4">
        <w:rPr>
          <w:sz w:val="26"/>
          <w:szCs w:val="26"/>
        </w:rPr>
        <w:t xml:space="preserve">Управления федеральной службы государственной регистрации, кадастра и картографии </w:t>
      </w:r>
      <w:r w:rsidR="00AC671E">
        <w:rPr>
          <w:sz w:val="26"/>
          <w:szCs w:val="26"/>
        </w:rPr>
        <w:t xml:space="preserve">по Ханты-Мансийскому автономному округу – Югре </w:t>
      </w:r>
      <w:r w:rsidRPr="00A853C4">
        <w:rPr>
          <w:sz w:val="26"/>
          <w:szCs w:val="26"/>
        </w:rPr>
        <w:t xml:space="preserve">(далее - Управление Росреестра): </w:t>
      </w:r>
      <w:hyperlink r:id="rId10" w:history="1">
        <w:r w:rsidRPr="00A853C4">
          <w:rPr>
            <w:rStyle w:val="ab"/>
            <w:color w:val="auto"/>
            <w:sz w:val="26"/>
            <w:szCs w:val="26"/>
            <w:u w:val="none"/>
          </w:rPr>
          <w:t>www.to86.rosreestr.ru</w:t>
        </w:r>
      </w:hyperlink>
      <w:r w:rsidRPr="00A853C4">
        <w:rPr>
          <w:sz w:val="26"/>
          <w:szCs w:val="26"/>
        </w:rPr>
        <w:t xml:space="preserve">; 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3) Департамента недропользования и природных ресурсов Ханты-Мансийского автономного округа - Югры (далее - </w:t>
      </w:r>
      <w:proofErr w:type="spellStart"/>
      <w:r w:rsidRPr="00A853C4">
        <w:rPr>
          <w:sz w:val="26"/>
          <w:szCs w:val="26"/>
        </w:rPr>
        <w:t>Депнедра</w:t>
      </w:r>
      <w:proofErr w:type="spellEnd"/>
      <w:r w:rsidRPr="00A853C4">
        <w:rPr>
          <w:sz w:val="26"/>
          <w:szCs w:val="26"/>
        </w:rPr>
        <w:t xml:space="preserve"> и природных ресурсов Югры): </w:t>
      </w:r>
      <w:r w:rsidRPr="00A853C4">
        <w:rPr>
          <w:sz w:val="26"/>
          <w:szCs w:val="26"/>
          <w:lang w:val="en-US"/>
        </w:rPr>
        <w:t>www</w:t>
      </w:r>
      <w:r w:rsidRPr="00A853C4">
        <w:rPr>
          <w:sz w:val="26"/>
          <w:szCs w:val="26"/>
        </w:rPr>
        <w:t>.</w:t>
      </w:r>
      <w:proofErr w:type="spellStart"/>
      <w:r w:rsidRPr="00A853C4">
        <w:rPr>
          <w:sz w:val="26"/>
          <w:szCs w:val="26"/>
          <w:lang w:val="en-US"/>
        </w:rPr>
        <w:t>depnedra</w:t>
      </w:r>
      <w:proofErr w:type="spellEnd"/>
      <w:r w:rsidRPr="00A853C4">
        <w:rPr>
          <w:sz w:val="26"/>
          <w:szCs w:val="26"/>
        </w:rPr>
        <w:t>.</w:t>
      </w:r>
      <w:proofErr w:type="spellStart"/>
      <w:r w:rsidRPr="00A853C4">
        <w:rPr>
          <w:sz w:val="26"/>
          <w:szCs w:val="26"/>
          <w:lang w:val="en-US"/>
        </w:rPr>
        <w:t>admhmao</w:t>
      </w:r>
      <w:proofErr w:type="spellEnd"/>
      <w:r w:rsidRPr="00A853C4">
        <w:rPr>
          <w:sz w:val="26"/>
          <w:szCs w:val="26"/>
        </w:rPr>
        <w:t>.</w:t>
      </w:r>
      <w:r w:rsidRPr="00A853C4">
        <w:rPr>
          <w:sz w:val="26"/>
          <w:szCs w:val="26"/>
          <w:lang w:val="en-US"/>
        </w:rPr>
        <w:t>ru</w:t>
      </w:r>
      <w:r w:rsidRPr="00A853C4">
        <w:rPr>
          <w:sz w:val="26"/>
          <w:szCs w:val="26"/>
        </w:rPr>
        <w:t>;</w:t>
      </w:r>
    </w:p>
    <w:p w:rsidR="00772A19" w:rsidRPr="00A853C4" w:rsidRDefault="00772A19" w:rsidP="00AB43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27C4E">
        <w:rPr>
          <w:rFonts w:eastAsia="Calibri"/>
          <w:sz w:val="26"/>
          <w:szCs w:val="26"/>
          <w:highlight w:val="yellow"/>
        </w:rPr>
        <w:t xml:space="preserve">4) </w:t>
      </w:r>
      <w:r w:rsidRPr="00727C4E">
        <w:rPr>
          <w:sz w:val="26"/>
          <w:szCs w:val="26"/>
          <w:highlight w:val="yellow"/>
        </w:rPr>
        <w:t>многофункциональных центров Ханты-Мансийского автономного округа - Югры: (</w:t>
      </w:r>
      <w:hyperlink r:id="rId11" w:history="1">
        <w:r w:rsidRPr="00727C4E">
          <w:rPr>
            <w:rStyle w:val="ab"/>
            <w:color w:val="auto"/>
            <w:sz w:val="26"/>
            <w:szCs w:val="26"/>
            <w:highlight w:val="yellow"/>
            <w:u w:val="none"/>
            <w:lang w:val="en-US"/>
          </w:rPr>
          <w:t>http</w:t>
        </w:r>
        <w:r w:rsidRPr="00727C4E">
          <w:rPr>
            <w:rStyle w:val="ab"/>
            <w:color w:val="auto"/>
            <w:sz w:val="26"/>
            <w:szCs w:val="26"/>
            <w:highlight w:val="yellow"/>
            <w:u w:val="none"/>
          </w:rPr>
          <w:t>://</w:t>
        </w:r>
        <w:proofErr w:type="spellStart"/>
        <w:r w:rsidRPr="00727C4E">
          <w:rPr>
            <w:rStyle w:val="ab"/>
            <w:color w:val="auto"/>
            <w:sz w:val="26"/>
            <w:szCs w:val="26"/>
            <w:highlight w:val="yellow"/>
            <w:u w:val="none"/>
            <w:lang w:val="en-US"/>
          </w:rPr>
          <w:t>mfc</w:t>
        </w:r>
        <w:proofErr w:type="spellEnd"/>
        <w:r w:rsidRPr="00727C4E">
          <w:rPr>
            <w:rStyle w:val="ab"/>
            <w:color w:val="auto"/>
            <w:sz w:val="26"/>
            <w:szCs w:val="26"/>
            <w:highlight w:val="yellow"/>
            <w:u w:val="none"/>
          </w:rPr>
          <w:t>.</w:t>
        </w:r>
        <w:proofErr w:type="spellStart"/>
        <w:r w:rsidRPr="00727C4E">
          <w:rPr>
            <w:rStyle w:val="ab"/>
            <w:color w:val="auto"/>
            <w:sz w:val="26"/>
            <w:szCs w:val="26"/>
            <w:highlight w:val="yellow"/>
            <w:u w:val="none"/>
            <w:lang w:val="en-US"/>
          </w:rPr>
          <w:t>admhmao</w:t>
        </w:r>
        <w:proofErr w:type="spellEnd"/>
        <w:r w:rsidRPr="00727C4E">
          <w:rPr>
            <w:rStyle w:val="ab"/>
            <w:color w:val="auto"/>
            <w:sz w:val="26"/>
            <w:szCs w:val="26"/>
            <w:highlight w:val="yellow"/>
            <w:u w:val="none"/>
          </w:rPr>
          <w:t>.</w:t>
        </w:r>
        <w:r w:rsidRPr="00727C4E">
          <w:rPr>
            <w:rStyle w:val="ab"/>
            <w:color w:val="auto"/>
            <w:sz w:val="26"/>
            <w:szCs w:val="26"/>
            <w:highlight w:val="yellow"/>
            <w:u w:val="none"/>
            <w:lang w:val="en-US"/>
          </w:rPr>
          <w:t>ru</w:t>
        </w:r>
        <w:r w:rsidRPr="00727C4E">
          <w:rPr>
            <w:rStyle w:val="ab"/>
            <w:color w:val="auto"/>
            <w:sz w:val="26"/>
            <w:szCs w:val="26"/>
            <w:highlight w:val="yellow"/>
            <w:u w:val="none"/>
          </w:rPr>
          <w:t>/</w:t>
        </w:r>
      </w:hyperlink>
      <w:r w:rsidRPr="00727C4E">
        <w:rPr>
          <w:sz w:val="26"/>
          <w:szCs w:val="26"/>
          <w:highlight w:val="yellow"/>
        </w:rPr>
        <w:t>).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7. </w:t>
      </w:r>
      <w:proofErr w:type="gramStart"/>
      <w:r w:rsidRPr="00A853C4">
        <w:rPr>
          <w:sz w:val="26"/>
          <w:szCs w:val="26"/>
        </w:rPr>
        <w:t xml:space="preserve">Порядок, форма, место размещения и способы получения информации </w:t>
      </w:r>
      <w:r w:rsidRPr="00A853C4">
        <w:rPr>
          <w:rFonts w:eastAsia="Calibri"/>
          <w:sz w:val="26"/>
          <w:szCs w:val="26"/>
        </w:rPr>
        <w:t>об Уполномоченном органе (включая сведения о его месте нахождения и графике работы</w:t>
      </w:r>
      <w:r w:rsidRPr="00A853C4">
        <w:rPr>
          <w:sz w:val="26"/>
          <w:szCs w:val="26"/>
        </w:rPr>
        <w:t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</w:t>
      </w:r>
      <w:proofErr w:type="gramEnd"/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информация </w:t>
      </w:r>
      <w:r w:rsidRPr="00A853C4">
        <w:rPr>
          <w:rFonts w:eastAsia="Calibri"/>
          <w:sz w:val="26"/>
          <w:szCs w:val="26"/>
        </w:rPr>
        <w:t xml:space="preserve">об Уполномоченном органе размещается </w:t>
      </w:r>
      <w:r w:rsidRPr="00A853C4">
        <w:rPr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получения такой информации по выбору заявителя могут использоваться способы, указанные в пункте 3 раздела </w:t>
      </w:r>
      <w:r w:rsidRPr="00A853C4">
        <w:rPr>
          <w:sz w:val="26"/>
          <w:szCs w:val="26"/>
          <w:lang w:val="en-US"/>
        </w:rPr>
        <w:t>I</w:t>
      </w:r>
      <w:r w:rsidRPr="00A853C4">
        <w:rPr>
          <w:sz w:val="26"/>
          <w:szCs w:val="26"/>
        </w:rPr>
        <w:t xml:space="preserve"> Административного регламента.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органа);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772A19" w:rsidRPr="00A853C4" w:rsidRDefault="00772A19" w:rsidP="00AB43F2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772A19" w:rsidRPr="00A853C4" w:rsidRDefault="00772A19" w:rsidP="00AB43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В случае внесения изменений в порядок предоставления муниципальной услуги специалисты Администрации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 Администрации, находящихся в местах предоставления муниципальной услуги.</w:t>
      </w:r>
      <w:proofErr w:type="gramEnd"/>
    </w:p>
    <w:p w:rsidR="00772A19" w:rsidRPr="00A853C4" w:rsidRDefault="00772A19" w:rsidP="00AB43F2">
      <w:pPr>
        <w:ind w:firstLine="709"/>
        <w:jc w:val="both"/>
        <w:rPr>
          <w:bCs/>
          <w:sz w:val="26"/>
          <w:szCs w:val="26"/>
        </w:rPr>
      </w:pPr>
      <w:r w:rsidRPr="00A853C4">
        <w:rPr>
          <w:sz w:val="26"/>
          <w:szCs w:val="26"/>
        </w:rPr>
        <w:t>Т</w:t>
      </w:r>
      <w:r w:rsidRPr="00A853C4">
        <w:rPr>
          <w:bCs/>
          <w:sz w:val="26"/>
          <w:szCs w:val="26"/>
        </w:rPr>
        <w:t>ребования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предоставления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заявителю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муниципальной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услуги</w:t>
      </w:r>
      <w:r w:rsidR="00A853C4" w:rsidRPr="00A853C4">
        <w:rPr>
          <w:bCs/>
          <w:sz w:val="26"/>
          <w:szCs w:val="26"/>
        </w:rPr>
        <w:t xml:space="preserve"> </w:t>
      </w:r>
      <w:r w:rsidR="00AB43F2">
        <w:rPr>
          <w:bCs/>
          <w:sz w:val="26"/>
          <w:szCs w:val="26"/>
        </w:rPr>
        <w:t xml:space="preserve">в </w:t>
      </w:r>
      <w:r w:rsidRPr="00A853C4">
        <w:rPr>
          <w:bCs/>
          <w:sz w:val="26"/>
          <w:szCs w:val="26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772A19" w:rsidRPr="00A853C4" w:rsidRDefault="00772A19" w:rsidP="00A853C4">
      <w:pPr>
        <w:jc w:val="both"/>
        <w:rPr>
          <w:bCs/>
          <w:sz w:val="26"/>
          <w:szCs w:val="26"/>
        </w:rPr>
      </w:pPr>
    </w:p>
    <w:p w:rsidR="00772A19" w:rsidRPr="00A853C4" w:rsidRDefault="00772A19" w:rsidP="00A853C4">
      <w:pPr>
        <w:ind w:left="432"/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>Требования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предоставления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заявителю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муниципальной</w:t>
      </w:r>
      <w:r w:rsidR="00A853C4" w:rsidRPr="00A853C4">
        <w:rPr>
          <w:bCs/>
          <w:sz w:val="26"/>
          <w:szCs w:val="26"/>
        </w:rPr>
        <w:t xml:space="preserve"> </w:t>
      </w:r>
      <w:r w:rsidRPr="00A853C4">
        <w:rPr>
          <w:bCs/>
          <w:sz w:val="26"/>
          <w:szCs w:val="26"/>
        </w:rPr>
        <w:t>услуги</w:t>
      </w:r>
      <w:r w:rsidR="00A853C4" w:rsidRPr="00A853C4">
        <w:rPr>
          <w:bCs/>
          <w:sz w:val="26"/>
          <w:szCs w:val="26"/>
        </w:rPr>
        <w:t xml:space="preserve"> </w:t>
      </w:r>
      <w:proofErr w:type="gramStart"/>
      <w:r w:rsidRPr="00A853C4">
        <w:rPr>
          <w:bCs/>
          <w:sz w:val="26"/>
          <w:szCs w:val="26"/>
        </w:rPr>
        <w:t>в</w:t>
      </w:r>
      <w:proofErr w:type="gramEnd"/>
    </w:p>
    <w:p w:rsidR="00772A19" w:rsidRPr="00A853C4" w:rsidRDefault="00772A19" w:rsidP="00A853C4">
      <w:pPr>
        <w:jc w:val="center"/>
        <w:rPr>
          <w:bCs/>
          <w:sz w:val="26"/>
          <w:szCs w:val="26"/>
        </w:rPr>
      </w:pPr>
      <w:proofErr w:type="gramStart"/>
      <w:r w:rsidRPr="00A853C4">
        <w:rPr>
          <w:bCs/>
          <w:sz w:val="26"/>
          <w:szCs w:val="26"/>
        </w:rPr>
        <w:lastRenderedPageBreak/>
        <w:t>соответствии</w:t>
      </w:r>
      <w:proofErr w:type="gramEnd"/>
      <w:r w:rsidRPr="00A853C4">
        <w:rPr>
          <w:bCs/>
          <w:sz w:val="26"/>
          <w:szCs w:val="26"/>
        </w:rPr>
        <w:t xml:space="preserve"> с вариантом предоставления муниципальной услуги,</w:t>
      </w:r>
    </w:p>
    <w:p w:rsidR="00772A19" w:rsidRPr="00A853C4" w:rsidRDefault="00772A19" w:rsidP="00A853C4">
      <w:pPr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>соответствующим признакам заявителя, определенным в результате</w:t>
      </w:r>
    </w:p>
    <w:p w:rsidR="00772A19" w:rsidRPr="00A853C4" w:rsidRDefault="00772A19" w:rsidP="00A853C4">
      <w:pPr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>анкетирования, проводимого органом, предоставляющим</w:t>
      </w:r>
    </w:p>
    <w:p w:rsidR="00772A19" w:rsidRPr="00A853C4" w:rsidRDefault="00772A19" w:rsidP="00A853C4">
      <w:pPr>
        <w:jc w:val="center"/>
        <w:rPr>
          <w:bCs/>
          <w:sz w:val="26"/>
          <w:szCs w:val="26"/>
        </w:rPr>
      </w:pPr>
      <w:r w:rsidRPr="00A853C4">
        <w:rPr>
          <w:bCs/>
          <w:sz w:val="26"/>
          <w:szCs w:val="26"/>
        </w:rPr>
        <w:t>услугу (далее - профилирование), а также результата, за предоставлением</w:t>
      </w:r>
    </w:p>
    <w:p w:rsidR="00772A19" w:rsidRPr="00A853C4" w:rsidRDefault="00772A19" w:rsidP="00A853C4">
      <w:pPr>
        <w:jc w:val="center"/>
        <w:rPr>
          <w:bCs/>
          <w:sz w:val="26"/>
          <w:szCs w:val="26"/>
        </w:rPr>
      </w:pPr>
      <w:proofErr w:type="gramStart"/>
      <w:r w:rsidRPr="00A853C4">
        <w:rPr>
          <w:bCs/>
          <w:sz w:val="26"/>
          <w:szCs w:val="26"/>
        </w:rPr>
        <w:t>которого</w:t>
      </w:r>
      <w:proofErr w:type="gramEnd"/>
      <w:r w:rsidRPr="00A853C4">
        <w:rPr>
          <w:bCs/>
          <w:sz w:val="26"/>
          <w:szCs w:val="26"/>
        </w:rPr>
        <w:t xml:space="preserve"> обратился заявитель</w:t>
      </w:r>
    </w:p>
    <w:p w:rsidR="00772A19" w:rsidRPr="00A853C4" w:rsidRDefault="00772A19" w:rsidP="00A853C4">
      <w:pPr>
        <w:jc w:val="both"/>
        <w:rPr>
          <w:bCs/>
          <w:sz w:val="26"/>
          <w:szCs w:val="26"/>
        </w:rPr>
      </w:pPr>
    </w:p>
    <w:p w:rsidR="00772A19" w:rsidRPr="00A853C4" w:rsidRDefault="00A853C4" w:rsidP="00A853C4">
      <w:pPr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9.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772A19" w:rsidRPr="00A853C4" w:rsidRDefault="00A853C4" w:rsidP="00A853C4">
      <w:pPr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указан в Приложении 1 к Административному регламенту.</w:t>
      </w:r>
      <w:proofErr w:type="gramEnd"/>
    </w:p>
    <w:p w:rsidR="00772A19" w:rsidRPr="00A853C4" w:rsidRDefault="00772A19" w:rsidP="00A853C4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A853C4" w:rsidP="00A853C4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A853C4">
        <w:rPr>
          <w:rFonts w:ascii="Times New Roman" w:hAnsi="Times New Roman" w:cs="Times New Roman"/>
          <w:b w:val="0"/>
          <w:color w:val="auto"/>
        </w:rPr>
        <w:t xml:space="preserve"> </w:t>
      </w:r>
      <w:r w:rsidR="00772A19" w:rsidRPr="00A853C4">
        <w:rPr>
          <w:rFonts w:ascii="Times New Roman" w:hAnsi="Times New Roman" w:cs="Times New Roman"/>
          <w:b w:val="0"/>
          <w:color w:val="auto"/>
        </w:rPr>
        <w:t>Раздел II. Стандарт 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Наименование муниципальной услуги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10.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(далее - разрешение на использование земель или земельного участка).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Наименование органа местного самоуправления,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предоставляющего</w:t>
      </w:r>
      <w:proofErr w:type="gramEnd"/>
      <w:r w:rsidRPr="00A853C4">
        <w:rPr>
          <w:sz w:val="26"/>
          <w:szCs w:val="26"/>
        </w:rPr>
        <w:t xml:space="preserve"> муниципальную услугу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11. </w:t>
      </w:r>
      <w:r w:rsidRPr="00A853C4">
        <w:rPr>
          <w:rStyle w:val="af1"/>
          <w:b w:val="0"/>
          <w:sz w:val="26"/>
          <w:szCs w:val="26"/>
        </w:rPr>
        <w:t>Органом, предоставляющим муниципальную услугу, является Администрация</w:t>
      </w:r>
      <w:r w:rsidRPr="00A853C4">
        <w:rPr>
          <w:sz w:val="26"/>
          <w:szCs w:val="26"/>
        </w:rPr>
        <w:t>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За получением муниципальной услуги заявитель вправе также обратиться в МФЦ.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Администрация осуществляет межведомственное информационное взаимодействие </w:t>
      </w:r>
      <w:proofErr w:type="gramStart"/>
      <w:r w:rsidRPr="00A853C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853C4">
        <w:rPr>
          <w:rFonts w:ascii="Times New Roman" w:hAnsi="Times New Roman" w:cs="Times New Roman"/>
          <w:sz w:val="26"/>
          <w:szCs w:val="26"/>
        </w:rPr>
        <w:t>: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3C4">
        <w:rPr>
          <w:rFonts w:ascii="Times New Roman" w:hAnsi="Times New Roman" w:cs="Times New Roman"/>
          <w:sz w:val="26"/>
          <w:szCs w:val="26"/>
        </w:rPr>
        <w:t>Роснедрами</w:t>
      </w:r>
      <w:proofErr w:type="spellEnd"/>
      <w:r w:rsidRPr="00A853C4">
        <w:rPr>
          <w:rFonts w:ascii="Times New Roman" w:hAnsi="Times New Roman" w:cs="Times New Roman"/>
          <w:sz w:val="26"/>
          <w:szCs w:val="26"/>
        </w:rPr>
        <w:t xml:space="preserve"> и его территориальными органами;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 xml:space="preserve">Управлением Росреестра; 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3C4">
        <w:rPr>
          <w:rFonts w:ascii="Times New Roman" w:hAnsi="Times New Roman" w:cs="Times New Roman"/>
          <w:sz w:val="26"/>
          <w:szCs w:val="26"/>
        </w:rPr>
        <w:t>Депнедрами</w:t>
      </w:r>
      <w:proofErr w:type="spellEnd"/>
      <w:r w:rsidRPr="00A853C4">
        <w:rPr>
          <w:rFonts w:ascii="Times New Roman" w:hAnsi="Times New Roman" w:cs="Times New Roman"/>
          <w:sz w:val="26"/>
          <w:szCs w:val="26"/>
        </w:rPr>
        <w:t xml:space="preserve"> и природных ресурсов Югры;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3C4">
        <w:rPr>
          <w:rFonts w:ascii="Times New Roman" w:hAnsi="Times New Roman" w:cs="Times New Roman"/>
          <w:sz w:val="26"/>
          <w:szCs w:val="26"/>
        </w:rPr>
        <w:t xml:space="preserve">государственными органами власти, органами местного самоуправления, подведомственными им организациями, в распоряжении которых имеются документы, подтверждающие основания для использования земель или земельного участка в целях, предусмотренных пунктом 1 статьи 39.34 </w:t>
      </w:r>
      <w:hyperlink r:id="rId12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A853C4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A853C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72A19" w:rsidRPr="00A853C4" w:rsidRDefault="00772A19" w:rsidP="00A853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853C4">
        <w:rPr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color w:val="auto"/>
            <w:sz w:val="26"/>
            <w:szCs w:val="26"/>
            <w:u w:val="none"/>
            <w:lang w:eastAsia="ar-SA"/>
          </w:rPr>
          <w:t>от 27 июля 2010 года № 210-ФЗ</w:t>
        </w:r>
      </w:hyperlink>
      <w:r w:rsidRPr="00A853C4">
        <w:rPr>
          <w:sz w:val="26"/>
          <w:szCs w:val="26"/>
          <w:lang w:eastAsia="ar-SA"/>
        </w:rPr>
        <w:t xml:space="preserve"> «Об организации предоставления государственных и муниципальных</w:t>
      </w:r>
      <w:r w:rsidR="00A853C4" w:rsidRPr="00A853C4">
        <w:rPr>
          <w:sz w:val="26"/>
          <w:szCs w:val="26"/>
          <w:lang w:eastAsia="ar-SA"/>
        </w:rPr>
        <w:t xml:space="preserve"> </w:t>
      </w:r>
      <w:r w:rsidRPr="00A853C4">
        <w:rPr>
          <w:sz w:val="26"/>
          <w:szCs w:val="26"/>
          <w:lang w:eastAsia="ar-SA"/>
        </w:rPr>
        <w:t xml:space="preserve">услуг» (далее </w:t>
      </w:r>
      <w:r w:rsidRPr="00A853C4">
        <w:rPr>
          <w:sz w:val="26"/>
          <w:szCs w:val="26"/>
        </w:rPr>
        <w:t>-</w:t>
      </w:r>
      <w:r w:rsidRPr="00A853C4">
        <w:rPr>
          <w:sz w:val="26"/>
          <w:szCs w:val="26"/>
          <w:lang w:eastAsia="ar-SA"/>
        </w:rPr>
        <w:t xml:space="preserve"> </w:t>
      </w:r>
      <w:r w:rsidRPr="00A853C4">
        <w:rPr>
          <w:sz w:val="26"/>
          <w:szCs w:val="26"/>
        </w:rPr>
        <w:t xml:space="preserve">Федеральный закон </w:t>
      </w:r>
      <w:hyperlink r:id="rId1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color w:val="auto"/>
            <w:sz w:val="26"/>
            <w:szCs w:val="26"/>
            <w:u w:val="none"/>
            <w:lang w:eastAsia="ar-SA"/>
          </w:rPr>
          <w:t xml:space="preserve">от 27 июля 2010 года № </w:t>
        </w:r>
        <w:r w:rsidRPr="00A853C4">
          <w:rPr>
            <w:rStyle w:val="ab"/>
            <w:color w:val="auto"/>
            <w:sz w:val="26"/>
            <w:szCs w:val="26"/>
            <w:u w:val="none"/>
          </w:rPr>
          <w:t>210-ФЗ</w:t>
        </w:r>
      </w:hyperlink>
      <w:r w:rsidRPr="00A853C4">
        <w:rPr>
          <w:sz w:val="26"/>
          <w:szCs w:val="26"/>
        </w:rPr>
        <w:t xml:space="preserve">), </w:t>
      </w:r>
      <w:r w:rsidRPr="00A853C4">
        <w:rPr>
          <w:sz w:val="26"/>
          <w:szCs w:val="26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</w:t>
      </w:r>
      <w:proofErr w:type="gramEnd"/>
      <w:r w:rsidRPr="00A853C4">
        <w:rPr>
          <w:sz w:val="26"/>
          <w:szCs w:val="26"/>
          <w:lang w:eastAsia="ar-SA"/>
        </w:rPr>
        <w:t xml:space="preserve"> </w:t>
      </w:r>
      <w:proofErr w:type="gramStart"/>
      <w:r w:rsidRPr="00A853C4">
        <w:rPr>
          <w:sz w:val="26"/>
          <w:szCs w:val="26"/>
          <w:lang w:eastAsia="ar-SA"/>
        </w:rPr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</w:t>
      </w:r>
      <w:r w:rsidRPr="00A853C4">
        <w:rPr>
          <w:sz w:val="26"/>
          <w:szCs w:val="26"/>
          <w:lang w:eastAsia="ar-SA"/>
        </w:rPr>
        <w:lastRenderedPageBreak/>
        <w:t>являются необходимыми и обязательными для предоставления муниципальных услуг, утвержденный решением</w:t>
      </w:r>
      <w:r w:rsidR="00A853C4" w:rsidRPr="00A853C4">
        <w:rPr>
          <w:rFonts w:eastAsia="Calibri"/>
          <w:sz w:val="26"/>
          <w:szCs w:val="26"/>
          <w:lang w:eastAsia="ar-SA"/>
        </w:rPr>
        <w:t xml:space="preserve"> </w:t>
      </w:r>
      <w:r w:rsidRPr="00A853C4">
        <w:rPr>
          <w:sz w:val="26"/>
          <w:szCs w:val="26"/>
          <w:lang w:eastAsia="ar-SA"/>
        </w:rPr>
        <w:t xml:space="preserve">Думы Кондинского района </w:t>
      </w:r>
      <w:hyperlink r:id="rId15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A853C4">
          <w:rPr>
            <w:rStyle w:val="ab"/>
            <w:color w:val="auto"/>
            <w:sz w:val="26"/>
            <w:szCs w:val="26"/>
            <w:u w:val="none"/>
            <w:lang w:eastAsia="ar-SA"/>
          </w:rPr>
          <w:t>от 26 мая 2015 года № 569</w:t>
        </w:r>
      </w:hyperlink>
      <w:r w:rsidRPr="00A853C4">
        <w:rPr>
          <w:sz w:val="26"/>
          <w:szCs w:val="26"/>
          <w:lang w:eastAsia="ar-SA"/>
        </w:rPr>
        <w:t xml:space="preserve"> «</w:t>
      </w:r>
      <w:r w:rsidRPr="00A853C4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</w:t>
      </w:r>
      <w:proofErr w:type="gramEnd"/>
      <w:r w:rsidRPr="00A853C4">
        <w:rPr>
          <w:sz w:val="26"/>
          <w:szCs w:val="26"/>
        </w:rPr>
        <w:t xml:space="preserve"> услуг»</w:t>
      </w:r>
      <w:r w:rsidRPr="00A853C4">
        <w:rPr>
          <w:sz w:val="26"/>
          <w:szCs w:val="26"/>
          <w:lang w:eastAsia="ar-SA"/>
        </w:rPr>
        <w:t>.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Результат 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853C4">
        <w:rPr>
          <w:sz w:val="26"/>
          <w:szCs w:val="26"/>
        </w:rPr>
        <w:t>12. Результатом предоставления муниципальной услуги является выдача (направление) заявителю: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853C4">
        <w:rPr>
          <w:sz w:val="26"/>
          <w:szCs w:val="26"/>
        </w:rPr>
        <w:t>решения о выдаче разрешения на использование земель или земельного участка;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853C4">
        <w:rPr>
          <w:sz w:val="26"/>
          <w:szCs w:val="26"/>
        </w:rPr>
        <w:t>решения об отказе в выдаче разрешения на использование земель или земельного участка.</w:t>
      </w:r>
    </w:p>
    <w:p w:rsidR="00772A19" w:rsidRPr="00A853C4" w:rsidRDefault="00A853C4" w:rsidP="00A853C4">
      <w:pPr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Результаты муниципальной услуги могут быть получены также посредством Единого </w:t>
      </w:r>
      <w:proofErr w:type="gramStart"/>
      <w:r w:rsidR="00772A19" w:rsidRPr="00A853C4">
        <w:rPr>
          <w:sz w:val="26"/>
          <w:szCs w:val="26"/>
        </w:rPr>
        <w:t>портала</w:t>
      </w:r>
      <w:proofErr w:type="gramEnd"/>
      <w:r w:rsidR="00772A19" w:rsidRPr="00A853C4">
        <w:rPr>
          <w:sz w:val="26"/>
          <w:szCs w:val="26"/>
        </w:rPr>
        <w:t xml:space="preserve"> в форме электронного документа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Срок предоставления муниципальной услуги</w:t>
      </w:r>
    </w:p>
    <w:p w:rsidR="00772A19" w:rsidRPr="00A853C4" w:rsidRDefault="00772A19" w:rsidP="00A853C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13. Максимальный срок предоставления муниципальной услуги составляет не более 25 календарных дней со дня поступления заявления о предоставлении муниципальной услуги в Администрацию.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3C4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Администрацию.</w:t>
      </w:r>
      <w:proofErr w:type="gramEnd"/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Срок выдачи (направления) документа, являющегося результатом предоставления муниципальной услуги - не позднее 3 рабочих дней со дня принятия решения о предоставлении (об отказе в предоставлении)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A853C4" w:rsidP="00A853C4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Правовые основания для 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14. Перечень нормативных правовых актов, регулирующих предоставление муниципальной услуги, размещен на Едином портале и региональном портале,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Исчерпывающий перечень документов, необходимых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для 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15. 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1) заявление о выдаче разрешения на использование земель или земельного участка (далее - заявление, заявление о предоставлении муниципальной услуги), в котором должны быть указаны: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 - в случае, если заявление подается физическим лицом;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>наименование, место нахождения, организационно-правовая форма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 - в случае, если заявление подается представителем заявителя;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предполагаемые цели использования земель или земельного участка в соответствии с пунктом 1 статьи 39.34 </w:t>
      </w:r>
      <w:hyperlink r:id="rId16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A853C4">
          <w:rPr>
            <w:rStyle w:val="ab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A853C4">
        <w:rPr>
          <w:sz w:val="26"/>
          <w:szCs w:val="26"/>
        </w:rPr>
        <w:t>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срок использования земель или земельного участка (в пределах сроков, установленных пунктом 1 статьи 39.34 </w:t>
      </w:r>
      <w:hyperlink r:id="rId17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A853C4">
          <w:rPr>
            <w:rStyle w:val="ab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A853C4">
        <w:rPr>
          <w:sz w:val="26"/>
          <w:szCs w:val="26"/>
        </w:rPr>
        <w:t>);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3C4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  <w:proofErr w:type="gramEnd"/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3C4">
        <w:rPr>
          <w:rFonts w:ascii="Times New Roman" w:hAnsi="Times New Roman" w:cs="Times New Roman"/>
          <w:sz w:val="26"/>
          <w:szCs w:val="26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  <w:proofErr w:type="gramEnd"/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16.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1) выписка из Единого государственного реестра недвижимости об объекте недвижимости (об испрашиваемом земельном участке);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2)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3) документы, подтверждающие основания для использования земель или земельного участка в целях, предусмотренных пунктом 1 статьи 39.34 </w:t>
      </w:r>
      <w:hyperlink r:id="rId18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A853C4">
          <w:rPr>
            <w:rStyle w:val="ab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A853C4">
        <w:rPr>
          <w:sz w:val="26"/>
          <w:szCs w:val="26"/>
        </w:rPr>
        <w:t>, а именно: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 целях осуществления геологического изучения недр на срок действия соответствующей лицензии;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 xml:space="preserve">Документы, указанные в пункте 16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 (их копии, сведения, содержащиеся в них), Администрация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772A19" w:rsidRPr="00A853C4" w:rsidRDefault="00772A19" w:rsidP="00A853C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17. Заявление о предоставлении муниципальной услуги, представляется в свободной форме либо по рекомендуемой форме (приложение 2 к Административному регламенту).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на информационном стенде в месте предоставления муниципальной услуги;</w:t>
      </w:r>
    </w:p>
    <w:p w:rsidR="00772A19" w:rsidRPr="00A853C4" w:rsidRDefault="00772A19" w:rsidP="00A853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у специалиста Администрации;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у </w:t>
      </w:r>
      <w:r w:rsidRPr="00A853C4">
        <w:rPr>
          <w:rStyle w:val="af1"/>
          <w:b w:val="0"/>
          <w:sz w:val="26"/>
          <w:szCs w:val="26"/>
        </w:rPr>
        <w:t>работника МФЦ</w:t>
      </w:r>
      <w:r w:rsidRPr="00A853C4">
        <w:rPr>
          <w:sz w:val="26"/>
          <w:szCs w:val="26"/>
        </w:rPr>
        <w:t>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Документ, предусмотренный подпунктом 3 пункта 15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регламента, заявитель вправе получить, обратившись в </w:t>
      </w:r>
      <w:r w:rsidRPr="00A853C4">
        <w:rPr>
          <w:iCs/>
          <w:sz w:val="26"/>
          <w:szCs w:val="26"/>
        </w:rPr>
        <w:t>организацию, специализирующуюся на подготовке схем</w:t>
      </w:r>
      <w:r w:rsidRPr="00A853C4">
        <w:rPr>
          <w:sz w:val="26"/>
          <w:szCs w:val="26"/>
        </w:rPr>
        <w:t>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Документ, указанный в подпункте 1 пункта 16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регламента, заявитель вправе получить, обратившись в Управление Росреестра, информация о местонахождении, контактах и графике работы которой содержится на ее официальном сайте, указанном в пункте 6 раздела </w:t>
      </w:r>
      <w:r w:rsidRPr="00A853C4">
        <w:rPr>
          <w:sz w:val="26"/>
          <w:szCs w:val="26"/>
          <w:lang w:val="en-US"/>
        </w:rPr>
        <w:t>I</w:t>
      </w:r>
      <w:r w:rsidRPr="00A853C4">
        <w:rPr>
          <w:sz w:val="26"/>
          <w:szCs w:val="26"/>
        </w:rPr>
        <w:t xml:space="preserve"> Административного регламента.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Документ, указанный в подпункте 2 пункта 16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регламента, заявитель вправе получить, обратившись в орган, выдавший лицензию на право проведения работ по геологическому изучению недр (</w:t>
      </w:r>
      <w:proofErr w:type="spellStart"/>
      <w:r w:rsidRPr="00A853C4">
        <w:rPr>
          <w:sz w:val="26"/>
          <w:szCs w:val="26"/>
        </w:rPr>
        <w:t>Роснедра</w:t>
      </w:r>
      <w:proofErr w:type="spellEnd"/>
      <w:r w:rsidRPr="00A853C4">
        <w:rPr>
          <w:sz w:val="26"/>
          <w:szCs w:val="26"/>
        </w:rPr>
        <w:t xml:space="preserve"> либо </w:t>
      </w:r>
      <w:proofErr w:type="spellStart"/>
      <w:r w:rsidRPr="00A853C4">
        <w:rPr>
          <w:sz w:val="26"/>
          <w:szCs w:val="26"/>
        </w:rPr>
        <w:t>Депнедра</w:t>
      </w:r>
      <w:proofErr w:type="spellEnd"/>
      <w:r w:rsidRPr="00A853C4">
        <w:rPr>
          <w:sz w:val="26"/>
          <w:szCs w:val="26"/>
        </w:rPr>
        <w:t xml:space="preserve"> и природных ресурсов Югры), информация о местонахождении, контактах и графике работы такого органа содержится на его официальном сайте, указанном в пункте 6 раздела </w:t>
      </w:r>
      <w:r w:rsidRPr="00A853C4">
        <w:rPr>
          <w:sz w:val="26"/>
          <w:szCs w:val="26"/>
          <w:lang w:val="en-US"/>
        </w:rPr>
        <w:t>I</w:t>
      </w:r>
      <w:r w:rsidRPr="00A853C4">
        <w:rPr>
          <w:sz w:val="26"/>
          <w:szCs w:val="26"/>
        </w:rPr>
        <w:t xml:space="preserve"> Административного регламента.</w:t>
      </w:r>
      <w:proofErr w:type="gramEnd"/>
    </w:p>
    <w:p w:rsidR="00772A19" w:rsidRPr="00A853C4" w:rsidRDefault="00772A19" w:rsidP="00A853C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18. По выбору заявителя заявление представляется в Администрацию или в МФЦ одним из следующих способов: при личном обращении, почтовой связью.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В случае подачи заявления лично заявителю выдается расписка в приеме документов по </w:t>
      </w:r>
      <w:hyperlink r:id="rId19" w:history="1">
        <w:r w:rsidR="00772A19" w:rsidRPr="00A853C4">
          <w:rPr>
            <w:rStyle w:val="ab"/>
            <w:color w:val="auto"/>
            <w:sz w:val="26"/>
            <w:szCs w:val="26"/>
            <w:u w:val="none"/>
          </w:rPr>
          <w:t>форме</w:t>
        </w:r>
      </w:hyperlink>
      <w:r w:rsidR="00772A19" w:rsidRPr="00A853C4">
        <w:rPr>
          <w:sz w:val="26"/>
          <w:szCs w:val="26"/>
        </w:rPr>
        <w:t xml:space="preserve"> (приложение 3 к Административному регламенту), с указанием перечня представленных заявителем документов, даты и времени получения.</w:t>
      </w:r>
      <w:proofErr w:type="gramEnd"/>
      <w:r w:rsidR="00772A19" w:rsidRPr="00A853C4">
        <w:rPr>
          <w:sz w:val="26"/>
          <w:szCs w:val="26"/>
        </w:rPr>
        <w:t xml:space="preserve">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1) </w:t>
      </w:r>
      <w:proofErr w:type="spellStart"/>
      <w:r w:rsidR="00772A19" w:rsidRPr="00A853C4">
        <w:rPr>
          <w:sz w:val="26"/>
          <w:szCs w:val="26"/>
        </w:rPr>
        <w:t>xml</w:t>
      </w:r>
      <w:proofErr w:type="spellEnd"/>
      <w:r w:rsidR="00772A19" w:rsidRPr="00A853C4">
        <w:rPr>
          <w:sz w:val="26"/>
          <w:szCs w:val="26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772A19" w:rsidRPr="00A853C4">
        <w:rPr>
          <w:sz w:val="26"/>
          <w:szCs w:val="26"/>
        </w:rPr>
        <w:t>xml</w:t>
      </w:r>
      <w:proofErr w:type="spellEnd"/>
      <w:r w:rsidR="00772A19" w:rsidRPr="00A853C4">
        <w:rPr>
          <w:sz w:val="26"/>
          <w:szCs w:val="26"/>
        </w:rPr>
        <w:t xml:space="preserve">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2) </w:t>
      </w:r>
      <w:proofErr w:type="spellStart"/>
      <w:r w:rsidR="00772A19" w:rsidRPr="00A853C4">
        <w:rPr>
          <w:sz w:val="26"/>
          <w:szCs w:val="26"/>
        </w:rPr>
        <w:t>doc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docx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odt</w:t>
      </w:r>
      <w:proofErr w:type="spellEnd"/>
      <w:r w:rsidR="00772A19" w:rsidRPr="00A853C4">
        <w:rPr>
          <w:sz w:val="26"/>
          <w:szCs w:val="26"/>
        </w:rPr>
        <w:t xml:space="preserve"> – для документов с текстовым содержанием, не включающим формулы;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3) </w:t>
      </w:r>
      <w:proofErr w:type="spellStart"/>
      <w:r w:rsidR="00772A19" w:rsidRPr="00A853C4">
        <w:rPr>
          <w:sz w:val="26"/>
          <w:szCs w:val="26"/>
        </w:rPr>
        <w:t>pdf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jpg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jpeg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png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bmp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tiff</w:t>
      </w:r>
      <w:proofErr w:type="spellEnd"/>
      <w:r w:rsidR="00772A19" w:rsidRPr="00A853C4">
        <w:rPr>
          <w:sz w:val="26"/>
          <w:szCs w:val="26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 xml:space="preserve"> </w:t>
      </w:r>
      <w:r w:rsidR="00772A19" w:rsidRPr="00A853C4">
        <w:rPr>
          <w:sz w:val="26"/>
          <w:szCs w:val="26"/>
        </w:rPr>
        <w:t xml:space="preserve">4) </w:t>
      </w:r>
      <w:proofErr w:type="spellStart"/>
      <w:r w:rsidR="00772A19" w:rsidRPr="00A853C4">
        <w:rPr>
          <w:sz w:val="26"/>
          <w:szCs w:val="26"/>
        </w:rPr>
        <w:t>zip</w:t>
      </w:r>
      <w:proofErr w:type="spellEnd"/>
      <w:r w:rsidR="00772A19" w:rsidRPr="00A853C4">
        <w:rPr>
          <w:sz w:val="26"/>
          <w:szCs w:val="26"/>
        </w:rPr>
        <w:t xml:space="preserve">, </w:t>
      </w:r>
      <w:proofErr w:type="spellStart"/>
      <w:r w:rsidR="00772A19" w:rsidRPr="00A853C4">
        <w:rPr>
          <w:sz w:val="26"/>
          <w:szCs w:val="26"/>
        </w:rPr>
        <w:t>rar</w:t>
      </w:r>
      <w:proofErr w:type="spellEnd"/>
      <w:r w:rsidR="00772A19" w:rsidRPr="00A853C4">
        <w:rPr>
          <w:sz w:val="26"/>
          <w:szCs w:val="26"/>
        </w:rPr>
        <w:t xml:space="preserve"> – для сжатых документов в один файл;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5) </w:t>
      </w:r>
      <w:proofErr w:type="spellStart"/>
      <w:r w:rsidR="00772A19" w:rsidRPr="00A853C4">
        <w:rPr>
          <w:sz w:val="26"/>
          <w:szCs w:val="26"/>
        </w:rPr>
        <w:t>sig</w:t>
      </w:r>
      <w:proofErr w:type="spellEnd"/>
      <w:r w:rsidR="00772A19" w:rsidRPr="00A853C4">
        <w:rPr>
          <w:sz w:val="26"/>
          <w:szCs w:val="26"/>
        </w:rPr>
        <w:t xml:space="preserve"> – для открепленной УКЭП. </w:t>
      </w:r>
      <w:proofErr w:type="gramEnd"/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772A19" w:rsidRPr="00A853C4">
        <w:rPr>
          <w:sz w:val="26"/>
          <w:szCs w:val="26"/>
        </w:rPr>
        <w:t>dpi</w:t>
      </w:r>
      <w:proofErr w:type="spellEnd"/>
      <w:r w:rsidR="00772A19" w:rsidRPr="00A853C4">
        <w:rPr>
          <w:sz w:val="26"/>
          <w:szCs w:val="26"/>
        </w:rPr>
        <w:t xml:space="preserve"> (масштаб 1:1) и всех аутентичных признаков подлинности (графической</w:t>
      </w:r>
      <w:proofErr w:type="gramEnd"/>
      <w:r w:rsidR="00772A19" w:rsidRPr="00A853C4">
        <w:rPr>
          <w:sz w:val="26"/>
          <w:szCs w:val="26"/>
        </w:rPr>
        <w:t xml:space="preserve"> подписи лица, печати, углового штампа бланка), с использованием следующих режимов: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1) «черно-белый» (при отсутствии в документе графических изображений </w:t>
      </w:r>
      <w:proofErr w:type="gramStart"/>
      <w:r w:rsidR="00772A19" w:rsidRPr="00A853C4">
        <w:rPr>
          <w:sz w:val="26"/>
          <w:szCs w:val="26"/>
        </w:rPr>
        <w:t>и(</w:t>
      </w:r>
      <w:proofErr w:type="gramEnd"/>
      <w:r w:rsidR="00772A19" w:rsidRPr="00A853C4">
        <w:rPr>
          <w:sz w:val="26"/>
          <w:szCs w:val="26"/>
        </w:rPr>
        <w:t xml:space="preserve">или) цветного текста);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</w:t>
      </w:r>
      <w:proofErr w:type="gramStart"/>
      <w:r w:rsidR="00772A19" w:rsidRPr="00A853C4">
        <w:rPr>
          <w:sz w:val="26"/>
          <w:szCs w:val="26"/>
        </w:rPr>
        <w:t>и(</w:t>
      </w:r>
      <w:proofErr w:type="gramEnd"/>
      <w:r w:rsidR="00772A19" w:rsidRPr="00A853C4">
        <w:rPr>
          <w:sz w:val="26"/>
          <w:szCs w:val="26"/>
        </w:rPr>
        <w:t>или) графическую информацию.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</w:t>
      </w:r>
      <w:proofErr w:type="gramStart"/>
      <w:r w:rsidR="00772A19" w:rsidRPr="00A853C4">
        <w:rPr>
          <w:sz w:val="26"/>
          <w:szCs w:val="26"/>
        </w:rPr>
        <w:t>.»;</w:t>
      </w:r>
      <w:proofErr w:type="gramEnd"/>
    </w:p>
    <w:p w:rsidR="00772A19" w:rsidRPr="00A853C4" w:rsidRDefault="00A853C4" w:rsidP="00A853C4">
      <w:pPr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19. </w:t>
      </w:r>
      <w:proofErr w:type="gramStart"/>
      <w:r w:rsidR="00772A19" w:rsidRPr="00A853C4">
        <w:rPr>
          <w:sz w:val="26"/>
          <w:szCs w:val="26"/>
        </w:rPr>
        <w:t>В случае представления заявления и прилагаемых к нему документов посредством Единого портала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="00772A19" w:rsidRPr="00A853C4">
        <w:rPr>
          <w:sz w:val="26"/>
          <w:szCs w:val="26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72A19" w:rsidRPr="00A853C4" w:rsidRDefault="00A853C4" w:rsidP="00A853C4">
      <w:pPr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Заявление направляется Заявителем вместе с прикрепленными электронными документами, указанными в подпункте 15 раздела </w:t>
      </w:r>
      <w:r w:rsidR="00772A19" w:rsidRPr="00A853C4">
        <w:rPr>
          <w:sz w:val="26"/>
          <w:szCs w:val="26"/>
          <w:lang w:val="en-US"/>
        </w:rPr>
        <w:t>II</w:t>
      </w:r>
      <w:r w:rsidR="00772A19" w:rsidRPr="00A853C4">
        <w:rPr>
          <w:sz w:val="26"/>
          <w:szCs w:val="26"/>
        </w:rPr>
        <w:t xml:space="preserve"> настоящего Административного регламента. </w:t>
      </w:r>
    </w:p>
    <w:p w:rsidR="00772A19" w:rsidRPr="00A853C4" w:rsidRDefault="00A853C4" w:rsidP="00A853C4">
      <w:pPr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proofErr w:type="gramEnd"/>
      <w:r w:rsidR="00772A19"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в области обеспечения безопасности в соответствии с частью 5 статьи 8 Федерального закона от 6 апреля 2011 года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</w:t>
      </w:r>
      <w:r w:rsidR="00772A19" w:rsidRPr="00A853C4">
        <w:rPr>
          <w:sz w:val="26"/>
          <w:szCs w:val="26"/>
        </w:rPr>
        <w:lastRenderedPageBreak/>
        <w:t>государственных и муниципальных услуг, утвержденными постановлением Правительства</w:t>
      </w:r>
      <w:proofErr w:type="gramEnd"/>
      <w:r w:rsidR="00772A19"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>Российской Федерации от 25 января 2013 № 33 «</w:t>
      </w:r>
      <w:r w:rsidR="00772A19" w:rsidRPr="00A853C4">
        <w:rPr>
          <w:bCs/>
          <w:sz w:val="26"/>
          <w:szCs w:val="26"/>
        </w:rPr>
        <w:t>Об использовании простой электронной подписи при оказании государственных и муниципальных услуг»</w:t>
      </w:r>
      <w:r w:rsidR="00772A19" w:rsidRPr="00A853C4">
        <w:rPr>
          <w:sz w:val="26"/>
          <w:szCs w:val="26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</w:t>
      </w:r>
      <w:r w:rsidR="00772A19" w:rsidRPr="00A853C4">
        <w:rPr>
          <w:bCs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</w:t>
      </w:r>
      <w:proofErr w:type="gramEnd"/>
      <w:r w:rsidR="00772A19" w:rsidRPr="00A853C4">
        <w:rPr>
          <w:bCs/>
          <w:sz w:val="26"/>
          <w:szCs w:val="26"/>
        </w:rPr>
        <w:t xml:space="preserve"> и муниципальных услуг»</w:t>
      </w:r>
      <w:r w:rsidR="00772A19" w:rsidRPr="00A853C4">
        <w:rPr>
          <w:sz w:val="26"/>
          <w:szCs w:val="26"/>
        </w:rPr>
        <w:t>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20. В соответствии с частью 1 статьи 7 Федерального закона </w:t>
      </w:r>
      <w:hyperlink r:id="rId2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853C4">
        <w:rPr>
          <w:sz w:val="26"/>
          <w:szCs w:val="26"/>
        </w:rPr>
        <w:t xml:space="preserve"> запрещается требовать от заявителей: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2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853C4">
        <w:rPr>
          <w:sz w:val="26"/>
          <w:szCs w:val="26"/>
        </w:rPr>
        <w:t xml:space="preserve"> государственных и муниципальных</w:t>
      </w:r>
      <w:proofErr w:type="gramEnd"/>
      <w:r w:rsidRPr="00A853C4">
        <w:rPr>
          <w:sz w:val="26"/>
          <w:szCs w:val="26"/>
        </w:rPr>
        <w:t xml:space="preserve"> </w:t>
      </w:r>
      <w:proofErr w:type="gramStart"/>
      <w:r w:rsidRPr="00A853C4">
        <w:rPr>
          <w:sz w:val="26"/>
          <w:szCs w:val="26"/>
        </w:rPr>
        <w:t>услуг, в соответствии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</w:t>
      </w:r>
      <w:hyperlink r:id="rId2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853C4">
        <w:rPr>
          <w:sz w:val="26"/>
          <w:szCs w:val="26"/>
        </w:rPr>
        <w:t xml:space="preserve"> перечень документов.</w:t>
      </w:r>
      <w:proofErr w:type="gramEnd"/>
      <w:r w:rsidRPr="00A853C4"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A853C4">
        <w:rPr>
          <w:sz w:val="26"/>
          <w:szCs w:val="26"/>
        </w:rPr>
        <w:lastRenderedPageBreak/>
        <w:t>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A853C4">
        <w:rPr>
          <w:sz w:val="26"/>
          <w:szCs w:val="26"/>
        </w:rPr>
        <w:t xml:space="preserve"> извинения за доставленные неудобства.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</w:t>
      </w:r>
      <w:r w:rsidR="00A853C4" w:rsidRPr="00A853C4">
        <w:rPr>
          <w:sz w:val="26"/>
          <w:szCs w:val="26"/>
          <w:shd w:val="clear" w:color="auto" w:fill="FFFFFF"/>
        </w:rPr>
        <w:t xml:space="preserve"> </w:t>
      </w:r>
      <w:r w:rsidRPr="00A853C4">
        <w:rPr>
          <w:sz w:val="26"/>
          <w:szCs w:val="26"/>
          <w:shd w:val="clear" w:color="auto" w:fill="FFFFFF"/>
        </w:rPr>
        <w:t>с</w:t>
      </w:r>
      <w:r w:rsidRPr="00A853C4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23" w:anchor="/document/12177515/entry/16172" w:history="1">
        <w:r w:rsidRPr="00A853C4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A853C4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A853C4">
        <w:rPr>
          <w:sz w:val="26"/>
          <w:szCs w:val="26"/>
          <w:shd w:val="clear" w:color="auto" w:fill="FFFFFF"/>
        </w:rPr>
        <w:t>Федерального закона</w:t>
      </w:r>
      <w:r w:rsidRPr="00A853C4">
        <w:rPr>
          <w:sz w:val="26"/>
          <w:szCs w:val="26"/>
        </w:rPr>
        <w:t xml:space="preserve"> </w:t>
      </w:r>
      <w:hyperlink r:id="rId2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853C4">
        <w:rPr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необходимых</w:t>
      </w:r>
      <w:proofErr w:type="gramEnd"/>
      <w:r w:rsidRPr="00A853C4">
        <w:rPr>
          <w:sz w:val="26"/>
          <w:szCs w:val="26"/>
        </w:rPr>
        <w:t xml:space="preserve"> для 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21.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представление неполного комплекта документов;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представленные документы утратили силу на момент обращения за услугой;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представленные документы содержат подчистки и исправления текста,</w:t>
      </w: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не заверенные в порядке, установленном законодательством Российской Федерации;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  <w:r w:rsidRPr="00A853C4">
        <w:rPr>
          <w:sz w:val="26"/>
          <w:szCs w:val="26"/>
        </w:rPr>
        <w:t xml:space="preserve">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неполное заполнение полей в форме заявления, в том числе в интерактивной форме заявления </w:t>
      </w:r>
      <w:r w:rsidR="00772A19" w:rsidRPr="00AB43F2">
        <w:rPr>
          <w:sz w:val="26"/>
          <w:szCs w:val="26"/>
          <w:highlight w:val="yellow"/>
        </w:rPr>
        <w:t>на ЕПГУ.</w:t>
      </w:r>
      <w:r w:rsidR="00772A19" w:rsidRPr="00A853C4">
        <w:rPr>
          <w:sz w:val="26"/>
          <w:szCs w:val="26"/>
        </w:rPr>
        <w:t xml:space="preserve">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Решение об отказе в приеме документов, необходимых для предоставления муниципальной услуги, направляется в личный кабинет Заявителя на Едином портале не позднее первого рабочего дня, следующего за днем подачи заявления.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Исчерпывающий перечень оснований для приостановления или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отказа в предоставлении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853C4">
        <w:rPr>
          <w:sz w:val="26"/>
          <w:szCs w:val="26"/>
        </w:rPr>
        <w:t>22. 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23. </w:t>
      </w:r>
      <w:proofErr w:type="gramStart"/>
      <w:r w:rsidRPr="00A853C4">
        <w:rPr>
          <w:sz w:val="26"/>
          <w:szCs w:val="26"/>
        </w:rPr>
        <w:t xml:space="preserve">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</w:t>
      </w:r>
      <w:hyperlink r:id="rId25" w:tooltip="ПОСТАНОВЛЕНИЕ от 27.11.2014 № 1244 ПРАВИТЕЛЬСТВО РФ&#10;&#10;ОБ УТВЕРЖДЕНИИ ПРАВИЛ ВЫДАЧИ РАЗРЕШЕНИЯ  НА ИСПОЛЬЗОВАНИЕ ЗЕМЕЛЬ ИЛИ ЗЕМЕЛЬНОГО УЧАСТКА, НАХОДЯЩИХСЯ В ГОСУДАРСТВЕННОЙ ИЛИ МУНИЦИПАЛЬНОЙ СОБСТВЕННОСТИ" w:history="1">
        <w:r w:rsidRPr="00A853C4">
          <w:rPr>
            <w:rStyle w:val="ab"/>
            <w:color w:val="auto"/>
            <w:sz w:val="26"/>
            <w:szCs w:val="26"/>
            <w:u w:val="none"/>
          </w:rPr>
          <w:t>от 27 ноября 2014 года № 1244</w:t>
        </w:r>
      </w:hyperlink>
      <w:r w:rsidRPr="00A853C4">
        <w:rPr>
          <w:sz w:val="26"/>
          <w:szCs w:val="26"/>
        </w:rPr>
        <w:t xml:space="preserve"> «Об утверждении правил выдачи разрешения на </w:t>
      </w:r>
      <w:r w:rsidRPr="00A853C4">
        <w:rPr>
          <w:sz w:val="26"/>
          <w:szCs w:val="26"/>
        </w:rPr>
        <w:lastRenderedPageBreak/>
        <w:t>использование земель или земельного участка, находящихся в государственной или муниципальной собственности» (далее - Правила):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1) заявление подано с нарушением требований, установленных пунктами 3, 4 Правил, а именно: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заявителем не предоставлены документы, указанные в пункте 15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заявление не содержит сведения, указанные в подпункте 1 пункта 15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регламента;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4)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5)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6) в заявлении указаны объекты, не предусмотренные в перечне, утвержденном постановлением Правительства РФ № 1300;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7) иные основания, предусмотренные в соответствии с законами Ханты-Мансийского автономного округа-Югры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Размер платы, взимаемой с заявителя при предоставлении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муниципальной услуги, и способы ее взимания </w:t>
      </w:r>
    </w:p>
    <w:p w:rsidR="00772A19" w:rsidRPr="00A853C4" w:rsidRDefault="00772A19" w:rsidP="00A853C4">
      <w:pPr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772A19" w:rsidP="00A853C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24. 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772A19" w:rsidRPr="00A853C4" w:rsidRDefault="00772A19" w:rsidP="00A853C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Максимальный срок ожидания в очереди при подаче запроса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о предоставлении муниципальной услуги и при получении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результата 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25. Максимальный срок ожидания в очереди при подаче заявления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Срок регистрации запроса заявителя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о предоставлении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2A19" w:rsidRPr="00A853C4" w:rsidRDefault="00A853C4" w:rsidP="00A853C4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26. Письменные обращения, </w:t>
      </w:r>
      <w:r w:rsidR="00772A19" w:rsidRPr="00A853C4">
        <w:rPr>
          <w:rFonts w:eastAsia="Calibri"/>
          <w:sz w:val="26"/>
          <w:szCs w:val="26"/>
        </w:rPr>
        <w:t xml:space="preserve">поступившие в адрес </w:t>
      </w:r>
      <w:r w:rsidR="00772A19" w:rsidRPr="00A853C4">
        <w:rPr>
          <w:rFonts w:eastAsia="Calibri"/>
          <w:sz w:val="26"/>
          <w:szCs w:val="26"/>
          <w:shd w:val="clear" w:color="auto" w:fill="FFFFFF"/>
        </w:rPr>
        <w:t xml:space="preserve">Администрации, а также обращения поступившие посредством Единого портала, </w:t>
      </w:r>
      <w:r w:rsidR="00772A19" w:rsidRPr="00A853C4">
        <w:rPr>
          <w:rFonts w:eastAsia="Calibri"/>
          <w:sz w:val="26"/>
          <w:szCs w:val="26"/>
        </w:rPr>
        <w:t xml:space="preserve">подлежат обязательной регистрации не позднее одного рабочего дня, следующего за днем его поступления. </w:t>
      </w:r>
    </w:p>
    <w:p w:rsidR="00772A19" w:rsidRPr="00A853C4" w:rsidRDefault="00A853C4" w:rsidP="00A853C4">
      <w:pPr>
        <w:tabs>
          <w:tab w:val="left" w:pos="142"/>
        </w:tabs>
        <w:jc w:val="both"/>
        <w:rPr>
          <w:rFonts w:eastAsia="Calibri"/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В случае личного обращения заявителя с заявлением в </w:t>
      </w:r>
      <w:r w:rsidR="00772A19" w:rsidRPr="00A853C4">
        <w:rPr>
          <w:rFonts w:eastAsia="Calibri"/>
          <w:sz w:val="26"/>
          <w:szCs w:val="26"/>
          <w:shd w:val="clear" w:color="auto" w:fill="FFFFFF"/>
        </w:rPr>
        <w:t>Администрацию</w:t>
      </w:r>
      <w:r w:rsidR="00772A19" w:rsidRPr="00A853C4">
        <w:rPr>
          <w:sz w:val="26"/>
          <w:szCs w:val="26"/>
        </w:rPr>
        <w:t xml:space="preserve">, такое </w:t>
      </w:r>
      <w:r w:rsidR="00772A19" w:rsidRPr="00A853C4">
        <w:rPr>
          <w:rFonts w:eastAsia="Calibri"/>
          <w:sz w:val="26"/>
          <w:szCs w:val="26"/>
        </w:rPr>
        <w:t>заявление подлежит обязательной регистрации в течение 15 минут.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853C4">
        <w:rPr>
          <w:rFonts w:eastAsia="Calibri"/>
          <w:sz w:val="26"/>
          <w:szCs w:val="26"/>
        </w:rPr>
        <w:t xml:space="preserve"> </w:t>
      </w:r>
      <w:r w:rsidR="00772A19" w:rsidRPr="00A853C4">
        <w:rPr>
          <w:rFonts w:eastAsia="Calibri"/>
          <w:sz w:val="26"/>
          <w:szCs w:val="26"/>
        </w:rPr>
        <w:t>Срок регистрации запроса заявителя о предоставлении муниципальной услуги в МФЦ осуществляется в соответствии с регламентом работы МФЦ.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853C4">
        <w:rPr>
          <w:rFonts w:eastAsia="Calibri"/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В случае направления Заявителем заявления о предоставлении муниципальной услуги в письменной форме либо с помощью Единого портала вне рабочего времени </w:t>
      </w:r>
      <w:r w:rsidR="00772A19" w:rsidRPr="00A853C4">
        <w:rPr>
          <w:sz w:val="26"/>
          <w:szCs w:val="26"/>
        </w:rPr>
        <w:lastRenderedPageBreak/>
        <w:t xml:space="preserve">Администрации либо в выходной, </w:t>
      </w:r>
      <w:proofErr w:type="gramStart"/>
      <w:r w:rsidR="00772A19" w:rsidRPr="00A853C4">
        <w:rPr>
          <w:sz w:val="26"/>
          <w:szCs w:val="26"/>
        </w:rPr>
        <w:t>нерабочий праздничный</w:t>
      </w:r>
      <w:proofErr w:type="gramEnd"/>
      <w:r w:rsidR="00772A19" w:rsidRPr="00A853C4">
        <w:rPr>
          <w:sz w:val="26"/>
          <w:szCs w:val="26"/>
        </w:rPr>
        <w:t xml:space="preserve"> день, днем получения заявления считается первый рабочий день, следующий за днем его направления.</w:t>
      </w:r>
    </w:p>
    <w:p w:rsidR="00772A19" w:rsidRPr="00A853C4" w:rsidRDefault="00772A19" w:rsidP="00A853C4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Требования к помещениям, в которых предоставляются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муниципальные услуги, к залу ожидания, местам для заполнения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запросов о предоставлении муниципальной услуги, </w:t>
      </w:r>
      <w:proofErr w:type="gramStart"/>
      <w:r w:rsidRPr="00A853C4">
        <w:rPr>
          <w:sz w:val="26"/>
          <w:szCs w:val="26"/>
        </w:rPr>
        <w:t>информационным</w:t>
      </w:r>
      <w:proofErr w:type="gramEnd"/>
      <w:r w:rsidRPr="00A853C4">
        <w:rPr>
          <w:sz w:val="26"/>
          <w:szCs w:val="26"/>
        </w:rPr>
        <w:t xml:space="preserve">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стендам с образцами их заполнения и перечнем документов, необходимых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для предоставления каждой муниципальной услуги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2A19" w:rsidRPr="00A853C4" w:rsidRDefault="00772A19" w:rsidP="00A853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27. Помещения, в которых предоставляется муниципальная услуга, размещаются не выше второго этажа здания.</w:t>
      </w:r>
    </w:p>
    <w:p w:rsidR="00772A19" w:rsidRPr="00A853C4" w:rsidRDefault="00772A19" w:rsidP="00A853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3C4">
        <w:rPr>
          <w:rFonts w:ascii="Times New Roman" w:hAnsi="Times New Roman" w:cs="Times New Roman"/>
          <w:sz w:val="26"/>
          <w:szCs w:val="26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</w:t>
      </w:r>
      <w:proofErr w:type="gramEnd"/>
      <w:r w:rsidRPr="00A853C4">
        <w:rPr>
          <w:rFonts w:ascii="Times New Roman" w:hAnsi="Times New Roman" w:cs="Times New Roman"/>
          <w:sz w:val="26"/>
          <w:szCs w:val="26"/>
        </w:rPr>
        <w:t xml:space="preserve">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772A19" w:rsidRPr="00A853C4" w:rsidRDefault="00772A19" w:rsidP="00A853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772A19" w:rsidRPr="00A853C4" w:rsidRDefault="00772A19" w:rsidP="00A853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A853C4">
        <w:rPr>
          <w:rFonts w:ascii="Times New Roman" w:eastAsia="Times New Roman" w:hAnsi="Times New Roman" w:cs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</w:t>
      </w:r>
      <w:r w:rsidRPr="00A853C4">
        <w:rPr>
          <w:sz w:val="26"/>
          <w:szCs w:val="26"/>
        </w:rPr>
        <w:lastRenderedPageBreak/>
        <w:t xml:space="preserve">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раздела </w:t>
      </w:r>
      <w:r w:rsidRPr="00A853C4">
        <w:rPr>
          <w:sz w:val="26"/>
          <w:szCs w:val="26"/>
          <w:lang w:val="en-US"/>
        </w:rPr>
        <w:t>I</w:t>
      </w:r>
      <w:r w:rsidRPr="00A853C4">
        <w:rPr>
          <w:sz w:val="26"/>
          <w:szCs w:val="26"/>
        </w:rPr>
        <w:t xml:space="preserve"> Административного регламента.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с возможностью доступа: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772A19" w:rsidRPr="00A853C4" w:rsidRDefault="00772A19" w:rsidP="00A853C4">
      <w:pPr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Показатели доступности и качества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rPr>
          <w:sz w:val="26"/>
          <w:szCs w:val="26"/>
        </w:rPr>
      </w:pPr>
    </w:p>
    <w:p w:rsidR="00772A19" w:rsidRPr="00A853C4" w:rsidRDefault="00772A19" w:rsidP="00A853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28. Показатели доступности: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 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доступность электронных форм документов, необходимых для предоставления муниципальной услуги; 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возможность подачи заявления на получение муниципальной услуги и документов в электронной форме;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предоставление муниципальной услуги в соответствии с вариантом предоставления муниципальной услуги; 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возможность получения Заявителем уведомлений о предоставлении муниципальной услуги с помощью Единого портала; </w:t>
      </w:r>
    </w:p>
    <w:p w:rsidR="00772A19" w:rsidRPr="00A853C4" w:rsidRDefault="00A853C4" w:rsidP="00A853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сети «Интернет</w:t>
      </w:r>
      <w:proofErr w:type="gramStart"/>
      <w:r w:rsidR="00772A19" w:rsidRPr="00A853C4">
        <w:rPr>
          <w:sz w:val="26"/>
          <w:szCs w:val="26"/>
        </w:rPr>
        <w:t xml:space="preserve">.»; </w:t>
      </w:r>
      <w:proofErr w:type="gramEnd"/>
    </w:p>
    <w:p w:rsidR="00772A19" w:rsidRPr="00A853C4" w:rsidRDefault="00772A19" w:rsidP="00A853C4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A853C4">
        <w:rPr>
          <w:sz w:val="26"/>
          <w:szCs w:val="26"/>
        </w:rPr>
        <w:t>29. Показатели качества муниципальной услуги: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отсутствие нарушений установленных сроков в процессе предоставления муниципальной услуги.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отсутствие заявлений об оспаривании решений, действий (бездействия) Уполномоченного органа,</w:t>
      </w: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его должностных лиц, принимаемых (совершенных) при предоставлении муниципальной услуги, по </w:t>
      </w:r>
      <w:proofErr w:type="gramStart"/>
      <w:r w:rsidR="00772A19" w:rsidRPr="00A853C4">
        <w:rPr>
          <w:sz w:val="26"/>
          <w:szCs w:val="26"/>
        </w:rPr>
        <w:t>итогам</w:t>
      </w:r>
      <w:proofErr w:type="gramEnd"/>
      <w:r w:rsidR="00772A19" w:rsidRPr="00A853C4">
        <w:rPr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заявителей.»;</w:t>
      </w:r>
    </w:p>
    <w:p w:rsidR="00772A19" w:rsidRPr="00A853C4" w:rsidRDefault="00772A19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Особенности предоставления муниципальной услуги в МФЦ</w:t>
      </w:r>
    </w:p>
    <w:p w:rsidR="00772A19" w:rsidRPr="00A853C4" w:rsidRDefault="00772A19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 xml:space="preserve">30. </w:t>
      </w:r>
      <w:proofErr w:type="gramStart"/>
      <w:r w:rsidRPr="00A853C4">
        <w:rPr>
          <w:sz w:val="26"/>
          <w:szCs w:val="26"/>
        </w:rPr>
        <w:t>МФЦ предоставляет муниципальную услугу по принципу «одного окна», при этом взаимодействие с Администрацией происходит без участия заявителя, в соответствии с нормативными правовыми актами и соглашением о взаимодействии с МФЦ.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информирование о предоставлении муниципальной услуги;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прием заявления о выдаче разрешения на использование земель или земельного участка;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выдачу разрешения на использование земель или земельного участка.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Особенности предоставления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в электронной форме (при наличии технической возможности)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31. При предоставлении муниципальной услуги в электронной форме заявителю обеспечивается: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получение информации о порядке и сроках предоставления муниципальной услуги;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формирование заявления;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получение сведений о ходе рассмотрения заявления;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осуществление </w:t>
      </w:r>
      <w:proofErr w:type="gramStart"/>
      <w:r w:rsidR="00772A19" w:rsidRPr="00A853C4">
        <w:rPr>
          <w:sz w:val="26"/>
          <w:szCs w:val="26"/>
        </w:rPr>
        <w:t>оценки качества предоставления муниципальной услуги</w:t>
      </w:r>
      <w:proofErr w:type="gramEnd"/>
      <w:r w:rsidR="00772A19" w:rsidRPr="00A853C4">
        <w:rPr>
          <w:sz w:val="26"/>
          <w:szCs w:val="26"/>
        </w:rPr>
        <w:t xml:space="preserve">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муниципального служащего посредством Единого и регионального порталов.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Порядок осуществления административных процедур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(действий) в электронной форме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32. Исчерпывающий порядок осуществления административных процедур (действий) в электронной форме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32.1. Формирование заявления.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При формировании заявления заявителю обеспечивается: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а) возможность копирования и сохранения заявления и иных документов, указанных в пункте 15 раздела </w:t>
      </w:r>
      <w:r w:rsidR="00772A19" w:rsidRPr="00A853C4">
        <w:rPr>
          <w:sz w:val="26"/>
          <w:szCs w:val="26"/>
          <w:lang w:val="en-US"/>
        </w:rPr>
        <w:t>II</w:t>
      </w:r>
      <w:r w:rsidR="00772A19" w:rsidRPr="00A853C4">
        <w:rPr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  <w:proofErr w:type="gramEnd"/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 xml:space="preserve"> </w:t>
      </w:r>
      <w:r w:rsidR="00772A19" w:rsidRPr="00A853C4">
        <w:rPr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772A19" w:rsidRPr="00A853C4">
        <w:rPr>
          <w:sz w:val="26"/>
          <w:szCs w:val="26"/>
        </w:rPr>
        <w:t>потери</w:t>
      </w:r>
      <w:proofErr w:type="gramEnd"/>
      <w:r w:rsidR="00772A19" w:rsidRPr="00A853C4">
        <w:rPr>
          <w:sz w:val="26"/>
          <w:szCs w:val="26"/>
        </w:rPr>
        <w:t xml:space="preserve"> ранее введенной информации;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Сформированное и подписанное </w:t>
      </w:r>
      <w:proofErr w:type="gramStart"/>
      <w:r w:rsidR="00772A19" w:rsidRPr="00A853C4">
        <w:rPr>
          <w:sz w:val="26"/>
          <w:szCs w:val="26"/>
        </w:rPr>
        <w:t>заявление</w:t>
      </w:r>
      <w:proofErr w:type="gramEnd"/>
      <w:r w:rsidR="00772A19" w:rsidRPr="00A853C4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32.2. Администрация обеспечивает в сроки, указанные в пункте 25 раздела </w:t>
      </w:r>
      <w:r w:rsidR="00772A19"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настоящего Административного регламента: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32.3.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Ответственное должностное лицо: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проверяет наличие электронных заявлений, поступивших с Единого портала, с периодом не реже 2 (двух) раз в день;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рассматривает поступившие заявления и приложенные образы документов (документы);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производит действия в соответствии с пунктом 31 раздела </w:t>
      </w:r>
      <w:r w:rsidR="00772A19" w:rsidRPr="00A853C4">
        <w:rPr>
          <w:sz w:val="26"/>
          <w:szCs w:val="26"/>
          <w:lang w:val="en-US"/>
        </w:rPr>
        <w:t>II</w:t>
      </w:r>
      <w:r w:rsidR="00772A19" w:rsidRPr="00A853C4">
        <w:rPr>
          <w:sz w:val="26"/>
          <w:szCs w:val="26"/>
        </w:rPr>
        <w:t xml:space="preserve"> настоящего Административного регламента.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32.4. Заявителю в качестве результата предоставления муниципальной услуги обеспечивается возможность получения документа: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в форме электронного документа, подписанного УКЭП уполномоченного должностного лица Администрации, направленного заявителю в личный кабинет на Единый портал;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32.5.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</w:t>
      </w:r>
      <w:r w:rsidR="00772A19" w:rsidRPr="00A853C4">
        <w:rPr>
          <w:sz w:val="26"/>
          <w:szCs w:val="26"/>
        </w:rPr>
        <w:lastRenderedPageBreak/>
        <w:t>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33. Оценка качества предоставления муниципальной услуги.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772A19"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772A19" w:rsidRPr="00A853C4">
        <w:rPr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34. </w:t>
      </w:r>
      <w:proofErr w:type="gramStart"/>
      <w:r w:rsidR="00772A19" w:rsidRPr="00A853C4">
        <w:rPr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года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</w:t>
      </w:r>
      <w:proofErr w:type="gramEnd"/>
      <w:r w:rsidR="00772A19" w:rsidRPr="00A853C4">
        <w:rPr>
          <w:sz w:val="26"/>
          <w:szCs w:val="26"/>
        </w:rPr>
        <w:t xml:space="preserve">), совершенных при предоставлении государственных и муниципальных услуг». </w:t>
      </w:r>
    </w:p>
    <w:p w:rsidR="00772A19" w:rsidRPr="00A853C4" w:rsidRDefault="00772A19" w:rsidP="00A853C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72A19" w:rsidRPr="00A853C4" w:rsidRDefault="00772A19" w:rsidP="00A853C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853C4">
        <w:rPr>
          <w:rFonts w:ascii="Times New Roman" w:hAnsi="Times New Roman" w:cs="Times New Roman"/>
          <w:b w:val="0"/>
          <w:color w:val="auto"/>
        </w:rPr>
        <w:t xml:space="preserve">Раздел III. </w:t>
      </w:r>
      <w:proofErr w:type="gramStart"/>
      <w:r w:rsidRPr="00A853C4">
        <w:rPr>
          <w:rFonts w:ascii="Times New Roman" w:hAnsi="Times New Roman" w:cs="Times New Roman"/>
          <w:b w:val="0"/>
          <w:color w:val="auto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(при наличии технической возможности), а также особенности выполнения административных процедур в МФЦ</w:t>
      </w:r>
      <w:proofErr w:type="gramEnd"/>
    </w:p>
    <w:p w:rsidR="00772A19" w:rsidRPr="00A853C4" w:rsidRDefault="00772A19" w:rsidP="00A853C4">
      <w:pPr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>35. Предоставление муниципальной услуги включает в себя следующие административные процедуры: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прием и регистрация </w:t>
      </w:r>
      <w:r w:rsidRPr="00A853C4">
        <w:rPr>
          <w:iCs/>
          <w:sz w:val="26"/>
          <w:szCs w:val="26"/>
        </w:rPr>
        <w:t>заявления</w:t>
      </w:r>
      <w:r w:rsidRPr="00A853C4">
        <w:rPr>
          <w:sz w:val="26"/>
          <w:szCs w:val="26"/>
        </w:rPr>
        <w:t xml:space="preserve"> о предоставлении муниципальной услуги;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подготовка и принятие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участка);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выдача (направление) результата предоставления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Прием и регистрация </w:t>
      </w:r>
      <w:r w:rsidRPr="00A853C4">
        <w:rPr>
          <w:iCs/>
          <w:sz w:val="26"/>
          <w:szCs w:val="26"/>
        </w:rPr>
        <w:t>заявления</w:t>
      </w:r>
      <w:r w:rsidRPr="00A853C4">
        <w:rPr>
          <w:sz w:val="26"/>
          <w:szCs w:val="26"/>
        </w:rPr>
        <w:t xml:space="preserve">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о предоставлении 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36. Основанием для начала административной процедуры является поступление в Администрацию или МФЦ заявления о предоставлении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Администрации.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Критерием принятия решения </w:t>
      </w:r>
      <w:r w:rsidRPr="00A853C4">
        <w:rPr>
          <w:rFonts w:eastAsia="Calibri"/>
          <w:sz w:val="26"/>
          <w:szCs w:val="26"/>
        </w:rPr>
        <w:t xml:space="preserve">о приеме и регистрации </w:t>
      </w:r>
      <w:r w:rsidRPr="00A853C4">
        <w:rPr>
          <w:sz w:val="26"/>
          <w:szCs w:val="26"/>
        </w:rPr>
        <w:t xml:space="preserve">заявления о предоставлении муниципальной услуги является </w:t>
      </w:r>
      <w:r w:rsidRPr="00A853C4">
        <w:rPr>
          <w:rFonts w:eastAsia="Calibri"/>
          <w:sz w:val="26"/>
          <w:szCs w:val="26"/>
        </w:rPr>
        <w:t>наличие заявления о предоставлении муниципальной услуги</w:t>
      </w:r>
      <w:r w:rsidRPr="00A853C4">
        <w:rPr>
          <w:sz w:val="26"/>
          <w:szCs w:val="26"/>
        </w:rPr>
        <w:t>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Максимальный срок выполнения данной административной процедуры - 1 рабочий день от даты представления заявления в Администрацию, в случае личного обращения заявителя с заявлением в </w:t>
      </w:r>
      <w:r w:rsidRPr="00A853C4">
        <w:rPr>
          <w:rFonts w:eastAsia="Calibri"/>
          <w:sz w:val="26"/>
          <w:szCs w:val="26"/>
          <w:shd w:val="clear" w:color="auto" w:fill="FFFFFF"/>
        </w:rPr>
        <w:t>Администрацию</w:t>
      </w:r>
      <w:r w:rsidRPr="00A853C4">
        <w:rPr>
          <w:sz w:val="26"/>
          <w:szCs w:val="26"/>
        </w:rPr>
        <w:t xml:space="preserve"> такое </w:t>
      </w:r>
      <w:r w:rsidRPr="00A853C4">
        <w:rPr>
          <w:rFonts w:eastAsia="Calibri"/>
          <w:sz w:val="26"/>
          <w:szCs w:val="26"/>
        </w:rPr>
        <w:t>заявление подлежит обязательной регистрации в течение 15 минут</w:t>
      </w:r>
      <w:r w:rsidRPr="00A853C4">
        <w:rPr>
          <w:sz w:val="26"/>
          <w:szCs w:val="26"/>
        </w:rPr>
        <w:t>.</w:t>
      </w:r>
      <w:proofErr w:type="gramEnd"/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Прием и регистрация заявления в МФЦ осуществляется в соответствии с его регламентом работы.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853C4">
        <w:rPr>
          <w:rFonts w:eastAsia="Calibri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A853C4">
        <w:rPr>
          <w:sz w:val="26"/>
          <w:szCs w:val="26"/>
        </w:rPr>
        <w:t>о предоставлении муниципальной услуги</w:t>
      </w:r>
      <w:r w:rsidRPr="00A853C4">
        <w:rPr>
          <w:rFonts w:eastAsia="Calibri"/>
          <w:sz w:val="26"/>
          <w:szCs w:val="26"/>
        </w:rPr>
        <w:t xml:space="preserve"> фиксируется в журнале регистрации заявления с проставлением в заявлении отметки о регистрации.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Зарегистрированное заявление о предоставлении муниципальной услуги и прилагаемые к нему документы передаются специалисту Администрации, ответственному за формирование, направление межведомственных запросов.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Формирование и направление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межведомственных запросов, получение ответов на них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37. Основанием для начала административной процедуры является поступление специалисту Администрации, ответственному за формирование, </w:t>
      </w:r>
      <w:r w:rsidRPr="00A853C4">
        <w:rPr>
          <w:sz w:val="26"/>
          <w:szCs w:val="26"/>
        </w:rPr>
        <w:lastRenderedPageBreak/>
        <w:t>направление межведомственных запросов, зарегистрированного заявления о предоставлении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Администрации.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проверка представленных документов на соответствие перечню, указанному в пункте 15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регламента; 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при отсутствии документов, которые могут быть представлены заявителем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по собственной инициативе - формирование и направление межведомственных запросов - в течение 2 рабочих</w:t>
      </w:r>
      <w:r w:rsidRPr="00A853C4">
        <w:rPr>
          <w:rFonts w:eastAsia="Calibri"/>
          <w:sz w:val="26"/>
          <w:szCs w:val="26"/>
        </w:rPr>
        <w:t xml:space="preserve"> </w:t>
      </w:r>
      <w:r w:rsidRPr="00A853C4">
        <w:rPr>
          <w:sz w:val="26"/>
          <w:szCs w:val="26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 дня с момента поступления ответов на межведомственные запросы.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Срок получения ответов на межведомственные запросы в соответствии с Федеральным законом </w:t>
      </w:r>
      <w:hyperlink r:id="rId2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853C4">
        <w:rPr>
          <w:sz w:val="26"/>
          <w:szCs w:val="26"/>
        </w:rPr>
        <w:t xml:space="preserve"> составляет 5 рабочих дней со дня </w:t>
      </w:r>
      <w:r w:rsidRPr="00A853C4">
        <w:rPr>
          <w:rFonts w:eastAsia="Calibri"/>
          <w:sz w:val="26"/>
          <w:szCs w:val="26"/>
        </w:rPr>
        <w:t xml:space="preserve">поступления межведомственного запроса </w:t>
      </w:r>
      <w:r w:rsidRPr="00A853C4">
        <w:rPr>
          <w:sz w:val="26"/>
          <w:szCs w:val="26"/>
        </w:rPr>
        <w:t xml:space="preserve">в органы, </w:t>
      </w:r>
      <w:r w:rsidRPr="00A853C4">
        <w:rPr>
          <w:rFonts w:eastAsia="Calibri"/>
          <w:sz w:val="26"/>
          <w:szCs w:val="26"/>
        </w:rPr>
        <w:t>предоставляющие документы и информацию</w:t>
      </w:r>
      <w:r w:rsidRPr="00A853C4">
        <w:rPr>
          <w:sz w:val="26"/>
          <w:szCs w:val="26"/>
        </w:rPr>
        <w:t>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настоящем, не может являться основанием для отказа в предоставлении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16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Максимальный срок выполнения административной процедуры </w:t>
      </w:r>
      <w:r w:rsidRPr="00A853C4">
        <w:rPr>
          <w:rFonts w:eastAsia="Calibri"/>
          <w:sz w:val="26"/>
          <w:szCs w:val="26"/>
        </w:rPr>
        <w:t xml:space="preserve">- 7 рабочих </w:t>
      </w:r>
      <w:r w:rsidRPr="00A853C4">
        <w:rPr>
          <w:sz w:val="26"/>
          <w:szCs w:val="26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 xml:space="preserve">в пункте 23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53C4">
        <w:rPr>
          <w:rFonts w:eastAsia="Calibri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A853C4">
        <w:rPr>
          <w:sz w:val="26"/>
          <w:szCs w:val="26"/>
        </w:rPr>
        <w:t xml:space="preserve">полученный ответ на межведомственный запрос регистрируется в </w:t>
      </w:r>
      <w:r w:rsidRPr="00A853C4">
        <w:rPr>
          <w:rFonts w:eastAsia="Calibri"/>
          <w:sz w:val="26"/>
          <w:szCs w:val="26"/>
        </w:rPr>
        <w:t xml:space="preserve">журнале регистрации ответов на межведомственные запросы </w:t>
      </w:r>
      <w:r w:rsidRPr="00A853C4">
        <w:rPr>
          <w:sz w:val="26"/>
          <w:szCs w:val="26"/>
        </w:rPr>
        <w:t>и приобщается к документам заявителя.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Администрации, ответственному за предоставление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Подготовка и принятие решения о выдаче разрешения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>на использование земель или земельного участка (об отказе в выдаче разрешения на использование земель или земельного участка)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38. Основанием для начала выполнения административной процедуры является поступление к специалисту Администрации,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(в случае их направления).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3C4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772A19" w:rsidRPr="00A853C4" w:rsidRDefault="00772A19" w:rsidP="00A853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3C4">
        <w:rPr>
          <w:rFonts w:ascii="Times New Roman" w:hAnsi="Times New Roman" w:cs="Times New Roman"/>
          <w:sz w:val="26"/>
          <w:szCs w:val="26"/>
        </w:rPr>
        <w:t>должностным лицом, ответственным за подготовку проекта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участка), является специалист Администрации, ответственный за предоставление муниципальной услуги;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должностным лицом, ответственным за принятие решения о выдаче разрешения (об отказе в выдаче разрешения) путем его подписания, является руководитель Уполномоченного органа либо лицо, его замещающее.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предоставление муниципальной услуги:</w:t>
      </w:r>
    </w:p>
    <w:p w:rsidR="00772A19" w:rsidRPr="00A853C4" w:rsidRDefault="00772A19" w:rsidP="00A853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проверка заявления и документов на предмет отсутствия (наличия) оснований для отказа в предоставлении муниципальной услуги, указанных в пункте 23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регламента, в течение 2 </w:t>
      </w:r>
      <w:r w:rsidRPr="00A853C4">
        <w:rPr>
          <w:rFonts w:eastAsia="Calibri"/>
          <w:sz w:val="26"/>
          <w:szCs w:val="26"/>
        </w:rPr>
        <w:t xml:space="preserve">рабочих </w:t>
      </w:r>
      <w:r w:rsidRPr="00A853C4">
        <w:rPr>
          <w:sz w:val="26"/>
          <w:szCs w:val="26"/>
        </w:rPr>
        <w:t>дней со дня поступления таких документов;</w:t>
      </w:r>
    </w:p>
    <w:p w:rsidR="00772A19" w:rsidRPr="00A853C4" w:rsidRDefault="00772A19" w:rsidP="00A853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в течение 1 </w:t>
      </w:r>
      <w:r w:rsidRPr="00A853C4">
        <w:rPr>
          <w:rFonts w:eastAsia="Calibri"/>
          <w:sz w:val="26"/>
          <w:szCs w:val="26"/>
        </w:rPr>
        <w:t xml:space="preserve">рабочего </w:t>
      </w:r>
      <w:r w:rsidRPr="00A853C4">
        <w:rPr>
          <w:sz w:val="26"/>
          <w:szCs w:val="26"/>
        </w:rPr>
        <w:t>дня после проверки документов подготовка и направление на подпись проекта одного из решений: о выдаче разрешения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на использование земель или земельного участка (об отказе в выдаче разрешения на использование земель или земельного участка) (далее - проект решения);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в течение 1 </w:t>
      </w:r>
      <w:r w:rsidRPr="00A853C4">
        <w:rPr>
          <w:rFonts w:eastAsia="Calibri"/>
          <w:sz w:val="26"/>
          <w:szCs w:val="26"/>
        </w:rPr>
        <w:t xml:space="preserve">рабочего </w:t>
      </w:r>
      <w:r w:rsidRPr="00A853C4">
        <w:rPr>
          <w:sz w:val="26"/>
          <w:szCs w:val="26"/>
        </w:rPr>
        <w:t>дня со дня подписания соответствующего решения направление документа специалисту, ответственному за выдачу (направление) заявителю результата предоставления муниципальной услуги;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 течение 10 рабочих дней со дня выдачи разрешения на использование земель или земельного участка направляет копию этого разрешения в Управление Росреестра.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 в течение 3 </w:t>
      </w:r>
      <w:r w:rsidRPr="00A853C4">
        <w:rPr>
          <w:rFonts w:eastAsia="Calibri"/>
          <w:sz w:val="26"/>
          <w:szCs w:val="26"/>
        </w:rPr>
        <w:t xml:space="preserve">рабочих </w:t>
      </w:r>
      <w:r w:rsidRPr="00A853C4">
        <w:rPr>
          <w:sz w:val="26"/>
          <w:szCs w:val="26"/>
        </w:rPr>
        <w:t>дней со дня поступления на подпись проекта решения принимает решение о выдаче разрешения на использование земель или земельного участка (об отказе в выдаче разрешения на использование земель или земельного участка) путем подписания соответствующего документа.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Критерием для принятия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 является наличие (отсутствие) оснований для отказа в предоставлении муниципальной услуги, указанных в пункте 23 раздела </w:t>
      </w:r>
      <w:r w:rsidRPr="00A853C4">
        <w:rPr>
          <w:sz w:val="26"/>
          <w:szCs w:val="26"/>
          <w:lang w:val="en-US"/>
        </w:rPr>
        <w:t>II</w:t>
      </w:r>
      <w:r w:rsidRPr="00A853C4">
        <w:rPr>
          <w:sz w:val="26"/>
          <w:szCs w:val="26"/>
        </w:rPr>
        <w:t xml:space="preserve"> Административного регламента.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Максимальный срок выполнения административной процедуры </w:t>
      </w:r>
      <w:r w:rsidRPr="00A853C4">
        <w:rPr>
          <w:rFonts w:eastAsia="Calibri"/>
          <w:sz w:val="26"/>
          <w:szCs w:val="26"/>
        </w:rPr>
        <w:t xml:space="preserve">- 5 рабочих </w:t>
      </w:r>
      <w:r w:rsidRPr="00A853C4">
        <w:rPr>
          <w:sz w:val="26"/>
          <w:szCs w:val="26"/>
        </w:rPr>
        <w:t>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lastRenderedPageBreak/>
        <w:t>Результатом административной процедуры является: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постановление Уполномоченного органа о выдаче разрешения на использование земель или земельного участка, оформленное на его фирменном бланке;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уведомление Уполномоченного органа об отказе в выдаче разрешения на использование земель или земельного участка, оформленное на его фирменном бланке, в котором указываются все основания такого отказа.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Способ фиксации результата административной процедуры: регистрация в электронном документообороте номера и даты документа, являющегося результатом административной процедуры.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Выдача (направление) результата предоставления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муниципальной услуги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39. 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Администрации, ответственному за выдачу (направление) заявителю результата предоставления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Должностным лицом, ответственным за направление (выдачу) результата предоставления муниципальной услуги, является специалист Администрации, ответственный за выдачу (направление) заявителю результата предоставления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Состав административных действий</w:t>
      </w:r>
      <w:r w:rsidRPr="00A853C4">
        <w:rPr>
          <w:rStyle w:val="af1"/>
          <w:b w:val="0"/>
          <w:sz w:val="26"/>
          <w:szCs w:val="26"/>
        </w:rPr>
        <w:t>, входящих в состав административной процедуры, выполняемых ответственным должностным лицом:</w:t>
      </w:r>
      <w:r w:rsidRPr="00A853C4">
        <w:rPr>
          <w:sz w:val="26"/>
          <w:szCs w:val="26"/>
        </w:rPr>
        <w:t xml:space="preserve"> определение способа выдачи (направления) заявителю результата предоставления муниципальной услуги, после чего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заявлении, в течение 2 </w:t>
      </w:r>
      <w:r w:rsidRPr="00A853C4">
        <w:rPr>
          <w:rFonts w:eastAsia="Calibri"/>
          <w:sz w:val="26"/>
          <w:szCs w:val="26"/>
        </w:rPr>
        <w:t xml:space="preserve">рабочих </w:t>
      </w:r>
      <w:r w:rsidRPr="00A853C4">
        <w:rPr>
          <w:sz w:val="26"/>
          <w:szCs w:val="26"/>
        </w:rPr>
        <w:t>дней со дня поступления документа, являющегося результатом предоставления муниципальной услуги, к специалисту, ответственному за выдачу (направление) заявителю</w:t>
      </w:r>
      <w:proofErr w:type="gramEnd"/>
      <w:r w:rsidRPr="00A853C4">
        <w:rPr>
          <w:sz w:val="26"/>
          <w:szCs w:val="26"/>
        </w:rPr>
        <w:t xml:space="preserve"> результата предоставления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выдача заявителю документа, являющегося результатом предоставления муниципальной услуги, в Администрации или в МФЦ;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853C4">
        <w:rPr>
          <w:sz w:val="26"/>
          <w:szCs w:val="26"/>
        </w:rPr>
        <w:t xml:space="preserve">Максимальный срок выполнения административной процедуры </w:t>
      </w:r>
      <w:r w:rsidRPr="00A853C4">
        <w:rPr>
          <w:rFonts w:eastAsia="Calibri"/>
          <w:sz w:val="26"/>
          <w:szCs w:val="26"/>
        </w:rPr>
        <w:t xml:space="preserve">- 3 рабочих </w:t>
      </w:r>
      <w:r w:rsidRPr="00A853C4">
        <w:rPr>
          <w:sz w:val="26"/>
          <w:szCs w:val="26"/>
        </w:rPr>
        <w:t>дня со дня подписания решения о выдаче разрешения (об отказе в выдаче разрешения на использование земель или земельного участка).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53C4">
        <w:rPr>
          <w:rFonts w:eastAsia="Calibri"/>
          <w:sz w:val="26"/>
          <w:szCs w:val="26"/>
        </w:rPr>
        <w:t xml:space="preserve">Способ </w:t>
      </w:r>
      <w:proofErr w:type="gramStart"/>
      <w:r w:rsidRPr="00A853C4">
        <w:rPr>
          <w:rFonts w:eastAsia="Calibri"/>
          <w:sz w:val="26"/>
          <w:szCs w:val="26"/>
        </w:rPr>
        <w:t>фиксации результата выполнения административной процедуры</w:t>
      </w:r>
      <w:proofErr w:type="gramEnd"/>
      <w:r w:rsidRPr="00A853C4">
        <w:rPr>
          <w:rFonts w:eastAsia="Calibri"/>
          <w:sz w:val="26"/>
          <w:szCs w:val="26"/>
        </w:rPr>
        <w:t>: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853C4">
        <w:rPr>
          <w:rFonts w:eastAsia="Calibri"/>
          <w:sz w:val="26"/>
          <w:szCs w:val="26"/>
        </w:rPr>
        <w:lastRenderedPageBreak/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заявителю, подтверждается подписью заявителя в журнале выдачи документов;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853C4">
        <w:rPr>
          <w:rFonts w:eastAsia="Calibri"/>
          <w:sz w:val="26"/>
          <w:szCs w:val="26"/>
        </w:rPr>
        <w:t>в случае направления заявителю документа, являющегося результатом предоставления муниципальной услуги, почтой получение заявителем документов подтверждается уведомлением о вручении и записью в электронном документообороте;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853C4">
        <w:rPr>
          <w:rFonts w:eastAsia="Calibri"/>
          <w:sz w:val="26"/>
          <w:szCs w:val="26"/>
        </w:rPr>
        <w:t>в случае выдачи документа, являющегося результатом предоставления муниципальной услуги, в МФЦ запись о выдаче документа заявителю отображается в соответствии с порядком ведения документооборота, принятым в МФЦ.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Варианты предоставления муниципальной услуги,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включающие порядок ее предоставления отдельным категориям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>заявителей, объединенных общими признаками, в том числе в отношении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53C4">
        <w:rPr>
          <w:sz w:val="26"/>
          <w:szCs w:val="26"/>
        </w:rPr>
        <w:t xml:space="preserve"> результата муниципальной услуги, за получением которого они обратились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 xml:space="preserve">40. Предоставление муниципальной услуги включает в себя следующие варианты: </w:t>
      </w:r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выдача разрешения Уполномоченного органа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  <w:proofErr w:type="gramEnd"/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proofErr w:type="gramStart"/>
      <w:r w:rsidR="00772A19" w:rsidRPr="00A853C4">
        <w:rPr>
          <w:sz w:val="26"/>
          <w:szCs w:val="26"/>
        </w:rPr>
        <w:t xml:space="preserve"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 </w:t>
      </w:r>
      <w:proofErr w:type="gramEnd"/>
    </w:p>
    <w:p w:rsidR="00772A19" w:rsidRPr="00A853C4" w:rsidRDefault="00A853C4" w:rsidP="00A853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 </w:t>
      </w:r>
      <w:r w:rsidR="00772A19" w:rsidRPr="00A853C4">
        <w:rPr>
          <w:sz w:val="26"/>
          <w:szCs w:val="26"/>
        </w:rPr>
        <w:t>отказ в предоставлении услуги.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72A19" w:rsidRPr="00A853C4" w:rsidRDefault="00772A19" w:rsidP="00A853C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853C4">
        <w:rPr>
          <w:rFonts w:ascii="Times New Roman" w:hAnsi="Times New Roman" w:cs="Times New Roman"/>
          <w:b w:val="0"/>
          <w:color w:val="auto"/>
        </w:rPr>
        <w:t xml:space="preserve">Раздел IV. Формы </w:t>
      </w:r>
      <w:proofErr w:type="gramStart"/>
      <w:r w:rsidRPr="00A853C4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A853C4">
        <w:rPr>
          <w:rFonts w:ascii="Times New Roman" w:hAnsi="Times New Roman" w:cs="Times New Roman"/>
          <w:b w:val="0"/>
          <w:color w:val="auto"/>
        </w:rPr>
        <w:t xml:space="preserve"> исполнением</w:t>
      </w:r>
    </w:p>
    <w:p w:rsidR="00772A19" w:rsidRPr="00A853C4" w:rsidRDefault="00772A19" w:rsidP="00A853C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853C4">
        <w:rPr>
          <w:rFonts w:ascii="Times New Roman" w:hAnsi="Times New Roman" w:cs="Times New Roman"/>
          <w:b w:val="0"/>
          <w:color w:val="auto"/>
        </w:rPr>
        <w:t>административного регламента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Порядок осуществления текущего </w:t>
      </w:r>
      <w:proofErr w:type="gramStart"/>
      <w:r w:rsidRPr="00A853C4">
        <w:rPr>
          <w:sz w:val="26"/>
          <w:szCs w:val="26"/>
        </w:rPr>
        <w:t>контроля за</w:t>
      </w:r>
      <w:proofErr w:type="gramEnd"/>
      <w:r w:rsidRPr="00A853C4">
        <w:rPr>
          <w:sz w:val="26"/>
          <w:szCs w:val="26"/>
        </w:rPr>
        <w:t xml:space="preserve"> соблюдением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A853C4">
        <w:rPr>
          <w:sz w:val="26"/>
          <w:szCs w:val="26"/>
        </w:rPr>
        <w:t>муниципальной</w:t>
      </w:r>
      <w:proofErr w:type="gramEnd"/>
      <w:r w:rsidRPr="00A853C4">
        <w:rPr>
          <w:sz w:val="26"/>
          <w:szCs w:val="26"/>
        </w:rPr>
        <w:t xml:space="preserve">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услуги, а также принятием ими решений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72A19" w:rsidRPr="00A853C4" w:rsidRDefault="00772A19" w:rsidP="00A853C4">
      <w:pPr>
        <w:ind w:firstLine="709"/>
        <w:jc w:val="both"/>
        <w:rPr>
          <w:spacing w:val="2"/>
          <w:sz w:val="26"/>
          <w:szCs w:val="26"/>
        </w:rPr>
      </w:pPr>
      <w:r w:rsidRPr="00A853C4">
        <w:rPr>
          <w:rStyle w:val="af1"/>
          <w:b w:val="0"/>
          <w:sz w:val="26"/>
          <w:szCs w:val="26"/>
        </w:rPr>
        <w:t xml:space="preserve">41. Текущий </w:t>
      </w:r>
      <w:proofErr w:type="gramStart"/>
      <w:r w:rsidRPr="00A853C4">
        <w:rPr>
          <w:rStyle w:val="af1"/>
          <w:b w:val="0"/>
          <w:sz w:val="26"/>
          <w:szCs w:val="26"/>
        </w:rPr>
        <w:t>контроль за</w:t>
      </w:r>
      <w:proofErr w:type="gramEnd"/>
      <w:r w:rsidRPr="00A853C4">
        <w:rPr>
          <w:rStyle w:val="af1"/>
          <w:b w:val="0"/>
          <w:sz w:val="26"/>
          <w:szCs w:val="26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A853C4" w:rsidRPr="00A853C4">
        <w:rPr>
          <w:rStyle w:val="af1"/>
          <w:b w:val="0"/>
          <w:sz w:val="26"/>
          <w:szCs w:val="26"/>
        </w:rPr>
        <w:t xml:space="preserve"> </w:t>
      </w:r>
      <w:r w:rsidRPr="00A853C4">
        <w:rPr>
          <w:rStyle w:val="af1"/>
          <w:b w:val="0"/>
          <w:sz w:val="26"/>
          <w:szCs w:val="26"/>
        </w:rPr>
        <w:t xml:space="preserve">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A853C4">
        <w:rPr>
          <w:spacing w:val="2"/>
          <w:sz w:val="26"/>
          <w:szCs w:val="26"/>
        </w:rPr>
        <w:t xml:space="preserve">руководителем Уполномоченного органа, либо лицом его замещающим. </w:t>
      </w:r>
    </w:p>
    <w:p w:rsidR="00772A19" w:rsidRPr="00A853C4" w:rsidRDefault="00772A19" w:rsidP="00A853C4">
      <w:pPr>
        <w:pStyle w:val="af4"/>
        <w:spacing w:before="0" w:after="0"/>
        <w:ind w:firstLine="709"/>
        <w:rPr>
          <w:rStyle w:val="af1"/>
          <w:rFonts w:ascii="Times New Roman" w:hAnsi="Times New Roman"/>
          <w:bCs/>
          <w:kern w:val="0"/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Порядок и периодичность осуществления </w:t>
      </w:r>
      <w:proofErr w:type="gramStart"/>
      <w:r w:rsidRPr="00A853C4">
        <w:rPr>
          <w:sz w:val="26"/>
          <w:szCs w:val="26"/>
        </w:rPr>
        <w:t>плановых</w:t>
      </w:r>
      <w:proofErr w:type="gramEnd"/>
      <w:r w:rsidRPr="00A853C4">
        <w:rPr>
          <w:sz w:val="26"/>
          <w:szCs w:val="26"/>
        </w:rPr>
        <w:t xml:space="preserve">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и внеплановых проверок полноты и качества предоставления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муниципальной услуги, порядок и формы контроля полноты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и качества предоставления муниципальной услуги, в том числе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со стороны граждан, их объединений и организаций</w:t>
      </w:r>
    </w:p>
    <w:p w:rsidR="00772A19" w:rsidRPr="00A853C4" w:rsidRDefault="00772A19" w:rsidP="00A853C4">
      <w:pPr>
        <w:pStyle w:val="af4"/>
        <w:spacing w:before="0" w:after="0"/>
        <w:ind w:firstLine="709"/>
        <w:rPr>
          <w:rStyle w:val="af1"/>
          <w:rFonts w:ascii="Times New Roman" w:hAnsi="Times New Roman"/>
          <w:bCs/>
          <w:kern w:val="0"/>
          <w:sz w:val="26"/>
          <w:szCs w:val="26"/>
        </w:rPr>
      </w:pPr>
    </w:p>
    <w:p w:rsidR="00772A19" w:rsidRPr="00A853C4" w:rsidRDefault="00772A19" w:rsidP="00A853C4">
      <w:pPr>
        <w:pStyle w:val="af4"/>
        <w:spacing w:before="0" w:after="0"/>
        <w:ind w:firstLine="709"/>
        <w:rPr>
          <w:rFonts w:ascii="Times New Roman" w:hAnsi="Times New Roman"/>
          <w:b w:val="0"/>
          <w:bCs w:val="0"/>
          <w:spacing w:val="2"/>
          <w:sz w:val="26"/>
          <w:szCs w:val="26"/>
          <w:lang w:eastAsia="en-US"/>
        </w:rPr>
      </w:pP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val="ru-RU" w:eastAsia="en-US"/>
        </w:rPr>
        <w:t>42</w:t>
      </w: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eastAsia="en-US"/>
        </w:rPr>
        <w:t xml:space="preserve"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- плановые, внеплановые проверки, проверки) в соответствии с решением </w:t>
      </w: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val="ru-RU" w:eastAsia="en-US"/>
        </w:rPr>
        <w:t>руководителя Уполномоченного органа</w:t>
      </w: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eastAsia="en-US"/>
        </w:rPr>
        <w:t xml:space="preserve"> либо лица, его замещающего.</w:t>
      </w:r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43. Периодичность проведения плановых проверок - 1 раз в квартал.</w:t>
      </w:r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proofErr w:type="gramStart"/>
      <w:r w:rsidRPr="00A853C4">
        <w:rPr>
          <w:sz w:val="26"/>
          <w:szCs w:val="26"/>
        </w:rPr>
        <w:t>Внеплановые проверки проводятся в случае выявления нарушения руководителя Уполномоченного органа либо лицом, его замещающим, ответственным</w:t>
      </w:r>
      <w:r w:rsidR="00A853C4" w:rsidRPr="00A853C4">
        <w:rPr>
          <w:sz w:val="26"/>
          <w:szCs w:val="26"/>
        </w:rPr>
        <w:t xml:space="preserve"> </w:t>
      </w:r>
      <w:r w:rsidRPr="00A853C4">
        <w:rPr>
          <w:sz w:val="26"/>
          <w:szCs w:val="26"/>
        </w:rPr>
        <w:t>за предоставление муниципальной услуги, положений Административного регламента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  <w:proofErr w:type="gramEnd"/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44. </w:t>
      </w:r>
      <w:proofErr w:type="gramStart"/>
      <w:r w:rsidRPr="00A853C4">
        <w:rPr>
          <w:sz w:val="26"/>
          <w:szCs w:val="26"/>
        </w:rPr>
        <w:t>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Ответственность должностных лиц, муниципальных служащих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органа местного самоуправления, предоставляющего </w:t>
      </w:r>
      <w:proofErr w:type="gramStart"/>
      <w:r w:rsidRPr="00A853C4">
        <w:rPr>
          <w:sz w:val="26"/>
          <w:szCs w:val="26"/>
        </w:rPr>
        <w:t>муниципальную</w:t>
      </w:r>
      <w:proofErr w:type="gramEnd"/>
      <w:r w:rsidRPr="00A853C4">
        <w:rPr>
          <w:sz w:val="26"/>
          <w:szCs w:val="26"/>
        </w:rPr>
        <w:t xml:space="preserve">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услугу, и работников организаций, участвующих в ее предоставлении,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за решения и действия (бездействие), принимаемые (осуществляемые)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 xml:space="preserve">ими в ходе предоставления муниципальной услуги, в том числе 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853C4">
        <w:rPr>
          <w:sz w:val="26"/>
          <w:szCs w:val="26"/>
        </w:rPr>
        <w:t>за необоснованные межведомственные запросы</w:t>
      </w:r>
    </w:p>
    <w:p w:rsidR="00772A19" w:rsidRPr="00A853C4" w:rsidRDefault="00772A19" w:rsidP="00A853C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72A19" w:rsidRPr="00A853C4" w:rsidRDefault="00772A19" w:rsidP="00A853C4">
      <w:pPr>
        <w:pStyle w:val="af4"/>
        <w:tabs>
          <w:tab w:val="left" w:pos="1134"/>
          <w:tab w:val="left" w:pos="1276"/>
        </w:tabs>
        <w:spacing w:before="0" w:after="0"/>
        <w:ind w:firstLine="709"/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</w:pPr>
      <w:r w:rsidRPr="00A853C4"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  <w:lang w:val="ru-RU"/>
        </w:rPr>
        <w:t>45</w:t>
      </w:r>
      <w:r w:rsidRPr="00A853C4"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</w:rPr>
        <w:t>. Должностные</w:t>
      </w: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 лица и муниципальные служащие Уп</w:t>
      </w: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val="ru-RU"/>
        </w:rPr>
        <w:t>олномоченного органа</w:t>
      </w: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772A19" w:rsidRPr="00A853C4" w:rsidRDefault="00772A19" w:rsidP="00A853C4">
      <w:pPr>
        <w:pStyle w:val="af4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outlineLvl w:val="0"/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</w:pP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Персональная ответственность </w:t>
      </w:r>
      <w:r w:rsidRPr="00A853C4"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</w:rPr>
        <w:t>указанных</w:t>
      </w: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46. </w:t>
      </w:r>
      <w:proofErr w:type="gramStart"/>
      <w:r w:rsidRPr="00A853C4">
        <w:rPr>
          <w:sz w:val="26"/>
          <w:szCs w:val="26"/>
        </w:rPr>
        <w:t xml:space="preserve">В соответствии со </w:t>
      </w:r>
      <w:hyperlink r:id="rId27" w:history="1">
        <w:r w:rsidRPr="00A853C4">
          <w:rPr>
            <w:rStyle w:val="ab"/>
            <w:color w:val="auto"/>
            <w:sz w:val="26"/>
            <w:szCs w:val="26"/>
            <w:u w:val="none"/>
          </w:rPr>
          <w:t>статьей 9.6</w:t>
        </w:r>
      </w:hyperlink>
      <w:r w:rsidRPr="00A853C4">
        <w:rPr>
          <w:sz w:val="26"/>
          <w:szCs w:val="26"/>
        </w:rPr>
        <w:t xml:space="preserve"> Закона Ханты-Мансийского автономного округа - Югры </w:t>
      </w:r>
      <w:hyperlink r:id="rId28" w:tooltip="закон от 11.06.2010 № 102-оз Дума Ханты-Мансийского автономного округа-Югры&#10;&#10;ОБ АДМИНИСТРАТИВНЫХ ПРАВОНАРУШЕНИЯХ " w:history="1">
        <w:r w:rsidRPr="00A853C4">
          <w:rPr>
            <w:rStyle w:val="ab"/>
            <w:color w:val="auto"/>
            <w:sz w:val="26"/>
            <w:szCs w:val="26"/>
            <w:u w:val="none"/>
          </w:rPr>
          <w:t>от 11 июня 2010 года № 102-оз</w:t>
        </w:r>
      </w:hyperlink>
      <w:r w:rsidRPr="00A853C4">
        <w:rPr>
          <w:sz w:val="26"/>
          <w:szCs w:val="26"/>
        </w:rPr>
        <w:t xml:space="preserve">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A853C4">
        <w:rPr>
          <w:sz w:val="26"/>
          <w:szCs w:val="26"/>
        </w:rPr>
        <w:t xml:space="preserve">, </w:t>
      </w:r>
      <w:proofErr w:type="gramStart"/>
      <w:r w:rsidRPr="00A853C4">
        <w:rPr>
          <w:sz w:val="26"/>
          <w:szCs w:val="26"/>
        </w:rPr>
        <w:t xml:space="preserve">предоставлении муниципальной услуги, исправлении допущенных опечаток и ошибок в выданных, в результате предоставления муниципальной услуги, документах либо нарушении установленного </w:t>
      </w:r>
      <w:r w:rsidRPr="00A853C4">
        <w:rPr>
          <w:sz w:val="26"/>
          <w:szCs w:val="26"/>
        </w:rPr>
        <w:lastRenderedPageBreak/>
        <w:t>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A853C4">
        <w:rPr>
          <w:sz w:val="26"/>
          <w:szCs w:val="26"/>
        </w:rPr>
        <w:t xml:space="preserve"> </w:t>
      </w:r>
      <w:proofErr w:type="gramStart"/>
      <w:r w:rsidRPr="00A853C4">
        <w:rPr>
          <w:sz w:val="26"/>
          <w:szCs w:val="26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  <w:proofErr w:type="gramEnd"/>
    </w:p>
    <w:p w:rsidR="00772A19" w:rsidRPr="00A853C4" w:rsidRDefault="00772A19" w:rsidP="00A8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A19" w:rsidRPr="00A853C4" w:rsidRDefault="00772A19" w:rsidP="00A853C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853C4">
        <w:rPr>
          <w:rFonts w:ascii="Times New Roman" w:hAnsi="Times New Roman" w:cs="Times New Roman"/>
          <w:b w:val="0"/>
          <w:color w:val="auto"/>
        </w:rPr>
        <w:t xml:space="preserve">Раздел V. Досудебный (внесудебный) порядок обжалования решений и </w:t>
      </w:r>
    </w:p>
    <w:p w:rsidR="00772A19" w:rsidRPr="00A853C4" w:rsidRDefault="00772A19" w:rsidP="00A853C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853C4">
        <w:rPr>
          <w:rFonts w:ascii="Times New Roman" w:hAnsi="Times New Roman" w:cs="Times New Roman"/>
          <w:b w:val="0"/>
          <w:color w:val="auto"/>
        </w:rPr>
        <w:t xml:space="preserve">действий (бездействия) органа местного самоуправления, предоставляющего муниципальную услугу, МФЦ, а также их должностных лиц, </w:t>
      </w:r>
    </w:p>
    <w:p w:rsidR="00772A19" w:rsidRPr="00A853C4" w:rsidRDefault="00772A19" w:rsidP="00A853C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853C4">
        <w:rPr>
          <w:rFonts w:ascii="Times New Roman" w:hAnsi="Times New Roman" w:cs="Times New Roman"/>
          <w:b w:val="0"/>
          <w:color w:val="auto"/>
        </w:rPr>
        <w:t>муниципальных служащих, работников</w:t>
      </w:r>
    </w:p>
    <w:p w:rsidR="00772A19" w:rsidRPr="00A853C4" w:rsidRDefault="00772A19" w:rsidP="00A853C4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47.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772A19" w:rsidRPr="00A853C4" w:rsidRDefault="00772A19" w:rsidP="00A853C4">
      <w:pPr>
        <w:ind w:firstLine="709"/>
        <w:jc w:val="both"/>
        <w:rPr>
          <w:rFonts w:eastAsia="Calibri"/>
          <w:bCs/>
          <w:spacing w:val="2"/>
          <w:sz w:val="26"/>
          <w:szCs w:val="26"/>
        </w:rPr>
      </w:pPr>
      <w:r w:rsidRPr="00A853C4">
        <w:rPr>
          <w:sz w:val="26"/>
          <w:szCs w:val="26"/>
        </w:rPr>
        <w:t>48.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772A19" w:rsidRPr="00A853C4" w:rsidRDefault="00772A19" w:rsidP="00A853C4">
      <w:pPr>
        <w:pStyle w:val="af4"/>
        <w:tabs>
          <w:tab w:val="left" w:pos="1134"/>
        </w:tabs>
        <w:spacing w:before="0" w:after="0"/>
        <w:ind w:firstLine="709"/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</w:rPr>
      </w:pPr>
      <w:r w:rsidRPr="00A853C4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При обжаловании решения, действия (бездействия) работников МФЦ жалоба подается для рассмотрения руководителю МФЦ. </w:t>
      </w:r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>Жалоба на решения, действия (бездействие) руководителя МФЦ подается для рассмотрения директору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Югры».</w:t>
      </w:r>
    </w:p>
    <w:p w:rsidR="00772A19" w:rsidRPr="00A853C4" w:rsidRDefault="00772A19" w:rsidP="00A853C4">
      <w:pPr>
        <w:ind w:firstLine="709"/>
        <w:jc w:val="both"/>
        <w:rPr>
          <w:sz w:val="26"/>
          <w:szCs w:val="26"/>
        </w:rPr>
      </w:pPr>
      <w:r w:rsidRPr="00A853C4">
        <w:rPr>
          <w:sz w:val="26"/>
          <w:szCs w:val="26"/>
        </w:rPr>
        <w:t xml:space="preserve">49. </w:t>
      </w:r>
      <w:proofErr w:type="gramStart"/>
      <w:r w:rsidRPr="00A853C4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и региональном порталах (при наличии технической возможности), а также предоставляется при обращении в Администрацию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772A19" w:rsidRPr="00A853C4" w:rsidRDefault="00772A19" w:rsidP="00A853C4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A853C4">
        <w:rPr>
          <w:rFonts w:ascii="Times New Roman" w:hAnsi="Times New Roman"/>
          <w:sz w:val="26"/>
          <w:szCs w:val="26"/>
          <w:lang w:val="ru-RU"/>
        </w:rPr>
        <w:t>50</w:t>
      </w:r>
      <w:r w:rsidRPr="00A853C4">
        <w:rPr>
          <w:rFonts w:ascii="Times New Roman" w:hAnsi="Times New Roman"/>
          <w:sz w:val="26"/>
          <w:szCs w:val="26"/>
        </w:rPr>
        <w:t xml:space="preserve">. Нормативные правовые акты, регулирующие порядок досудебного (внесудебного) обжалования решений и действий (бездействия) </w:t>
      </w:r>
      <w:r w:rsidRPr="00A853C4">
        <w:rPr>
          <w:rFonts w:ascii="Times New Roman" w:hAnsi="Times New Roman"/>
          <w:sz w:val="26"/>
          <w:szCs w:val="26"/>
          <w:lang w:val="ru-RU"/>
        </w:rPr>
        <w:t>Уполномоченного органа</w:t>
      </w:r>
      <w:r w:rsidRPr="00A853C4">
        <w:rPr>
          <w:rFonts w:ascii="Times New Roman" w:hAnsi="Times New Roman"/>
          <w:sz w:val="26"/>
          <w:szCs w:val="26"/>
        </w:rPr>
        <w:t>, МФЦ, а также их должностных лиц, муниципальных служащих, работников:</w:t>
      </w:r>
      <w:r w:rsidR="00A853C4" w:rsidRPr="00A853C4">
        <w:rPr>
          <w:rFonts w:ascii="Times New Roman" w:hAnsi="Times New Roman"/>
          <w:sz w:val="26"/>
          <w:szCs w:val="26"/>
        </w:rPr>
        <w:t xml:space="preserve"> </w:t>
      </w:r>
      <w:r w:rsidRPr="00A853C4">
        <w:rPr>
          <w:rFonts w:ascii="Times New Roman" w:hAnsi="Times New Roman"/>
          <w:sz w:val="26"/>
          <w:szCs w:val="26"/>
        </w:rPr>
        <w:t xml:space="preserve">Федеральный закон </w:t>
      </w:r>
      <w:hyperlink r:id="rId2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853C4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853C4">
        <w:rPr>
          <w:rFonts w:ascii="Times New Roman" w:hAnsi="Times New Roman"/>
          <w:sz w:val="26"/>
          <w:szCs w:val="26"/>
          <w:lang w:val="ru-RU"/>
        </w:rPr>
        <w:t>.</w:t>
      </w:r>
    </w:p>
    <w:p w:rsidR="00772A19" w:rsidRDefault="00772A19" w:rsidP="00772A19">
      <w:pPr>
        <w:shd w:val="clear" w:color="auto" w:fill="FFFFFF"/>
        <w:tabs>
          <w:tab w:val="left" w:pos="708"/>
        </w:tabs>
        <w:ind w:firstLine="709"/>
        <w:rPr>
          <w:rFonts w:cs="Arial"/>
          <w:szCs w:val="28"/>
        </w:rPr>
      </w:pP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</w:p>
    <w:p w:rsidR="00772A19" w:rsidRDefault="00772A19" w:rsidP="00772A19">
      <w:pPr>
        <w:tabs>
          <w:tab w:val="left" w:pos="708"/>
        </w:tabs>
        <w:rPr>
          <w:rFonts w:cs="Arial"/>
          <w:szCs w:val="26"/>
        </w:rPr>
        <w:sectPr w:rsidR="00772A19" w:rsidSect="00AC671E">
          <w:headerReference w:type="default" r:id="rId30"/>
          <w:pgSz w:w="11909" w:h="16834"/>
          <w:pgMar w:top="1134" w:right="567" w:bottom="992" w:left="1701" w:header="567" w:footer="720" w:gutter="0"/>
          <w:cols w:space="720"/>
          <w:titlePg/>
          <w:docGrid w:linePitch="326"/>
        </w:sectPr>
      </w:pPr>
    </w:p>
    <w:p w:rsidR="00772A19" w:rsidRPr="00676763" w:rsidRDefault="00772A19" w:rsidP="00772A19">
      <w:pPr>
        <w:autoSpaceDE w:val="0"/>
        <w:autoSpaceDN w:val="0"/>
        <w:adjustRightInd w:val="0"/>
        <w:jc w:val="right"/>
      </w:pPr>
      <w:r w:rsidRPr="00676763">
        <w:t>Приложение № 1</w:t>
      </w:r>
    </w:p>
    <w:p w:rsidR="00772A19" w:rsidRPr="00676763" w:rsidRDefault="00772A19" w:rsidP="00772A19">
      <w:pPr>
        <w:autoSpaceDE w:val="0"/>
        <w:autoSpaceDN w:val="0"/>
        <w:adjustRightInd w:val="0"/>
        <w:jc w:val="right"/>
      </w:pPr>
      <w:proofErr w:type="gramStart"/>
      <w:r w:rsidRPr="00676763">
        <w:t xml:space="preserve">к Административному </w:t>
      </w:r>
      <w:proofErr w:type="gramEnd"/>
    </w:p>
    <w:p w:rsidR="00772A19" w:rsidRDefault="00772A19" w:rsidP="00772A19">
      <w:pPr>
        <w:autoSpaceDE w:val="0"/>
        <w:autoSpaceDN w:val="0"/>
        <w:adjustRightInd w:val="0"/>
        <w:jc w:val="right"/>
      </w:pPr>
      <w:r w:rsidRPr="00676763">
        <w:t xml:space="preserve">регламенту </w:t>
      </w:r>
    </w:p>
    <w:p w:rsidR="00772A19" w:rsidRPr="00676763" w:rsidRDefault="00772A19" w:rsidP="00772A19">
      <w:pPr>
        <w:autoSpaceDE w:val="0"/>
        <w:autoSpaceDN w:val="0"/>
        <w:adjustRightInd w:val="0"/>
        <w:jc w:val="right"/>
      </w:pPr>
    </w:p>
    <w:p w:rsidR="00772A19" w:rsidRDefault="00772A19" w:rsidP="00772A1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Признаки, определяющие вариант предоставления</w:t>
      </w:r>
    </w:p>
    <w:p w:rsidR="00772A19" w:rsidRDefault="00772A19" w:rsidP="00772A1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 услуги</w:t>
      </w:r>
    </w:p>
    <w:p w:rsidR="00772A19" w:rsidRDefault="00772A19" w:rsidP="00772A1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359"/>
      </w:tblGrid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676763">
              <w:rPr>
                <w:bCs/>
              </w:rPr>
              <w:t xml:space="preserve">№ </w:t>
            </w:r>
            <w:proofErr w:type="gramStart"/>
            <w:r w:rsidRPr="00676763">
              <w:rPr>
                <w:bCs/>
              </w:rPr>
              <w:t>п</w:t>
            </w:r>
            <w:proofErr w:type="gramEnd"/>
            <w:r w:rsidRPr="00676763">
              <w:rPr>
                <w:bCs/>
              </w:rPr>
              <w:t>/п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признака</w:t>
            </w:r>
          </w:p>
        </w:tc>
        <w:tc>
          <w:tcPr>
            <w:tcW w:w="43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Значение признака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К какой категории относится заявитель?</w:t>
            </w:r>
          </w:p>
        </w:tc>
        <w:tc>
          <w:tcPr>
            <w:tcW w:w="435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Физическое лицо (ФЛ) </w:t>
            </w:r>
          </w:p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 xml:space="preserve">Индивидуальный предприниматель (ИП) </w:t>
            </w: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Юридическое лицо (ЮЛ)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Обратился руководитель юридического лица?</w:t>
            </w:r>
          </w:p>
        </w:tc>
        <w:tc>
          <w:tcPr>
            <w:tcW w:w="435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Обратился руководитель юридического лица</w:t>
            </w:r>
          </w:p>
          <w:p w:rsidR="00772A19" w:rsidRPr="002416BD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 xml:space="preserve">Обратилось иное уполномоченное лицо 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Заявитель обратился за услугой лично?</w:t>
            </w:r>
          </w:p>
        </w:tc>
        <w:tc>
          <w:tcPr>
            <w:tcW w:w="435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Заявитель обратился лично </w:t>
            </w: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2. Обратился представитель заявителя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Какая цель использования земельного участка?</w:t>
            </w:r>
          </w:p>
        </w:tc>
        <w:tc>
          <w:tcPr>
            <w:tcW w:w="435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2. Размещение объектов, виды которых установлены Постановлением Правительства Российской Федерации от 3 декабря 2014 г. № 1300 5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3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Участок земли, который планируется использовать, поставлен на кадастровый учет</w:t>
            </w:r>
            <w:proofErr w:type="gramStart"/>
            <w:r>
              <w:rPr>
                <w:sz w:val="23"/>
                <w:szCs w:val="23"/>
              </w:rPr>
              <w:t xml:space="preserve"> ?</w:t>
            </w:r>
            <w:proofErr w:type="gramEnd"/>
          </w:p>
        </w:tc>
        <w:tc>
          <w:tcPr>
            <w:tcW w:w="435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Планируется использовать земли государственной неразграниченной собственности </w:t>
            </w: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 xml:space="preserve">2. Участок </w:t>
            </w:r>
            <w:proofErr w:type="gramStart"/>
            <w:r>
              <w:rPr>
                <w:sz w:val="23"/>
                <w:szCs w:val="23"/>
              </w:rPr>
              <w:t>стоит на кадастровом учете</w:t>
            </w:r>
            <w:proofErr w:type="gramEnd"/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Земельный участок планируется использовать полностью?</w:t>
            </w:r>
          </w:p>
        </w:tc>
        <w:tc>
          <w:tcPr>
            <w:tcW w:w="435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Да, планируется использовать весь участок</w:t>
            </w: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2. Нет, планируется использовать только часть участка</w:t>
            </w:r>
          </w:p>
        </w:tc>
      </w:tr>
      <w:tr w:rsidR="00772A19" w:rsidRPr="00676763" w:rsidTr="00A853C4">
        <w:tc>
          <w:tcPr>
            <w:tcW w:w="95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69" w:type="dxa"/>
          </w:tcPr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359" w:type="dxa"/>
          </w:tcPr>
          <w:p w:rsidR="00772A19" w:rsidRDefault="00772A19" w:rsidP="00A853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Вырубка требуется </w:t>
            </w:r>
          </w:p>
          <w:p w:rsidR="00772A19" w:rsidRPr="00676763" w:rsidRDefault="00772A19" w:rsidP="00A853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3"/>
                <w:szCs w:val="23"/>
              </w:rPr>
              <w:t>2. Вырубка не требуется</w:t>
            </w:r>
          </w:p>
        </w:tc>
      </w:tr>
    </w:tbl>
    <w:p w:rsidR="00772A19" w:rsidRDefault="00A853C4" w:rsidP="00772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772A19" w:rsidRPr="002E28DF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>Приложение 2</w:t>
      </w:r>
    </w:p>
    <w:p w:rsidR="00772A19" w:rsidRPr="002E28DF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2E28DF">
        <w:rPr>
          <w:rFonts w:cs="Arial"/>
        </w:rPr>
        <w:t>к Административному регламенту</w:t>
      </w:r>
      <w:r w:rsidRPr="002E28DF">
        <w:rPr>
          <w:rFonts w:cs="Arial"/>
          <w:sz w:val="26"/>
          <w:szCs w:val="26"/>
        </w:rPr>
        <w:t xml:space="preserve"> </w:t>
      </w:r>
    </w:p>
    <w:p w:rsidR="00772A19" w:rsidRDefault="00772A19" w:rsidP="00772A19">
      <w:pPr>
        <w:pStyle w:val="ConsPlusNonformat"/>
        <w:tabs>
          <w:tab w:val="left" w:pos="708"/>
        </w:tabs>
        <w:jc w:val="right"/>
        <w:rPr>
          <w:rFonts w:ascii="Arial" w:hAnsi="Arial" w:cs="Arial"/>
          <w:sz w:val="24"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>В ______________________________________</w:t>
      </w:r>
      <w:proofErr w:type="gramEnd"/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center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(уполномоченный орган местного самоуправления)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>от _____________________________________</w:t>
      </w:r>
      <w:proofErr w:type="gramEnd"/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center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(Ф.И.О. или наименование заявителя, реквизиты документа, удостоверяющего личность)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center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(наименование, местонахождение юридического лица)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</w:rPr>
        <w:t>ОГРН</w:t>
      </w:r>
      <w:r w:rsidRPr="002E28DF">
        <w:rPr>
          <w:rFonts w:ascii="Times New Roman" w:hAnsi="Times New Roman" w:cs="Times New Roman"/>
          <w:sz w:val="24"/>
          <w:szCs w:val="24"/>
        </w:rPr>
        <w:t xml:space="preserve"> __________________________________,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заявителя в ЕГРЮЛ ______________________,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адрес: _________________________________,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телефон: ______________, факс: ___________,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Заявление</w:t>
      </w:r>
    </w:p>
    <w:p w:rsidR="00772A19" w:rsidRDefault="00772A19" w:rsidP="00772A19">
      <w:pPr>
        <w:pStyle w:val="ConsPlusNonformat"/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72A19" w:rsidRPr="002E28DF" w:rsidRDefault="00772A19" w:rsidP="00772A19">
      <w:pPr>
        <w:tabs>
          <w:tab w:val="left" w:pos="708"/>
        </w:tabs>
        <w:autoSpaceDE w:val="0"/>
        <w:autoSpaceDN w:val="0"/>
        <w:adjustRightInd w:val="0"/>
        <w:ind w:firstLine="709"/>
      </w:pPr>
      <w:r w:rsidRPr="002E28DF">
        <w:t xml:space="preserve">Прошу выдать разрешение на использование земель или земельного участка в целях (ниже в одном из квадратов поставить значок </w:t>
      </w:r>
      <w:r w:rsidRPr="002E28DF">
        <w:rPr>
          <w:lang w:val="en-US"/>
        </w:rPr>
        <w:t>V</w:t>
      </w:r>
      <w:r w:rsidRPr="002E28DF">
        <w:t xml:space="preserve"> или </w:t>
      </w:r>
      <w:r w:rsidRPr="002E28DF">
        <w:rPr>
          <w:lang w:val="en-US"/>
        </w:rPr>
        <w:t>X</w:t>
      </w:r>
      <w:r w:rsidRPr="002E28DF">
        <w:t>):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в целях проведения инженерных изысканий либо капитального или текущего ремонта линейного объекта на срок __________ (указать срок не более одного года);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_____ (указать срок строительства, реконструкции);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в целях осуществления геологического изучения недр на срок __________ (указать срок действия соответствующей лицензии) лицензии, выданной 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 (указать наименование органа, выдавшего лицензию) дата выдачи ______________________ (указать дату выдачи лицензии);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>└─┘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 ___________________________________________________________________________</w:t>
      </w:r>
      <w:proofErr w:type="gramEnd"/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 xml:space="preserve">(указать наименование муниципального образования, населенного пункта, </w:t>
      </w:r>
      <w:proofErr w:type="gramEnd"/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местоположение - можно ориентировочное)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_____________________________________________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на срок использования ___________________________________________________________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 xml:space="preserve">(срок выбирается заявителем самостоятельно, но не более пределов, </w:t>
      </w:r>
      <w:proofErr w:type="gramEnd"/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8DF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2E28DF">
        <w:rPr>
          <w:rFonts w:ascii="Times New Roman" w:hAnsi="Times New Roman" w:cs="Times New Roman"/>
          <w:sz w:val="24"/>
          <w:szCs w:val="24"/>
        </w:rPr>
        <w:t xml:space="preserve"> пунктом 1 статьи 39.34 </w:t>
      </w:r>
      <w:hyperlink r:id="rId31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2E28DF">
          <w:rPr>
            <w:rStyle w:val="ab"/>
            <w:rFonts w:ascii="Times New Roman" w:hAnsi="Times New Roman" w:cs="Times New Roman"/>
            <w:sz w:val="24"/>
            <w:szCs w:val="24"/>
          </w:rPr>
          <w:t>Земельного кодекса Российской Федерации</w:t>
        </w:r>
      </w:hyperlink>
      <w:r w:rsidRPr="002E28DF">
        <w:rPr>
          <w:rFonts w:ascii="Times New Roman" w:hAnsi="Times New Roman" w:cs="Times New Roman"/>
          <w:sz w:val="24"/>
          <w:szCs w:val="24"/>
        </w:rPr>
        <w:t>)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 xml:space="preserve">Заявитель предупрежден о необходимости осуществить действия, предусмотренные пунктами 1, 2 статьи 39.35 </w:t>
      </w:r>
      <w:hyperlink r:id="rId32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2E28DF">
          <w:rPr>
            <w:rStyle w:val="ab"/>
            <w:rFonts w:ascii="Times New Roman" w:hAnsi="Times New Roman" w:cs="Times New Roman"/>
            <w:sz w:val="24"/>
            <w:szCs w:val="24"/>
          </w:rPr>
          <w:t>Земельного кодекса Российской Федерации</w:t>
        </w:r>
      </w:hyperlink>
      <w:r w:rsidRPr="002E28DF">
        <w:rPr>
          <w:rFonts w:ascii="Times New Roman" w:hAnsi="Times New Roman" w:cs="Times New Roman"/>
          <w:sz w:val="24"/>
          <w:szCs w:val="24"/>
        </w:rPr>
        <w:t xml:space="preserve">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  <w:proofErr w:type="gramEnd"/>
    </w:p>
    <w:p w:rsidR="00772A19" w:rsidRPr="002E28DF" w:rsidRDefault="00772A19" w:rsidP="00772A19">
      <w:pPr>
        <w:tabs>
          <w:tab w:val="left" w:pos="708"/>
        </w:tabs>
        <w:autoSpaceDE w:val="0"/>
        <w:autoSpaceDN w:val="0"/>
        <w:adjustRightInd w:val="0"/>
        <w:ind w:firstLine="709"/>
        <w:rPr>
          <w:iCs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_____________________________________________________________________________;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_____________________________________________________________________________.</w:t>
      </w:r>
    </w:p>
    <w:p w:rsidR="00772A19" w:rsidRPr="002E28DF" w:rsidRDefault="00772A19" w:rsidP="00772A19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нарочно в __________________ (указать наименование уполномоченного органа)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посредством почтовой связи по адресу: _________________________________________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 xml:space="preserve"> (указать почтовый адрес)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Дата «____» _______________ 20____ год Подпись ________________/________________/</w:t>
      </w:r>
    </w:p>
    <w:p w:rsidR="00772A19" w:rsidRPr="002E28DF" w:rsidRDefault="00772A19" w:rsidP="00772A19">
      <w:pPr>
        <w:tabs>
          <w:tab w:val="left" w:pos="708"/>
        </w:tabs>
        <w:jc w:val="center"/>
        <w:rPr>
          <w:spacing w:val="-6"/>
        </w:rPr>
      </w:pPr>
    </w:p>
    <w:p w:rsidR="00772A19" w:rsidRPr="002E28DF" w:rsidRDefault="00772A19" w:rsidP="00772A19">
      <w:pPr>
        <w:tabs>
          <w:tab w:val="left" w:pos="708"/>
        </w:tabs>
        <w:jc w:val="center"/>
        <w:rPr>
          <w:rFonts w:cs="Arial"/>
          <w:b/>
          <w:spacing w:val="-6"/>
        </w:rPr>
      </w:pPr>
      <w:r w:rsidRPr="002E28DF">
        <w:rPr>
          <w:rFonts w:cs="Arial"/>
          <w:spacing w:val="-6"/>
        </w:rPr>
        <w:t>Согласие на обработку персональных данных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772A19" w:rsidRPr="002E28DF" w:rsidRDefault="00772A19" w:rsidP="00772A1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proofErr w:type="gramStart"/>
      <w:r w:rsidRPr="002E28DF">
        <w:rPr>
          <w:rFonts w:cs="Arial"/>
        </w:rPr>
        <w:t xml:space="preserve">Подтверждаю свое согласие (а также согласие представляемого мною лица) в соответствии с Федеральным законом </w:t>
      </w:r>
      <w:hyperlink r:id="rId33" w:tooltip="ФЕДЕРАЛЬНЫЙ ЗАКОН от 27.07.2006 № 152-ФЗ ГОСУДАРСТВЕННАЯ ДУМА ФЕДЕРАЛЬНОГО СОБРАНИЯ РФ&#10;&#10;О персональных данных" w:history="1">
        <w:r w:rsidRPr="002E28DF">
          <w:rPr>
            <w:rStyle w:val="ab"/>
            <w:rFonts w:cs="Arial"/>
          </w:rPr>
          <w:t>от 27 июля 2006 года № 152-ФЗ</w:t>
        </w:r>
      </w:hyperlink>
      <w:r w:rsidRPr="002E28DF">
        <w:rPr>
          <w:rFonts w:cs="Arial"/>
        </w:rPr>
        <w:t xml:space="preserve"> «О персональных данных» (далее - соглас</w:t>
      </w:r>
      <w:r>
        <w:rPr>
          <w:rFonts w:cs="Arial"/>
        </w:rPr>
        <w:t>ие), которое дается администрации городского поселения Междуреченский (628200, Титова ул., 14</w:t>
      </w:r>
      <w:r w:rsidRPr="002E28DF">
        <w:rPr>
          <w:rFonts w:cs="Arial"/>
        </w:rPr>
        <w:t>, пгт.</w:t>
      </w:r>
      <w:proofErr w:type="gramEnd"/>
      <w:r w:rsidRPr="002E28DF">
        <w:rPr>
          <w:rFonts w:cs="Arial"/>
        </w:rPr>
        <w:t xml:space="preserve"> </w:t>
      </w:r>
      <w:proofErr w:type="gramStart"/>
      <w:r w:rsidRPr="002E28DF">
        <w:rPr>
          <w:rFonts w:cs="Arial"/>
        </w:rPr>
        <w:t>Междуреченский, Кондинский район, Ханты-Мансийский автономный округ - Югра)</w:t>
      </w:r>
      <w:r w:rsidRPr="002E28DF">
        <w:rPr>
          <w:rFonts w:cs="Arial"/>
          <w:i/>
        </w:rPr>
        <w:t xml:space="preserve"> </w:t>
      </w:r>
      <w:r w:rsidRPr="002E28DF">
        <w:rPr>
          <w:rFonts w:cs="Arial"/>
        </w:rPr>
        <w:t>на осуществление действий, необходимых для обработки персональных данных в целях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(далее -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</w:t>
      </w:r>
      <w:proofErr w:type="gramEnd"/>
      <w:r w:rsidRPr="002E28DF">
        <w:rPr>
          <w:rFonts w:cs="Arial"/>
        </w:rPr>
        <w:t xml:space="preserve">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услуги. </w:t>
      </w:r>
      <w:proofErr w:type="gramStart"/>
      <w:r w:rsidRPr="002E28DF">
        <w:rPr>
          <w:rFonts w:cs="Arial"/>
        </w:rPr>
        <w:t>Согласие дается в отношении персональных данных, содержащихся в настоящем заявлении,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</w:t>
      </w:r>
      <w:proofErr w:type="gramEnd"/>
      <w:r w:rsidRPr="002E28DF">
        <w:rPr>
          <w:rFonts w:cs="Arial"/>
        </w:rPr>
        <w:t xml:space="preserve"> Согласие действует до момента отзыва такого согласия. </w:t>
      </w:r>
      <w:proofErr w:type="gramStart"/>
      <w:r w:rsidRPr="002E28DF">
        <w:rPr>
          <w:rFonts w:cs="Arial"/>
        </w:rPr>
        <w:t>Отзыв согласия осуществляется путем направления письменного обращени</w:t>
      </w:r>
      <w:r>
        <w:rPr>
          <w:rFonts w:cs="Arial"/>
        </w:rPr>
        <w:t>я об отзыве согласия в администрацию городского поселения Междуреченский</w:t>
      </w:r>
      <w:r w:rsidRPr="002E28DF">
        <w:rPr>
          <w:rFonts w:cs="Arial"/>
        </w:rPr>
        <w:t xml:space="preserve"> </w:t>
      </w:r>
      <w:r>
        <w:rPr>
          <w:rFonts w:cs="Arial"/>
        </w:rPr>
        <w:t>(628200, Титова ул., 14</w:t>
      </w:r>
      <w:r w:rsidRPr="002E28DF">
        <w:rPr>
          <w:rFonts w:cs="Arial"/>
        </w:rPr>
        <w:t>, пгт.</w:t>
      </w:r>
      <w:proofErr w:type="gramEnd"/>
      <w:r w:rsidRPr="002E28DF">
        <w:rPr>
          <w:rFonts w:cs="Arial"/>
        </w:rPr>
        <w:t xml:space="preserve"> </w:t>
      </w:r>
      <w:proofErr w:type="gramStart"/>
      <w:r w:rsidRPr="002E28DF">
        <w:rPr>
          <w:rFonts w:cs="Arial"/>
        </w:rPr>
        <w:t>Междуреченский, Кондинский район, Ханты-Мансийский автономный округ - Югра) лично либо посредством почтового отправления и действует со дня получения указанным органом такого обращения.</w:t>
      </w:r>
      <w:proofErr w:type="gramEnd"/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«____» _____________ 20____ г.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(представитель)________________________________________ 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(фамилия, имя, отчество полностью) (подпись)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«____» _____________ 20____ г. ____________________________________________________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(подпись специалиста, принявшего заявление и документы)</w:t>
      </w:r>
    </w:p>
    <w:p w:rsidR="00772A19" w:rsidRPr="002E28DF" w:rsidRDefault="00772A19" w:rsidP="00772A19">
      <w:pPr>
        <w:pStyle w:val="ConsPlusNonformat"/>
        <w:tabs>
          <w:tab w:val="left" w:pos="708"/>
        </w:tabs>
        <w:jc w:val="both"/>
        <w:rPr>
          <w:rFonts w:ascii="Arial" w:hAnsi="Arial" w:cs="Arial"/>
          <w:sz w:val="24"/>
        </w:rPr>
      </w:pPr>
    </w:p>
    <w:p w:rsidR="00772A19" w:rsidRDefault="00772A19" w:rsidP="00772A19">
      <w:pPr>
        <w:tabs>
          <w:tab w:val="left" w:pos="708"/>
        </w:tabs>
        <w:rPr>
          <w:rFonts w:cs="Arial"/>
          <w:szCs w:val="26"/>
        </w:rPr>
        <w:sectPr w:rsidR="00772A19">
          <w:pgSz w:w="11909" w:h="16834"/>
          <w:pgMar w:top="1134" w:right="567" w:bottom="709" w:left="1701" w:header="567" w:footer="720" w:gutter="0"/>
          <w:cols w:space="720"/>
        </w:sectPr>
      </w:pP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>Приложение 3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jc w:val="right"/>
        <w:rPr>
          <w:rFonts w:cs="Arial"/>
        </w:rPr>
      </w:pPr>
      <w:r w:rsidRPr="008718B3">
        <w:rPr>
          <w:rFonts w:cs="Arial"/>
        </w:rPr>
        <w:t>к Административному регламенту</w:t>
      </w: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</w:rPr>
      </w:pP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 xml:space="preserve">Расписка в получении документов при предоставлении 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 xml:space="preserve">муниципальной услуги «Выдача разрешения на использование земель 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 xml:space="preserve">или земельных участков без предоставления земельных участков 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и установления сервитута, публичного сервитута»</w:t>
      </w: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(Ф.И.О., наименование заявителя/представителя)</w:t>
      </w: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Представленные документы:</w:t>
      </w: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743"/>
        <w:gridCol w:w="1757"/>
        <w:gridCol w:w="2459"/>
      </w:tblGrid>
      <w:tr w:rsidR="00772A19" w:rsidTr="00A853C4">
        <w:trPr>
          <w:trHeight w:val="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№ </w:t>
            </w:r>
            <w:proofErr w:type="gramStart"/>
            <w:r>
              <w:rPr>
                <w:rFonts w:eastAsia="Calibri" w:cs="Arial"/>
              </w:rPr>
              <w:t>п</w:t>
            </w:r>
            <w:proofErr w:type="gramEnd"/>
            <w:r>
              <w:rPr>
                <w:rFonts w:eastAsia="Calibri" w:cs="Arial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Количество листов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Примечание</w:t>
            </w:r>
          </w:p>
        </w:tc>
      </w:tr>
      <w:tr w:rsidR="00772A19" w:rsidTr="00A853C4">
        <w:trPr>
          <w:trHeight w:val="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772A19" w:rsidTr="00A853C4">
        <w:trPr>
          <w:trHeight w:val="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A853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</w:tbl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Документы сдал и о</w:t>
      </w:r>
      <w:r>
        <w:rPr>
          <w:rFonts w:cs="Arial"/>
          <w:sz w:val="26"/>
          <w:szCs w:val="26"/>
        </w:rPr>
        <w:t>дин экземпляр расписки получил: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_______________ _______________ _________________________________________________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(дата) (подпись) (Ф.И.О. заявителя/представителя)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Документы принял на ______ листах и зарегистрировал в журнале регистрации: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proofErr w:type="gramStart"/>
      <w:r w:rsidRPr="008718B3">
        <w:rPr>
          <w:rFonts w:cs="Arial"/>
          <w:sz w:val="26"/>
          <w:szCs w:val="26"/>
        </w:rPr>
        <w:t>от ________________ № _______________</w:t>
      </w:r>
      <w:proofErr w:type="gramEnd"/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(дата) </w:t>
      </w:r>
    </w:p>
    <w:p w:rsidR="00772A19" w:rsidRPr="008718B3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_______________ _______________ _________________________________________________</w:t>
      </w:r>
    </w:p>
    <w:p w:rsidR="00772A19" w:rsidRDefault="00772A19" w:rsidP="00772A19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(должность) (подпись) (Ф.И.О. специалиста ОМС/работника МФЦ)</w:t>
      </w:r>
      <w:r>
        <w:rPr>
          <w:rFonts w:cs="Arial"/>
          <w:sz w:val="26"/>
          <w:szCs w:val="26"/>
        </w:rPr>
        <w:t xml:space="preserve"> </w:t>
      </w:r>
    </w:p>
    <w:p w:rsidR="00772A19" w:rsidRPr="009C607A" w:rsidRDefault="00772A19" w:rsidP="00772A19">
      <w:pPr>
        <w:jc w:val="both"/>
      </w:pPr>
    </w:p>
    <w:p w:rsidR="00772A19" w:rsidRPr="00CB774B" w:rsidRDefault="00772A19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A19" w:rsidRPr="00CB774B" w:rsidSect="00AC40A8">
      <w:headerReference w:type="default" r:id="rId34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1E" w:rsidRDefault="00AC671E" w:rsidP="00E32007">
      <w:r>
        <w:separator/>
      </w:r>
    </w:p>
  </w:endnote>
  <w:endnote w:type="continuationSeparator" w:id="0">
    <w:p w:rsidR="00AC671E" w:rsidRDefault="00AC671E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AAAAC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1E" w:rsidRDefault="00AC671E" w:rsidP="00E32007">
      <w:r>
        <w:separator/>
      </w:r>
    </w:p>
  </w:footnote>
  <w:footnote w:type="continuationSeparator" w:id="0">
    <w:p w:rsidR="00AC671E" w:rsidRDefault="00AC671E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565914"/>
      <w:docPartObj>
        <w:docPartGallery w:val="Page Numbers (Top of Page)"/>
        <w:docPartUnique/>
      </w:docPartObj>
    </w:sdtPr>
    <w:sdtContent>
      <w:p w:rsidR="00AC671E" w:rsidRDefault="00AC67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4E">
          <w:rPr>
            <w:noProof/>
          </w:rPr>
          <w:t>5</w:t>
        </w:r>
        <w:r>
          <w:fldChar w:fldCharType="end"/>
        </w:r>
      </w:p>
    </w:sdtContent>
  </w:sdt>
  <w:p w:rsidR="00AC671E" w:rsidRDefault="00AC67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Content>
      <w:p w:rsidR="00AC671E" w:rsidRDefault="00AC67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671E" w:rsidRDefault="00AC67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8972BA"/>
    <w:multiLevelType w:val="hybridMultilevel"/>
    <w:tmpl w:val="08E69F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572C96"/>
    <w:multiLevelType w:val="hybridMultilevel"/>
    <w:tmpl w:val="C7F81E80"/>
    <w:lvl w:ilvl="0" w:tplc="53CC51BA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C4702"/>
    <w:multiLevelType w:val="hybridMultilevel"/>
    <w:tmpl w:val="8908A0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841D7"/>
    <w:multiLevelType w:val="hybridMultilevel"/>
    <w:tmpl w:val="8722B3DE"/>
    <w:lvl w:ilvl="0" w:tplc="CE5081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3C324B"/>
    <w:multiLevelType w:val="hybridMultilevel"/>
    <w:tmpl w:val="BEDC774C"/>
    <w:lvl w:ilvl="0" w:tplc="4F0CD0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A03C3"/>
    <w:multiLevelType w:val="hybridMultilevel"/>
    <w:tmpl w:val="B12ECA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0262"/>
    <w:rsid w:val="000155FE"/>
    <w:rsid w:val="00024EF6"/>
    <w:rsid w:val="0003432D"/>
    <w:rsid w:val="00051A7A"/>
    <w:rsid w:val="00052EA9"/>
    <w:rsid w:val="00073F4F"/>
    <w:rsid w:val="00074631"/>
    <w:rsid w:val="000A73DB"/>
    <w:rsid w:val="000B5510"/>
    <w:rsid w:val="000C1432"/>
    <w:rsid w:val="000C3FDD"/>
    <w:rsid w:val="000C437A"/>
    <w:rsid w:val="000D4112"/>
    <w:rsid w:val="000D636E"/>
    <w:rsid w:val="000E1FFC"/>
    <w:rsid w:val="000F6900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780D"/>
    <w:rsid w:val="001B7B04"/>
    <w:rsid w:val="001C203B"/>
    <w:rsid w:val="001C2296"/>
    <w:rsid w:val="001C678A"/>
    <w:rsid w:val="001C6B59"/>
    <w:rsid w:val="001D16D9"/>
    <w:rsid w:val="001D246C"/>
    <w:rsid w:val="001D4D62"/>
    <w:rsid w:val="001D62F8"/>
    <w:rsid w:val="001F0EBF"/>
    <w:rsid w:val="001F184C"/>
    <w:rsid w:val="00213EDD"/>
    <w:rsid w:val="002142A6"/>
    <w:rsid w:val="00230601"/>
    <w:rsid w:val="00230EDC"/>
    <w:rsid w:val="00232D12"/>
    <w:rsid w:val="00233380"/>
    <w:rsid w:val="0023579E"/>
    <w:rsid w:val="0025344C"/>
    <w:rsid w:val="00255031"/>
    <w:rsid w:val="00260BF4"/>
    <w:rsid w:val="002627A6"/>
    <w:rsid w:val="00263152"/>
    <w:rsid w:val="002711D6"/>
    <w:rsid w:val="00271CCF"/>
    <w:rsid w:val="00273169"/>
    <w:rsid w:val="00291043"/>
    <w:rsid w:val="002917E2"/>
    <w:rsid w:val="00296AA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056F"/>
    <w:rsid w:val="003B1122"/>
    <w:rsid w:val="003B5CA8"/>
    <w:rsid w:val="003B6087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4044"/>
    <w:rsid w:val="004A5942"/>
    <w:rsid w:val="004A694F"/>
    <w:rsid w:val="004B0E75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B3231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871B2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728C"/>
    <w:rsid w:val="00705BEB"/>
    <w:rsid w:val="007108FC"/>
    <w:rsid w:val="0071182A"/>
    <w:rsid w:val="0072204A"/>
    <w:rsid w:val="007260A3"/>
    <w:rsid w:val="00727C4E"/>
    <w:rsid w:val="00732367"/>
    <w:rsid w:val="007438ED"/>
    <w:rsid w:val="007501CF"/>
    <w:rsid w:val="007517CB"/>
    <w:rsid w:val="00754844"/>
    <w:rsid w:val="00762D08"/>
    <w:rsid w:val="00772A19"/>
    <w:rsid w:val="007748B7"/>
    <w:rsid w:val="007770E5"/>
    <w:rsid w:val="00777D3E"/>
    <w:rsid w:val="00787AFC"/>
    <w:rsid w:val="00797515"/>
    <w:rsid w:val="007B1B5F"/>
    <w:rsid w:val="007B4CF5"/>
    <w:rsid w:val="007B578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481C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3276D"/>
    <w:rsid w:val="009464E1"/>
    <w:rsid w:val="009624F7"/>
    <w:rsid w:val="009665B9"/>
    <w:rsid w:val="00982D94"/>
    <w:rsid w:val="0098658E"/>
    <w:rsid w:val="00987869"/>
    <w:rsid w:val="00992268"/>
    <w:rsid w:val="009A2F96"/>
    <w:rsid w:val="009A4CCB"/>
    <w:rsid w:val="009A7477"/>
    <w:rsid w:val="009B459A"/>
    <w:rsid w:val="009B7D4E"/>
    <w:rsid w:val="009C61F2"/>
    <w:rsid w:val="009E1983"/>
    <w:rsid w:val="009F3BB8"/>
    <w:rsid w:val="009F5AD4"/>
    <w:rsid w:val="00A040FF"/>
    <w:rsid w:val="00A10200"/>
    <w:rsid w:val="00A14707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713F3"/>
    <w:rsid w:val="00A84BC8"/>
    <w:rsid w:val="00A853C4"/>
    <w:rsid w:val="00A86257"/>
    <w:rsid w:val="00A86304"/>
    <w:rsid w:val="00A96CF4"/>
    <w:rsid w:val="00AA1ACA"/>
    <w:rsid w:val="00AB43F2"/>
    <w:rsid w:val="00AC23E6"/>
    <w:rsid w:val="00AC37C2"/>
    <w:rsid w:val="00AC395A"/>
    <w:rsid w:val="00AC40A8"/>
    <w:rsid w:val="00AC4347"/>
    <w:rsid w:val="00AC671E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42F3B"/>
    <w:rsid w:val="00B61B9F"/>
    <w:rsid w:val="00B645A5"/>
    <w:rsid w:val="00B74C92"/>
    <w:rsid w:val="00B830E1"/>
    <w:rsid w:val="00B86B9E"/>
    <w:rsid w:val="00B95133"/>
    <w:rsid w:val="00BA2594"/>
    <w:rsid w:val="00BA7FFB"/>
    <w:rsid w:val="00BC5832"/>
    <w:rsid w:val="00BC7B92"/>
    <w:rsid w:val="00BD08CD"/>
    <w:rsid w:val="00BD4913"/>
    <w:rsid w:val="00BE0EB6"/>
    <w:rsid w:val="00BE77BD"/>
    <w:rsid w:val="00BF3BFC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6E8C"/>
    <w:rsid w:val="00CB4C73"/>
    <w:rsid w:val="00CB7076"/>
    <w:rsid w:val="00CB774B"/>
    <w:rsid w:val="00CC26A6"/>
    <w:rsid w:val="00CC33DC"/>
    <w:rsid w:val="00CD1983"/>
    <w:rsid w:val="00CD4AEE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32007"/>
    <w:rsid w:val="00E446DF"/>
    <w:rsid w:val="00E456E6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4DD4"/>
    <w:rsid w:val="00E97EFA"/>
    <w:rsid w:val="00EA5C99"/>
    <w:rsid w:val="00ED08E1"/>
    <w:rsid w:val="00ED1855"/>
    <w:rsid w:val="00ED2655"/>
    <w:rsid w:val="00ED31DA"/>
    <w:rsid w:val="00ED66B7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72A19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A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72A19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772A1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 отступом,Абзац списка1,Маркированный,Абзац списка11,Варианты ответов,6.6.1.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72A19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72A19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2A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72A19"/>
    <w:pPr>
      <w:suppressAutoHyphens/>
      <w:jc w:val="center"/>
    </w:pPr>
    <w:rPr>
      <w:rFonts w:ascii="TimesET" w:hAnsi="TimesET"/>
      <w:sz w:val="32"/>
    </w:rPr>
  </w:style>
  <w:style w:type="character" w:customStyle="1" w:styleId="aa">
    <w:name w:val="Название Знак"/>
    <w:basedOn w:val="a0"/>
    <w:link w:val="a9"/>
    <w:rsid w:val="00772A19"/>
    <w:rPr>
      <w:rFonts w:ascii="TimesET" w:eastAsia="Times New Roman" w:hAnsi="TimesET" w:cs="Times New Roman"/>
      <w:sz w:val="32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2A19"/>
    <w:rPr>
      <w:color w:val="0000FF"/>
      <w:u w:val="single"/>
    </w:rPr>
  </w:style>
  <w:style w:type="table" w:styleId="ac">
    <w:name w:val="Table Grid"/>
    <w:basedOn w:val="a1"/>
    <w:uiPriority w:val="59"/>
    <w:rsid w:val="007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72A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72A1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72A19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772A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qFormat/>
    <w:rsid w:val="00772A19"/>
    <w:rPr>
      <w:b/>
      <w:bCs/>
    </w:rPr>
  </w:style>
  <w:style w:type="character" w:customStyle="1" w:styleId="apple-converted-space">
    <w:name w:val="apple-converted-space"/>
    <w:rsid w:val="00772A19"/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,Варианты ответов Знак,6.6.1. Знак"/>
    <w:link w:val="a3"/>
    <w:uiPriority w:val="34"/>
    <w:locked/>
    <w:rsid w:val="00772A19"/>
  </w:style>
  <w:style w:type="paragraph" w:customStyle="1" w:styleId="Title">
    <w:name w:val="Title!Название НПА"/>
    <w:basedOn w:val="a"/>
    <w:rsid w:val="00772A1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Plain Text"/>
    <w:basedOn w:val="a"/>
    <w:link w:val="af3"/>
    <w:uiPriority w:val="99"/>
    <w:rsid w:val="00772A19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uiPriority w:val="99"/>
    <w:rsid w:val="00772A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772A1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72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  <w:contextualSpacing/>
      <w:jc w:val="both"/>
    </w:pPr>
    <w:rPr>
      <w:rFonts w:ascii="Consolas" w:eastAsia="Calibri" w:hAnsi="Consolas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72A19"/>
    <w:rPr>
      <w:rFonts w:ascii="Consolas" w:eastAsia="Calibri" w:hAnsi="Consolas" w:cs="Times New Roman"/>
      <w:sz w:val="20"/>
      <w:szCs w:val="20"/>
      <w:lang w:val="x-none"/>
    </w:rPr>
  </w:style>
  <w:style w:type="paragraph" w:styleId="af4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1"/>
    <w:next w:val="a"/>
    <w:autoRedefine/>
    <w:uiPriority w:val="39"/>
    <w:unhideWhenUsed/>
    <w:qFormat/>
    <w:rsid w:val="00772A19"/>
    <w:pPr>
      <w:suppressAutoHyphens w:val="0"/>
      <w:spacing w:before="240" w:after="60"/>
      <w:ind w:firstLine="567"/>
      <w:jc w:val="both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pt-a0-000066">
    <w:name w:val="pt-a0-000066"/>
    <w:rsid w:val="00772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72A19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A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72A19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772A1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 отступом,Абзац списка1,Маркированный,Абзац списка11,Варианты ответов,6.6.1.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72A19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72A19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2A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72A19"/>
    <w:pPr>
      <w:suppressAutoHyphens/>
      <w:jc w:val="center"/>
    </w:pPr>
    <w:rPr>
      <w:rFonts w:ascii="TimesET" w:hAnsi="TimesET"/>
      <w:sz w:val="32"/>
    </w:rPr>
  </w:style>
  <w:style w:type="character" w:customStyle="1" w:styleId="aa">
    <w:name w:val="Название Знак"/>
    <w:basedOn w:val="a0"/>
    <w:link w:val="a9"/>
    <w:rsid w:val="00772A19"/>
    <w:rPr>
      <w:rFonts w:ascii="TimesET" w:eastAsia="Times New Roman" w:hAnsi="TimesET" w:cs="Times New Roman"/>
      <w:sz w:val="32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2A19"/>
    <w:rPr>
      <w:color w:val="0000FF"/>
      <w:u w:val="single"/>
    </w:rPr>
  </w:style>
  <w:style w:type="table" w:styleId="ac">
    <w:name w:val="Table Grid"/>
    <w:basedOn w:val="a1"/>
    <w:uiPriority w:val="59"/>
    <w:rsid w:val="007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72A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72A1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72A19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772A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qFormat/>
    <w:rsid w:val="00772A19"/>
    <w:rPr>
      <w:b/>
      <w:bCs/>
    </w:rPr>
  </w:style>
  <w:style w:type="character" w:customStyle="1" w:styleId="apple-converted-space">
    <w:name w:val="apple-converted-space"/>
    <w:rsid w:val="00772A19"/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,Варианты ответов Знак,6.6.1. Знак"/>
    <w:link w:val="a3"/>
    <w:uiPriority w:val="34"/>
    <w:locked/>
    <w:rsid w:val="00772A19"/>
  </w:style>
  <w:style w:type="paragraph" w:customStyle="1" w:styleId="Title">
    <w:name w:val="Title!Название НПА"/>
    <w:basedOn w:val="a"/>
    <w:rsid w:val="00772A1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Plain Text"/>
    <w:basedOn w:val="a"/>
    <w:link w:val="af3"/>
    <w:uiPriority w:val="99"/>
    <w:rsid w:val="00772A19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uiPriority w:val="99"/>
    <w:rsid w:val="00772A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772A1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72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  <w:contextualSpacing/>
      <w:jc w:val="both"/>
    </w:pPr>
    <w:rPr>
      <w:rFonts w:ascii="Consolas" w:eastAsia="Calibri" w:hAnsi="Consolas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72A19"/>
    <w:rPr>
      <w:rFonts w:ascii="Consolas" w:eastAsia="Calibri" w:hAnsi="Consolas" w:cs="Times New Roman"/>
      <w:sz w:val="20"/>
      <w:szCs w:val="20"/>
      <w:lang w:val="x-none"/>
    </w:rPr>
  </w:style>
  <w:style w:type="paragraph" w:styleId="af4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1"/>
    <w:next w:val="a"/>
    <w:autoRedefine/>
    <w:uiPriority w:val="39"/>
    <w:unhideWhenUsed/>
    <w:qFormat/>
    <w:rsid w:val="00772A19"/>
    <w:pPr>
      <w:suppressAutoHyphens w:val="0"/>
      <w:spacing w:before="240" w:after="60"/>
      <w:ind w:firstLine="567"/>
      <w:jc w:val="both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pt-a0-000066">
    <w:name w:val="pt-a0-000066"/>
    <w:rsid w:val="0077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yperlink" Target="file:///C:\content\act\9cf2f1c3-393d-4051-a52d-9923b0e51c0c.html" TargetMode="External"/><Relationship Id="rId26" Type="http://schemas.openxmlformats.org/officeDocument/2006/relationships/hyperlink" Target="file:///C:\content\act\bba0bfb1-06c7-4e50-a8d3-fe1045784bf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bba0bfb1-06c7-4e50-a8d3-fe1045784bf1.htm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cf2f1c3-393d-4051-a52d-9923b0e51c0c.html" TargetMode="External"/><Relationship Id="rId17" Type="http://schemas.openxmlformats.org/officeDocument/2006/relationships/hyperlink" Target="file:///C:\content\act\9cf2f1c3-393d-4051-a52d-9923b0e51c0c.html" TargetMode="External"/><Relationship Id="rId25" Type="http://schemas.openxmlformats.org/officeDocument/2006/relationships/hyperlink" Target="file:///C:\content\act\0d0b6692-552c-4f6d-b173-c75f11d499af.html" TargetMode="External"/><Relationship Id="rId33" Type="http://schemas.openxmlformats.org/officeDocument/2006/relationships/hyperlink" Target="file:///C:\content\act\0a02e7ab-81dc-427b-9bb7-abfb1e14bdf3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9cf2f1c3-393d-4051-a52d-9923b0e51c0c.html" TargetMode="External"/><Relationship Id="rId20" Type="http://schemas.openxmlformats.org/officeDocument/2006/relationships/hyperlink" Target="file:///C:\content\act\bba0bfb1-06c7-4e50-a8d3-fe1045784bf1.html" TargetMode="External"/><Relationship Id="rId29" Type="http://schemas.openxmlformats.org/officeDocument/2006/relationships/hyperlink" Target="file:///C:\content\act\bba0bfb1-06c7-4e50-a8d3-fe1045784bf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fc.admhmao.ru/" TargetMode="External"/><Relationship Id="rId24" Type="http://schemas.openxmlformats.org/officeDocument/2006/relationships/hyperlink" Target="file:///C:\content\act\bba0bfb1-06c7-4e50-a8d3-fe1045784bf1.html" TargetMode="External"/><Relationship Id="rId32" Type="http://schemas.openxmlformats.org/officeDocument/2006/relationships/hyperlink" Target="file:///C:\content\act\9cf2f1c3-393d-4051-a52d-9923b0e51c0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c993f8e3-1d20-43f8-86ac-07b63ab9b0b5.html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file:///C:\content\act\9e8a9094-7ca2-4741-8009-f7b13f1f5397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o86.rosreestr.ru" TargetMode="External"/><Relationship Id="rId19" Type="http://schemas.openxmlformats.org/officeDocument/2006/relationships/hyperlink" Target="consultantplus://offline/ref=7DF54DB516977BC54804E24788E2231A14667349FC6EBD615EB3692BD9221BC5B891ECC32D8124A1DAF7B3E2kDc2H" TargetMode="External"/><Relationship Id="rId31" Type="http://schemas.openxmlformats.org/officeDocument/2006/relationships/hyperlink" Target="file:///C:\content\act\9cf2f1c3-393d-4051-a52d-9923b0e51c0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file:///C:\content\act\bba0bfb1-06c7-4e50-a8d3-fe1045784bf1.html" TargetMode="External"/><Relationship Id="rId22" Type="http://schemas.openxmlformats.org/officeDocument/2006/relationships/hyperlink" Target="file:///C:\content\act\bba0bfb1-06c7-4e50-a8d3-fe1045784bf1.html" TargetMode="External"/><Relationship Id="rId27" Type="http://schemas.openxmlformats.org/officeDocument/2006/relationships/hyperlink" Target="consultantplus://offline/ref=958B8E25B7ED6572A8643043C31076A940446A6EDA076346586377CAD2E3CFA60D6C941F2BEA79761AFC0BD55CMAL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30</Pages>
  <Words>12541</Words>
  <Characters>71490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6</cp:revision>
  <dcterms:created xsi:type="dcterms:W3CDTF">2022-11-21T05:05:00Z</dcterms:created>
  <dcterms:modified xsi:type="dcterms:W3CDTF">2022-11-22T03:43:00Z</dcterms:modified>
</cp:coreProperties>
</file>