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B505B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2D4C54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2D4C54" w:rsidRPr="00CB774B">
              <w:rPr>
                <w:sz w:val="28"/>
                <w:szCs w:val="28"/>
              </w:rPr>
              <w:t>01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2D4C54" w:rsidRPr="00CB774B">
              <w:rPr>
                <w:sz w:val="28"/>
                <w:szCs w:val="28"/>
              </w:rPr>
              <w:t>августа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A84BC8" w:rsidRPr="00CB774B">
              <w:rPr>
                <w:sz w:val="28"/>
                <w:szCs w:val="28"/>
              </w:rPr>
              <w:t>2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B5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B505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B505BD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CB774B" w:rsidRPr="00CB774B">
              <w:rPr>
                <w:sz w:val="28"/>
                <w:szCs w:val="28"/>
              </w:rPr>
              <w:t>223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B505B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B505B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B505BD">
            <w:pPr>
              <w:jc w:val="center"/>
              <w:rPr>
                <w:sz w:val="28"/>
                <w:szCs w:val="28"/>
              </w:rPr>
            </w:pPr>
            <w:proofErr w:type="gramStart"/>
            <w:r w:rsidRPr="00CB774B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B505BD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CB774B" w:rsidRDefault="00CB774B" w:rsidP="00CB77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</w:t>
            </w:r>
            <w:r w:rsidRPr="00CB774B">
              <w:rPr>
                <w:sz w:val="28"/>
                <w:szCs w:val="28"/>
              </w:rPr>
              <w:t xml:space="preserve">орядке разработки, проведения экспертизы </w:t>
            </w:r>
          </w:p>
          <w:p w:rsidR="00CB774B" w:rsidRDefault="00CB774B" w:rsidP="00CB77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и утверждения административных регламентов предоставления муниципальных услуг </w:t>
            </w:r>
          </w:p>
          <w:p w:rsidR="00CB774B" w:rsidRPr="00CB774B" w:rsidRDefault="00CB774B" w:rsidP="00CB77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на территории муниципального образования городское поселение </w:t>
            </w:r>
            <w:proofErr w:type="gramStart"/>
            <w:r w:rsidRPr="00CB774B">
              <w:rPr>
                <w:sz w:val="28"/>
                <w:szCs w:val="28"/>
              </w:rPr>
              <w:t>Междуреченский</w:t>
            </w:r>
            <w:proofErr w:type="gramEnd"/>
            <w:r w:rsidRPr="00CB774B">
              <w:rPr>
                <w:sz w:val="28"/>
                <w:szCs w:val="28"/>
              </w:rPr>
              <w:t xml:space="preserve"> </w:t>
            </w:r>
          </w:p>
          <w:p w:rsidR="00387035" w:rsidRPr="00CB774B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B774B" w:rsidRPr="00C24F2D" w:rsidRDefault="00CB774B" w:rsidP="00CB77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774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CB774B">
        <w:rPr>
          <w:sz w:val="28"/>
          <w:szCs w:val="28"/>
        </w:rPr>
        <w:t xml:space="preserve">едеральными законами от 09 февраля 2009 года </w:t>
      </w:r>
      <w:r>
        <w:rPr>
          <w:sz w:val="28"/>
          <w:szCs w:val="28"/>
        </w:rPr>
        <w:t xml:space="preserve">                   </w:t>
      </w:r>
      <w:r w:rsidRPr="00CB774B">
        <w:rPr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от 27 июля 2010 года № 210-ФЗ «Об организации предоставления государственных и муниципальных услуг», </w:t>
      </w:r>
      <w:r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постановляет:</w:t>
      </w:r>
    </w:p>
    <w:p w:rsidR="00CB774B" w:rsidRPr="00CB774B" w:rsidRDefault="00CB774B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74B">
        <w:rPr>
          <w:sz w:val="28"/>
          <w:szCs w:val="28"/>
        </w:rPr>
        <w:t xml:space="preserve">1. Утвердить Порядок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</w:t>
      </w:r>
      <w:r>
        <w:rPr>
          <w:sz w:val="28"/>
          <w:szCs w:val="28"/>
        </w:rPr>
        <w:t>Междуреченский (приложение).</w:t>
      </w:r>
    </w:p>
    <w:p w:rsidR="00CB774B" w:rsidRPr="00CB774B" w:rsidRDefault="00CB774B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74B">
        <w:rPr>
          <w:sz w:val="28"/>
          <w:szCs w:val="28"/>
        </w:rPr>
        <w:t xml:space="preserve">2. Признать утратившими силу постановления администрации городского поселения </w:t>
      </w:r>
      <w:proofErr w:type="gramStart"/>
      <w:r w:rsidRPr="00CB774B">
        <w:rPr>
          <w:sz w:val="28"/>
          <w:szCs w:val="28"/>
        </w:rPr>
        <w:t>Междуреченский</w:t>
      </w:r>
      <w:proofErr w:type="gramEnd"/>
      <w:r w:rsidRPr="00CB774B">
        <w:rPr>
          <w:sz w:val="28"/>
          <w:szCs w:val="28"/>
        </w:rPr>
        <w:t>:</w:t>
      </w:r>
    </w:p>
    <w:p w:rsidR="00CB774B" w:rsidRDefault="00CB774B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74B">
        <w:rPr>
          <w:sz w:val="28"/>
          <w:szCs w:val="28"/>
        </w:rPr>
        <w:t xml:space="preserve">от 25 января 2011 года № 15-п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</w:t>
      </w:r>
      <w:proofErr w:type="gramStart"/>
      <w:r w:rsidRPr="00CB774B">
        <w:rPr>
          <w:sz w:val="28"/>
          <w:szCs w:val="28"/>
        </w:rPr>
        <w:t>Междуреченский</w:t>
      </w:r>
      <w:proofErr w:type="gramEnd"/>
      <w:r w:rsidRPr="00CB774B">
        <w:rPr>
          <w:sz w:val="28"/>
          <w:szCs w:val="28"/>
        </w:rPr>
        <w:t>»;</w:t>
      </w:r>
    </w:p>
    <w:p w:rsidR="000C627A" w:rsidRPr="00CB774B" w:rsidRDefault="000C627A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</w:t>
      </w:r>
      <w:r w:rsidRPr="00CB774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B774B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CB774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55</w:t>
      </w:r>
      <w:r w:rsidRPr="00CB774B">
        <w:rPr>
          <w:sz w:val="28"/>
          <w:szCs w:val="28"/>
        </w:rPr>
        <w:t>-п «О внесении изменений в</w:t>
      </w:r>
      <w:r>
        <w:rPr>
          <w:sz w:val="28"/>
          <w:szCs w:val="28"/>
        </w:rPr>
        <w:t xml:space="preserve"> приложение к постановлению администрации городского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                    от 25.01.2011 № 15-п»;</w:t>
      </w:r>
    </w:p>
    <w:p w:rsidR="00CB774B" w:rsidRPr="00CB774B" w:rsidRDefault="00CB774B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774B">
        <w:rPr>
          <w:sz w:val="28"/>
          <w:szCs w:val="28"/>
        </w:rPr>
        <w:t>от 14 июня 2016 года № 901-п «О внесении изменений в постановление администрации городского поселения Междуреченский от 25 января 2011 года №</w:t>
      </w:r>
      <w:r>
        <w:rPr>
          <w:sz w:val="28"/>
          <w:szCs w:val="28"/>
        </w:rPr>
        <w:t xml:space="preserve"> </w:t>
      </w:r>
      <w:r w:rsidRPr="00CB774B">
        <w:rPr>
          <w:sz w:val="28"/>
          <w:szCs w:val="28"/>
        </w:rPr>
        <w:t>15-п «Об утверждении Положения о порядке разработки, экспертизы и утверждения административных регламентов представления муниципальных услуг на территории муниципального образования городское поселение Междуреченский».</w:t>
      </w:r>
      <w:proofErr w:type="gramEnd"/>
    </w:p>
    <w:p w:rsidR="00CB774B" w:rsidRPr="00CB774B" w:rsidRDefault="00CB774B" w:rsidP="00CB774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B774B">
        <w:rPr>
          <w:sz w:val="28"/>
          <w:szCs w:val="28"/>
        </w:rPr>
        <w:t xml:space="preserve">3. </w:t>
      </w:r>
      <w:proofErr w:type="gramStart"/>
      <w:r w:rsidRPr="00CB774B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CB774B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</w:t>
      </w:r>
      <w:r w:rsidRPr="00CB774B">
        <w:rPr>
          <w:sz w:val="28"/>
          <w:szCs w:val="28"/>
        </w:rPr>
        <w:lastRenderedPageBreak/>
        <w:t xml:space="preserve">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</w:t>
      </w:r>
      <w:r w:rsidRPr="00CB774B">
        <w:rPr>
          <w:sz w:val="28"/>
          <w:szCs w:val="28"/>
        </w:rPr>
        <w:t>округа – Югры.</w:t>
      </w:r>
      <w:proofErr w:type="gramEnd"/>
    </w:p>
    <w:p w:rsidR="00CB774B" w:rsidRPr="00A358AE" w:rsidRDefault="00CB774B" w:rsidP="00CB774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774B">
        <w:rPr>
          <w:sz w:val="28"/>
          <w:szCs w:val="28"/>
        </w:rPr>
        <w:t>Постановление вступает в силу после его обнародования.</w:t>
      </w:r>
    </w:p>
    <w:p w:rsidR="00797515" w:rsidRPr="00CB774B" w:rsidRDefault="00797515" w:rsidP="00CB7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B505BD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</w:t>
            </w:r>
            <w:proofErr w:type="gramStart"/>
            <w:r w:rsidRPr="00CB774B">
              <w:rPr>
                <w:sz w:val="28"/>
                <w:szCs w:val="28"/>
              </w:rPr>
              <w:t>городского</w:t>
            </w:r>
            <w:proofErr w:type="gramEnd"/>
            <w:r w:rsidRPr="00CB774B">
              <w:rPr>
                <w:sz w:val="28"/>
                <w:szCs w:val="28"/>
              </w:rPr>
              <w:t xml:space="preserve"> </w:t>
            </w:r>
          </w:p>
          <w:p w:rsidR="00387035" w:rsidRPr="00CB774B" w:rsidRDefault="00387035" w:rsidP="00B505BD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B77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B774B" w:rsidRDefault="00387035" w:rsidP="00B505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B505BD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B505B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77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8A52AA" w:rsidRDefault="008A52AA"/>
    <w:p w:rsidR="008A52AA" w:rsidRDefault="008A52AA"/>
    <w:p w:rsidR="008A52AA" w:rsidRDefault="008A52AA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>
      <w:bookmarkStart w:id="0" w:name="_GoBack"/>
      <w:bookmarkEnd w:id="0"/>
    </w:p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2D4C54">
        <w:t>01</w:t>
      </w:r>
      <w:r w:rsidR="00CE2AF6">
        <w:t>.</w:t>
      </w:r>
      <w:r w:rsidR="00A86304">
        <w:t>0</w:t>
      </w:r>
      <w:r w:rsidR="002D4C54">
        <w:t>8</w:t>
      </w:r>
      <w:r w:rsidR="00BA2594">
        <w:t>.202</w:t>
      </w:r>
      <w:r w:rsidR="00A84BC8">
        <w:t>2</w:t>
      </w:r>
      <w:r w:rsidR="00BA2594">
        <w:t xml:space="preserve"> № </w:t>
      </w:r>
      <w:r w:rsidR="00CB774B">
        <w:t>223</w:t>
      </w:r>
      <w:r w:rsidR="00BA2594" w:rsidRPr="001D4512">
        <w:t>-п</w:t>
      </w:r>
    </w:p>
    <w:p w:rsidR="00672F41" w:rsidRPr="00CB774B" w:rsidRDefault="00672F41" w:rsidP="004C52BE">
      <w:pPr>
        <w:rPr>
          <w:sz w:val="28"/>
          <w:szCs w:val="28"/>
        </w:rPr>
      </w:pPr>
    </w:p>
    <w:p w:rsidR="00CB774B" w:rsidRDefault="00CB774B" w:rsidP="00CB774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B774B" w:rsidRPr="00CB774B" w:rsidRDefault="00CB774B" w:rsidP="00CB774B">
      <w:pPr>
        <w:pStyle w:val="FORMATTEX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муниципальных услуг </w:t>
      </w:r>
      <w:r w:rsidRPr="00CB774B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городское поселение </w:t>
      </w:r>
      <w:proofErr w:type="gramStart"/>
      <w:r w:rsidRPr="00CB774B">
        <w:rPr>
          <w:rFonts w:ascii="Times New Roman" w:hAnsi="Times New Roman" w:cs="Times New Roman"/>
          <w:bCs/>
          <w:sz w:val="28"/>
          <w:szCs w:val="28"/>
        </w:rPr>
        <w:t>Междуреченский</w:t>
      </w:r>
      <w:proofErr w:type="gramEnd"/>
    </w:p>
    <w:p w:rsidR="00CB774B" w:rsidRDefault="00CB774B" w:rsidP="00CB774B">
      <w:pPr>
        <w:pStyle w:val="FORMATTEX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- Порядок)</w:t>
      </w:r>
    </w:p>
    <w:p w:rsidR="00CB774B" w:rsidRPr="00CB774B" w:rsidRDefault="00CB774B" w:rsidP="00CB774B">
      <w:pPr>
        <w:pStyle w:val="FORMATTEX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74B" w:rsidRPr="00CB774B" w:rsidRDefault="00CB774B" w:rsidP="00CB77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Pr="00CB7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CB774B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B774B" w:rsidRPr="00CB774B" w:rsidRDefault="00CB774B" w:rsidP="00CB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1.1. Порядок устанавливает общие требования к разработке, проведению экспертизы и утверждению административных регламентов предоставления муниципальных услуг, оказываемых администрацией городского поселения Междуреченский (далее - административный регламент).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1.2. Цели разработки административных регламентов: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74B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прозрачности деятельности администрации городского поселения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Междуреченский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74B">
        <w:rPr>
          <w:rFonts w:ascii="Times New Roman" w:hAnsi="Times New Roman" w:cs="Times New Roman"/>
          <w:sz w:val="28"/>
          <w:szCs w:val="28"/>
        </w:rPr>
        <w:t xml:space="preserve"> администрация) при предоставлении муниципальных услуг посредством представления информации гражданам и организациям об административных процедура</w:t>
      </w:r>
      <w:r>
        <w:rPr>
          <w:rFonts w:ascii="Times New Roman" w:hAnsi="Times New Roman" w:cs="Times New Roman"/>
          <w:sz w:val="28"/>
          <w:szCs w:val="28"/>
        </w:rPr>
        <w:t>х в составе муниципальных услуг;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774B">
        <w:rPr>
          <w:rFonts w:ascii="Times New Roman" w:hAnsi="Times New Roman" w:cs="Times New Roman"/>
          <w:sz w:val="28"/>
          <w:szCs w:val="28"/>
        </w:rPr>
        <w:t>становление персональной ответственности должностных лиц за соблюдением требований административных регламентов по каждому действию или административной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в составе муниципальной услуги;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74B">
        <w:rPr>
          <w:rFonts w:ascii="Times New Roman" w:hAnsi="Times New Roman" w:cs="Times New Roman"/>
          <w:sz w:val="28"/>
          <w:szCs w:val="28"/>
        </w:rPr>
        <w:t>овышение результативности деятельности администрации при предоставлении муниципальных услуг.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1.3. Административный регламент устанавливает: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сроки и последовательность административных процедур и административных действий администрации;</w:t>
      </w:r>
    </w:p>
    <w:p w:rsidR="00CB774B" w:rsidRPr="00CB774B" w:rsidRDefault="00CB774B" w:rsidP="0043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порядок взаимодействия администрации с физическими или юридическими лицами (далее - заявители), органами государственной власти, а также организациями при предоставлении муниципальных услуг.</w:t>
      </w:r>
    </w:p>
    <w:p w:rsidR="00CB774B" w:rsidRPr="00CB774B" w:rsidRDefault="00CB774B" w:rsidP="0043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1.4. Административные регламенты разрабатываются администрацией.</w:t>
      </w:r>
    </w:p>
    <w:p w:rsidR="00CB774B" w:rsidRDefault="00CB774B" w:rsidP="00431AEE">
      <w:pPr>
        <w:ind w:firstLine="708"/>
        <w:jc w:val="both"/>
        <w:rPr>
          <w:sz w:val="28"/>
          <w:szCs w:val="28"/>
        </w:rPr>
      </w:pPr>
      <w:r w:rsidRPr="00CB774B">
        <w:rPr>
          <w:sz w:val="28"/>
          <w:szCs w:val="28"/>
        </w:rPr>
        <w:t xml:space="preserve">1.5. Административные регламенты разрабатываются с учетом положений федерального законодательства, законодательства </w:t>
      </w:r>
      <w:r w:rsidR="00431AEE">
        <w:rPr>
          <w:sz w:val="28"/>
          <w:szCs w:val="28"/>
        </w:rPr>
        <w:t>Ханты-Мансийского автономного округа – Югры</w:t>
      </w:r>
      <w:r w:rsidRPr="00CB774B">
        <w:rPr>
          <w:sz w:val="28"/>
          <w:szCs w:val="28"/>
        </w:rPr>
        <w:t>, Устава муниципального образования городско</w:t>
      </w:r>
      <w:r w:rsidR="00431AEE">
        <w:rPr>
          <w:sz w:val="28"/>
          <w:szCs w:val="28"/>
        </w:rPr>
        <w:t>е</w:t>
      </w:r>
      <w:r w:rsidRPr="00CB774B">
        <w:rPr>
          <w:sz w:val="28"/>
          <w:szCs w:val="28"/>
        </w:rPr>
        <w:t xml:space="preserve"> поселени</w:t>
      </w:r>
      <w:r w:rsidR="00431AEE">
        <w:rPr>
          <w:sz w:val="28"/>
          <w:szCs w:val="28"/>
        </w:rPr>
        <w:t>е</w:t>
      </w:r>
      <w:r w:rsidRPr="00CB774B">
        <w:rPr>
          <w:sz w:val="28"/>
          <w:szCs w:val="28"/>
        </w:rPr>
        <w:t xml:space="preserve"> </w:t>
      </w:r>
      <w:proofErr w:type="gramStart"/>
      <w:r w:rsidRPr="00CB774B">
        <w:rPr>
          <w:sz w:val="28"/>
          <w:szCs w:val="28"/>
        </w:rPr>
        <w:t>Междуреченский</w:t>
      </w:r>
      <w:proofErr w:type="gramEnd"/>
      <w:r w:rsidRPr="00CB774B">
        <w:rPr>
          <w:sz w:val="28"/>
          <w:szCs w:val="28"/>
        </w:rPr>
        <w:t xml:space="preserve">, </w:t>
      </w:r>
      <w:r w:rsidR="00431AEE" w:rsidRPr="00431AEE">
        <w:rPr>
          <w:sz w:val="28"/>
          <w:szCs w:val="28"/>
        </w:rPr>
        <w:t>Устав</w:t>
      </w:r>
      <w:r w:rsidR="00431AEE">
        <w:rPr>
          <w:sz w:val="28"/>
          <w:szCs w:val="28"/>
        </w:rPr>
        <w:t xml:space="preserve">а </w:t>
      </w:r>
      <w:r w:rsidR="00431AEE" w:rsidRPr="00431AEE">
        <w:rPr>
          <w:sz w:val="28"/>
          <w:szCs w:val="28"/>
        </w:rPr>
        <w:t>Кондинского муниципального района Ханты-Мансийского автономного округа – Югры</w:t>
      </w:r>
      <w:r w:rsidRPr="00CB774B">
        <w:rPr>
          <w:sz w:val="28"/>
          <w:szCs w:val="28"/>
        </w:rPr>
        <w:t xml:space="preserve"> и иных муниципальных правовых актов, а также положений Порядка.</w:t>
      </w:r>
    </w:p>
    <w:p w:rsidR="00CB774B" w:rsidRPr="00CB774B" w:rsidRDefault="00CB774B" w:rsidP="0043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CB774B">
        <w:rPr>
          <w:rFonts w:ascii="Times New Roman" w:hAnsi="Times New Roman" w:cs="Times New Roman"/>
          <w:sz w:val="28"/>
          <w:szCs w:val="28"/>
        </w:rPr>
        <w:t>1.6. При разработке проектов административных регламентов администрацией предусматривается оптимизация (повышение качества) предоставления муниципальных услуг, в том числе: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1.6.1. Упорядочение административных процедур и административных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действий.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1.6.2. Устранение избыточных административных процедур и избыточных административных действий.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1.6.3.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филиала </w:t>
      </w:r>
      <w:r w:rsidR="00431AEE">
        <w:rPr>
          <w:rFonts w:ascii="Times New Roman" w:hAnsi="Times New Roman" w:cs="Times New Roman"/>
          <w:sz w:val="28"/>
          <w:szCs w:val="28"/>
        </w:rPr>
        <w:t>а</w:t>
      </w:r>
      <w:r w:rsidRPr="00CB774B">
        <w:rPr>
          <w:rFonts w:ascii="Times New Roman" w:hAnsi="Times New Roman" w:cs="Times New Roman"/>
          <w:sz w:val="28"/>
          <w:szCs w:val="28"/>
        </w:rPr>
        <w:t>втономного учреждения «Многофункциональный центр Югры» в Кондинском районе (далее - многофункциональный центр)</w:t>
      </w:r>
      <w:r w:rsidR="00431AEE">
        <w:rPr>
          <w:rFonts w:ascii="Times New Roman" w:hAnsi="Times New Roman" w:cs="Times New Roman"/>
          <w:sz w:val="28"/>
          <w:szCs w:val="28"/>
        </w:rPr>
        <w:t>,</w:t>
      </w:r>
      <w:r w:rsidRPr="00CB774B">
        <w:rPr>
          <w:rFonts w:ascii="Times New Roman" w:hAnsi="Times New Roman" w:cs="Times New Roman"/>
          <w:sz w:val="28"/>
          <w:szCs w:val="28"/>
        </w:rPr>
        <w:t xml:space="preserve"> и реализации принципа </w:t>
      </w:r>
      <w:r w:rsidR="00431AEE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одного окна</w:t>
      </w:r>
      <w:r w:rsidR="00431AEE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 и </w:t>
      </w:r>
      <w:r w:rsidR="00431AE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1.6.4. Указание ответственности должностных лиц, государственных или муниципальных служащих, работников многофункциональных центров, а также организаций, указанных в </w:t>
      </w:r>
      <w:hyperlink r:id="rId8" w:history="1">
        <w:r w:rsidRPr="00CB774B">
          <w:rPr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31A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774B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="00431AEE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31AEE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, за несоблюдение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1.6.5. Предоставление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 и </w:t>
      </w:r>
      <w:r w:rsidR="00E2558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>, по выбору заявителя.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формируются на бумажном и электронном носителях в формате </w:t>
      </w:r>
      <w:proofErr w:type="spellStart"/>
      <w:r w:rsidRPr="00CB774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7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1.8. Административные регламенты утверждаются постановлением администрации городского поселения Междуреченский и подлежат обнародованию (опубликованию) в соответствии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Междуреченский», а также размещаются на официальном сайте органов местного самоуправления Кондинского района Ханты-Мансийского автономного округа – Югры.</w:t>
      </w:r>
    </w:p>
    <w:p w:rsidR="00CB774B" w:rsidRPr="00CB774B" w:rsidRDefault="00CB774B" w:rsidP="00CB7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предоставления муниципальной услуги.</w:t>
      </w:r>
    </w:p>
    <w:p w:rsidR="00E25581" w:rsidRPr="00CB774B" w:rsidRDefault="00E25581" w:rsidP="00CB774B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774B" w:rsidRPr="00CB774B" w:rsidRDefault="00E25581" w:rsidP="00CB77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  <w:r w:rsidR="00CB774B" w:rsidRPr="00CB774B">
        <w:rPr>
          <w:rFonts w:ascii="Times New Roman" w:hAnsi="Times New Roman" w:cs="Times New Roman"/>
          <w:b w:val="0"/>
          <w:sz w:val="28"/>
          <w:szCs w:val="28"/>
        </w:rPr>
        <w:t>. Т</w:t>
      </w:r>
      <w:r w:rsidRPr="00CB774B">
        <w:rPr>
          <w:rFonts w:ascii="Times New Roman" w:hAnsi="Times New Roman" w:cs="Times New Roman"/>
          <w:b w:val="0"/>
          <w:sz w:val="28"/>
          <w:szCs w:val="28"/>
        </w:rPr>
        <w:t>ребования к административным регламентам</w:t>
      </w:r>
    </w:p>
    <w:p w:rsidR="00CB774B" w:rsidRPr="00CB774B" w:rsidRDefault="00CB774B" w:rsidP="00CB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2.1. Структура административного регламента определяется в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соответствии со статьей 12</w:t>
      </w:r>
      <w:hyperlink r:id="rId9" w:history="1"/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255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774B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E25581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25581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E25581">
        <w:rPr>
          <w:rFonts w:ascii="Times New Roman" w:hAnsi="Times New Roman" w:cs="Times New Roman"/>
          <w:sz w:val="28"/>
          <w:szCs w:val="28"/>
        </w:rPr>
        <w:t>разделов и подразделов.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В разделах отражаются наименования подразделов, заголовки которых не нумеруются.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2.2. Раздел «Общие положения» состоит из следующих подразделов: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2.2.1. Предмет регулирования административного регламента.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2.2.2. Круг заявителей, в котором также указывается информация о возможности обращения за получением муниципальной услуги представителя заявителя, а также основаниях возникновения у него полномочий по представлению интересов заявителя.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2.2.3. Требования к порядку информирования о правилах предоставления муниципальной услуги, в котором указываются: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</w:t>
      </w:r>
      <w:r w:rsidR="00E25581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E25581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положения пунктов 6,</w:t>
      </w:r>
      <w:r w:rsidR="00E25581">
        <w:rPr>
          <w:rFonts w:ascii="Times New Roman" w:hAnsi="Times New Roman" w:cs="Times New Roman"/>
          <w:sz w:val="28"/>
          <w:szCs w:val="28"/>
        </w:rPr>
        <w:t xml:space="preserve"> </w:t>
      </w:r>
      <w:r w:rsidRPr="00CB774B">
        <w:rPr>
          <w:rFonts w:ascii="Times New Roman" w:hAnsi="Times New Roman" w:cs="Times New Roman"/>
          <w:sz w:val="28"/>
          <w:szCs w:val="28"/>
        </w:rPr>
        <w:t>8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 (далее - Требования к предоставлению в электронной форме государственных и муниципальных услуг);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способы получения информации заявителями о местах нахождения и графиках работы органа местного самоуправления и организаций, участвующих в предоставлении муниципальной услуги, в том числе многофункциональных центров;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указанной в </w:t>
      </w:r>
      <w:r w:rsidR="00E25581">
        <w:rPr>
          <w:rFonts w:ascii="Times New Roman" w:hAnsi="Times New Roman" w:cs="Times New Roman"/>
          <w:sz w:val="28"/>
          <w:szCs w:val="28"/>
        </w:rPr>
        <w:t>под</w:t>
      </w:r>
      <w:r w:rsidRPr="00CB774B">
        <w:rPr>
          <w:rFonts w:ascii="Times New Roman" w:hAnsi="Times New Roman" w:cs="Times New Roman"/>
          <w:sz w:val="28"/>
          <w:szCs w:val="28"/>
        </w:rPr>
        <w:t>пункте 2.2.4</w:t>
      </w:r>
      <w:hyperlink w:anchor="Par80" w:tooltip="2.2.4. К справочной информации относятся:" w:history="1"/>
      <w:r w:rsidRPr="00CB774B">
        <w:rPr>
          <w:rFonts w:ascii="Times New Roman" w:hAnsi="Times New Roman" w:cs="Times New Roman"/>
          <w:sz w:val="28"/>
          <w:szCs w:val="28"/>
        </w:rPr>
        <w:t xml:space="preserve"> </w:t>
      </w:r>
      <w:r w:rsidR="00E25581">
        <w:rPr>
          <w:rFonts w:ascii="Times New Roman" w:hAnsi="Times New Roman" w:cs="Times New Roman"/>
          <w:sz w:val="28"/>
          <w:szCs w:val="28"/>
        </w:rPr>
        <w:t xml:space="preserve">пункта 2.2 статьи 2 </w:t>
      </w:r>
      <w:r w:rsidRPr="00CB774B">
        <w:rPr>
          <w:rFonts w:ascii="Times New Roman" w:hAnsi="Times New Roman" w:cs="Times New Roman"/>
          <w:sz w:val="28"/>
          <w:szCs w:val="28"/>
        </w:rPr>
        <w:t xml:space="preserve">Порядка, в том числе на стендах в месте предоставления муниципальной услуги и в информационно-телекоммуникационной сети </w:t>
      </w:r>
      <w:r w:rsidR="00E25581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E25581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 xml:space="preserve"> (справочная информация не приводится в административном регламенте, а подлежит обязательному размещению в информационно-телекоммуникационной сети </w:t>
      </w:r>
      <w:r w:rsidR="00E25581">
        <w:rPr>
          <w:rFonts w:ascii="Times New Roman" w:hAnsi="Times New Roman" w:cs="Times New Roman"/>
          <w:sz w:val="28"/>
          <w:szCs w:val="28"/>
        </w:rPr>
        <w:t>«</w:t>
      </w:r>
      <w:r w:rsidR="00E25581"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E25581">
        <w:rPr>
          <w:rFonts w:ascii="Times New Roman" w:hAnsi="Times New Roman" w:cs="Times New Roman"/>
          <w:sz w:val="28"/>
          <w:szCs w:val="28"/>
        </w:rPr>
        <w:t>»</w:t>
      </w:r>
      <w:r w:rsidR="00E25581" w:rsidRPr="00CB774B">
        <w:rPr>
          <w:rFonts w:ascii="Times New Roman" w:hAnsi="Times New Roman" w:cs="Times New Roman"/>
          <w:sz w:val="28"/>
          <w:szCs w:val="28"/>
        </w:rPr>
        <w:t xml:space="preserve"> </w:t>
      </w:r>
      <w:r w:rsidR="00E25581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и в региональной информационной системе </w:t>
      </w:r>
      <w:r w:rsidR="00B505B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CB774B">
        <w:rPr>
          <w:rFonts w:ascii="Times New Roman" w:hAnsi="Times New Roman" w:cs="Times New Roman"/>
          <w:sz w:val="28"/>
          <w:szCs w:val="28"/>
        </w:rPr>
        <w:t>«Реестр государственных и муниципальных услуг (функций) Ханты-Мансийского автономного округа – Югры»).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CB774B">
        <w:rPr>
          <w:rFonts w:ascii="Times New Roman" w:hAnsi="Times New Roman" w:cs="Times New Roman"/>
          <w:sz w:val="28"/>
          <w:szCs w:val="28"/>
        </w:rPr>
        <w:t>2.2.4. К справочной информации относятся:</w:t>
      </w:r>
    </w:p>
    <w:p w:rsidR="00CB774B" w:rsidRPr="00B505BD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место нахождения и графики </w:t>
      </w:r>
      <w:r w:rsidRPr="00B505BD">
        <w:rPr>
          <w:rFonts w:ascii="Times New Roman" w:hAnsi="Times New Roman" w:cs="Times New Roman"/>
          <w:sz w:val="28"/>
          <w:szCs w:val="28"/>
        </w:rPr>
        <w:t>работы администрации, предоставляющ</w:t>
      </w:r>
      <w:r w:rsidR="00B505BD" w:rsidRPr="00B505BD">
        <w:rPr>
          <w:rFonts w:ascii="Times New Roman" w:hAnsi="Times New Roman" w:cs="Times New Roman"/>
          <w:sz w:val="28"/>
          <w:szCs w:val="28"/>
        </w:rPr>
        <w:t>ей</w:t>
      </w:r>
      <w:r w:rsidRPr="00B505BD">
        <w:rPr>
          <w:rFonts w:ascii="Times New Roman" w:hAnsi="Times New Roman" w:cs="Times New Roman"/>
          <w:sz w:val="28"/>
          <w:szCs w:val="28"/>
        </w:rPr>
        <w:t xml:space="preserve"> муниципальную услугу и (или) территориальных подразделений, а также организаций, находящихся в е</w:t>
      </w:r>
      <w:r w:rsidR="00B505BD" w:rsidRPr="00B505BD">
        <w:rPr>
          <w:rFonts w:ascii="Times New Roman" w:hAnsi="Times New Roman" w:cs="Times New Roman"/>
          <w:sz w:val="28"/>
          <w:szCs w:val="28"/>
        </w:rPr>
        <w:t>е</w:t>
      </w:r>
      <w:r w:rsidRPr="00B505BD">
        <w:rPr>
          <w:rFonts w:ascii="Times New Roman" w:hAnsi="Times New Roman" w:cs="Times New Roman"/>
          <w:sz w:val="28"/>
          <w:szCs w:val="28"/>
        </w:rPr>
        <w:t xml:space="preserve"> ведении, в случае их участия в предоставлении муниципальной услуги;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BD">
        <w:rPr>
          <w:rFonts w:ascii="Times New Roman" w:hAnsi="Times New Roman" w:cs="Times New Roman"/>
          <w:sz w:val="28"/>
          <w:szCs w:val="28"/>
        </w:rPr>
        <w:t>справочные телефоны администрации, предоставляюще</w:t>
      </w:r>
      <w:r w:rsidR="00B505BD" w:rsidRPr="00B505BD">
        <w:rPr>
          <w:rFonts w:ascii="Times New Roman" w:hAnsi="Times New Roman" w:cs="Times New Roman"/>
          <w:sz w:val="28"/>
          <w:szCs w:val="28"/>
        </w:rPr>
        <w:t>й</w:t>
      </w:r>
      <w:r w:rsidRPr="00B505BD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организаций, находящихся в е</w:t>
      </w:r>
      <w:r w:rsidR="00B505BD" w:rsidRPr="00B505BD">
        <w:rPr>
          <w:rFonts w:ascii="Times New Roman" w:hAnsi="Times New Roman" w:cs="Times New Roman"/>
          <w:sz w:val="28"/>
          <w:szCs w:val="28"/>
        </w:rPr>
        <w:t>е</w:t>
      </w:r>
      <w:r w:rsidRPr="00B505BD">
        <w:rPr>
          <w:rFonts w:ascii="Times New Roman" w:hAnsi="Times New Roman" w:cs="Times New Roman"/>
          <w:sz w:val="28"/>
          <w:szCs w:val="28"/>
        </w:rPr>
        <w:t xml:space="preserve"> ведении, в случае</w:t>
      </w:r>
      <w:r w:rsidRPr="00CB774B">
        <w:rPr>
          <w:rFonts w:ascii="Times New Roman" w:hAnsi="Times New Roman" w:cs="Times New Roman"/>
          <w:sz w:val="28"/>
          <w:szCs w:val="28"/>
        </w:rPr>
        <w:t xml:space="preserve"> их участия в предоставлении муниципальной услуги, в том числе номер телефона-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автоинформатора (при наличии);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форма обратной связи органа, предоставляющего муниципальную услугу, а также организаций, находящихся в его ведении, в случае их участия в предоставлении муниципальной услуги, в информационно-телекоммуникационной сети </w:t>
      </w:r>
      <w:r w:rsidR="00E25581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E25581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 Раздел «Стандарт предоставления муниципальной услуги» содержит следующие подразделы: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2.3.1. Наименование муниципальной услуги.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2.3.2. Наименование органа, предоставляющего муниципальную услугу, в котором также указываются: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власти, органов государственных внебюджетных фондов, иные исполнительные органы государственной власти,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0" w:history="1">
        <w:r w:rsidRPr="00CB774B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2.3.4. Срок предоставления муниципальной услуги, при описании которого необходимо учитывать следующее: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указывается общий максимальный срок предоставления муниципальной услуги, который устанавливается с учетом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отдельно указывается срок приостановления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CB774B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муниципальной услуги, в которых указывается на соответствующее размещение перечня нормативных правовых актов, регулирующих предоставление муниципальной услуги,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(перечень указанных нормативных правовых актов не приводится в административном регламенте, а подлежит обязательному размещению в региональной информационной системе </w:t>
      </w:r>
      <w:r w:rsidR="00B505B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proofErr w:type="gramEnd"/>
      <w:r w:rsidR="00B505BD">
        <w:rPr>
          <w:rFonts w:ascii="Times New Roman" w:hAnsi="Times New Roman" w:cs="Times New Roman"/>
          <w:sz w:val="28"/>
          <w:szCs w:val="28"/>
        </w:rPr>
        <w:t xml:space="preserve"> </w:t>
      </w:r>
      <w:r w:rsidRPr="00CB77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Ханты-Мансийского автономного округа – Югры»).</w:t>
      </w:r>
      <w:proofErr w:type="gramEnd"/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2.3.6. Исчерпывающий перечень документов, необходимых для предоставления муниципальной услуги, в котором отражаются: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государственной власти, органах местного самоуправления, а также организациях и выдаваемых ими документах, и информации, необходимых для предоставления муниципальной услуги;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способы получения заявителем указанных </w:t>
      </w:r>
      <w:r w:rsidRPr="001572CD">
        <w:rPr>
          <w:rFonts w:ascii="Times New Roman" w:hAnsi="Times New Roman" w:cs="Times New Roman"/>
          <w:sz w:val="28"/>
          <w:szCs w:val="28"/>
        </w:rPr>
        <w:t>в данном подпункте</w:t>
      </w:r>
      <w:r w:rsidRPr="00CB774B">
        <w:rPr>
          <w:rFonts w:ascii="Times New Roman" w:hAnsi="Times New Roman" w:cs="Times New Roman"/>
          <w:sz w:val="28"/>
          <w:szCs w:val="28"/>
        </w:rPr>
        <w:t xml:space="preserve"> документов и информации, в том числе в электронной форме, если это не запрещено законом;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требования к документам, необходимым для предоставления муниципальной услуги, предусмотренные законодательством Российской Федерации, </w:t>
      </w:r>
      <w:r w:rsidR="004409E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>, и иными муниципальными правовыми актами;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способы представления заявителем документов, в том числе в электронной форме, если это не запрещено законом;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1" w:history="1">
        <w:r w:rsidRPr="00CB774B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B774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B774B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409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774B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</w:t>
      </w:r>
      <w:r w:rsidR="004409E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предусмотрена свободная форма подачи этих документов. В случае если действующим законодательством предусмотрена свободная форма подачи заявления о предоставлении муниципальной услуги, в проекте административного регламента приводится рекомендуемая форма заявления.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(в случае если основания для отказа в приеме документов, необходимых для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не предусмотрены законодательством Российской Федерации, </w:t>
      </w:r>
      <w:r w:rsidR="004409E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>, и иными муниципальными правовыми актами, следует прямо указать на это).</w:t>
      </w:r>
      <w:proofErr w:type="gramEnd"/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2.3.8. Исчерпывающий перечень оснований для приостановления и (или) отказа в предоставлении муниципальной услуги (в случае если основания для приостановления и (или) отказа в предоставлении муниципальной услуги не предусмотрены законодательством Российской Федерации, </w:t>
      </w:r>
      <w:r w:rsidR="004409E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>, и иными муниципальными правовыми актами, следует прямо указать на это).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2.3.10. Размер платы, взимаемой с заявителя при предоставлении муниципальной услуги, и способы ее взимания (в случае если взимание государственной пошлины или иной платы за предоставление муниципальной услуги не предусмотрено действующим законодательством, следует прямо указать на это).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</w:t>
      </w:r>
      <w:r w:rsidR="004409E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 xml:space="preserve">, и иными муниципальными правовыми актами, следует прямо указать на это в административном регламенте (подраздел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включается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в случае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2.3.13. 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информационно-телекоммуникационной сети </w:t>
      </w:r>
      <w:r w:rsidR="004409E0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4409E0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2.3.14.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B774B" w:rsidRPr="00CB774B" w:rsidRDefault="00CB774B" w:rsidP="00440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В данном подразделе также отражаются требования к местам приема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</w:t>
      </w:r>
      <w:r w:rsidR="004409E0">
        <w:rPr>
          <w:rFonts w:ascii="Times New Roman" w:hAnsi="Times New Roman" w:cs="Times New Roman"/>
          <w:sz w:val="28"/>
          <w:szCs w:val="28"/>
        </w:rPr>
        <w:t>,</w:t>
      </w:r>
      <w:r w:rsidRPr="00CB774B">
        <w:rPr>
          <w:rFonts w:ascii="Times New Roman" w:hAnsi="Times New Roman" w:cs="Times New Roman"/>
          <w:sz w:val="28"/>
          <w:szCs w:val="28"/>
        </w:rPr>
        <w:t xml:space="preserve"> </w:t>
      </w:r>
      <w:r w:rsidRPr="001572CD">
        <w:rPr>
          <w:rFonts w:ascii="Times New Roman" w:hAnsi="Times New Roman" w:cs="Times New Roman"/>
          <w:sz w:val="28"/>
          <w:szCs w:val="28"/>
        </w:rPr>
        <w:t>указанных в подпункте</w:t>
      </w:r>
      <w:r w:rsidRPr="00CB774B">
        <w:rPr>
          <w:rFonts w:ascii="Times New Roman" w:hAnsi="Times New Roman" w:cs="Times New Roman"/>
          <w:sz w:val="28"/>
          <w:szCs w:val="28"/>
        </w:rPr>
        <w:t xml:space="preserve"> объектов в соответствии с законодательством Российской Федерации о социальной защите инвалидов.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2.3.15.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центрах, в том числе по экстерриториальному принципу, и в электронной форме, возможность получения информации о ходе предоставления муниципальной услуги, в том числе с использованием информационно-телек</w:t>
      </w:r>
      <w:r w:rsidR="004409E0">
        <w:rPr>
          <w:rFonts w:ascii="Times New Roman" w:hAnsi="Times New Roman" w:cs="Times New Roman"/>
          <w:sz w:val="28"/>
          <w:szCs w:val="28"/>
        </w:rPr>
        <w:t>оммуникационных технологий и другое</w:t>
      </w:r>
      <w:r w:rsidRPr="00CB774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2.3.16. Особенности предоставления муниципальной услуги в многофункциональных центрах, при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описании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которого необходимо учитывать следующее: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подраздел подлежит включению в административный регламент в соответствии с утвержденным нормативным правовым актом, определяющим порядок предоставления муниципальной услуги;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сведения об этом отражаются в подразделе.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2.3.17. Особенности предоставления муниципальной услуги в электронной форме, в которой описывается одобренный решением уполномоченного исполнительного органа государственной власти </w:t>
      </w:r>
      <w:r w:rsidR="00DF4BA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CB774B">
        <w:rPr>
          <w:rFonts w:ascii="Times New Roman" w:hAnsi="Times New Roman" w:cs="Times New Roman"/>
          <w:sz w:val="28"/>
          <w:szCs w:val="28"/>
        </w:rPr>
        <w:t xml:space="preserve">состав действий, указанный в пункте </w:t>
      </w:r>
      <w:r w:rsidRPr="00B505BD">
        <w:rPr>
          <w:rFonts w:ascii="Times New Roman" w:hAnsi="Times New Roman" w:cs="Times New Roman"/>
          <w:sz w:val="28"/>
          <w:szCs w:val="28"/>
        </w:rPr>
        <w:t>2 Требований</w:t>
      </w:r>
      <w:r w:rsidRPr="00CB774B">
        <w:rPr>
          <w:rFonts w:ascii="Times New Roman" w:hAnsi="Times New Roman" w:cs="Times New Roman"/>
          <w:sz w:val="28"/>
          <w:szCs w:val="28"/>
        </w:rPr>
        <w:t xml:space="preserve"> к предоставлению в электронной форме государственных и муниципальных услуг, которые заявитель вправе совершить в электронной форме.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должен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логически последовательных административных процедур.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Раздел должен содержать порядок осуществления административных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 xml:space="preserve">процедур (действий) в электронной форме в соответствии с положениями </w:t>
      </w:r>
      <w:hyperlink r:id="rId14" w:history="1">
        <w:r w:rsidRPr="00CB774B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</w:t>
      </w:r>
      <w:r w:rsidR="00DF4B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B774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и порядок выполнения административных процедур и административных действий многофункциональными центрами в соответствии с утвержденным нормативным правовым </w:t>
      </w:r>
      <w:r w:rsidR="001572CD">
        <w:rPr>
          <w:rFonts w:ascii="Times New Roman" w:hAnsi="Times New Roman" w:cs="Times New Roman"/>
          <w:sz w:val="28"/>
          <w:szCs w:val="28"/>
        </w:rPr>
        <w:t>администрации</w:t>
      </w:r>
      <w:r w:rsidRPr="00CB774B">
        <w:rPr>
          <w:rFonts w:ascii="Times New Roman" w:hAnsi="Times New Roman" w:cs="Times New Roman"/>
          <w:sz w:val="28"/>
          <w:szCs w:val="28"/>
        </w:rPr>
        <w:t>, определяющим порядок предоставления муниципальной услуги.</w:t>
      </w:r>
      <w:proofErr w:type="gramEnd"/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данного раздела.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Раздел должен содержать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 Каждая административная процедура содержит следующие обязательные элементы: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2.5.1. Основания для начала административной процедуры.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2.5.2.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предоставление муниципальной услуги, содержат указание на конкретную должность, то она указывается в административном регламенте).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2.5.3.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2.5.4. Критерии принятия решений.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2.5.5. Результат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2.5.6.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2.6. Раздел «Формы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 включает в себя следующие подразделы: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2.6.1. Порядок осуществления текущего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2.6.2.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2.6.3. Ответственность должностных лиц, муниципальных служащих </w:t>
      </w:r>
      <w:r w:rsidRPr="00CB774B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 w:rsidRPr="00CB774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 xml:space="preserve">В разделе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работников» </w:t>
      </w:r>
      <w:r w:rsidRPr="001572CD">
        <w:rPr>
          <w:rFonts w:ascii="Times New Roman" w:hAnsi="Times New Roman" w:cs="Times New Roman"/>
          <w:sz w:val="28"/>
          <w:szCs w:val="28"/>
        </w:rPr>
        <w:t>не приводится информация</w:t>
      </w:r>
      <w:r w:rsidRPr="00CB774B">
        <w:rPr>
          <w:rFonts w:ascii="Times New Roman" w:hAnsi="Times New Roman" w:cs="Times New Roman"/>
          <w:sz w:val="28"/>
          <w:szCs w:val="28"/>
        </w:rPr>
        <w:t xml:space="preserve"> об общих требованиях и особенностях к порядку подачи и рассмотрения жалобы, установленных </w:t>
      </w:r>
      <w:hyperlink r:id="rId15" w:history="1">
        <w:r w:rsidRPr="00CB774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нормативным правовым актом </w:t>
      </w:r>
      <w:r w:rsidR="00DF4BAB">
        <w:rPr>
          <w:rFonts w:ascii="Times New Roman" w:hAnsi="Times New Roman" w:cs="Times New Roman"/>
          <w:sz w:val="28"/>
          <w:szCs w:val="28"/>
        </w:rPr>
        <w:t>Ханты-Мансийского</w:t>
      </w:r>
      <w:proofErr w:type="gramEnd"/>
      <w:r w:rsidR="00DF4BAB">
        <w:rPr>
          <w:rFonts w:ascii="Times New Roman" w:hAnsi="Times New Roman" w:cs="Times New Roman"/>
          <w:sz w:val="28"/>
          <w:szCs w:val="28"/>
        </w:rPr>
        <w:t xml:space="preserve"> автономного                            округа – Югры</w:t>
      </w:r>
      <w:r w:rsidRPr="00CB774B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актами городского поселения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>, муниципальными нормативными актами Кондинского района, за исключением следующей информации: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2.7.1.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2.7.2. Об органах власти, организациях и уполномоченных на рассмотрение жалобы лицах, которым может быть направлена жалоба заявителя в досудебном (внесудебном) порядке.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2.7.3. О способах информирования заявителей о порядке подачи и рассмотрения жалобы, в том числе в информационно-телекоммуникационной сети </w:t>
      </w:r>
      <w:r w:rsidR="00DF4BAB">
        <w:rPr>
          <w:rFonts w:ascii="Times New Roman" w:hAnsi="Times New Roman" w:cs="Times New Roman"/>
          <w:sz w:val="28"/>
          <w:szCs w:val="28"/>
        </w:rPr>
        <w:t>«</w:t>
      </w:r>
      <w:r w:rsidRPr="00CB774B">
        <w:rPr>
          <w:rFonts w:ascii="Times New Roman" w:hAnsi="Times New Roman" w:cs="Times New Roman"/>
          <w:sz w:val="28"/>
          <w:szCs w:val="28"/>
        </w:rPr>
        <w:t>Интернет</w:t>
      </w:r>
      <w:r w:rsidR="00DF4BAB">
        <w:rPr>
          <w:rFonts w:ascii="Times New Roman" w:hAnsi="Times New Roman" w:cs="Times New Roman"/>
          <w:sz w:val="28"/>
          <w:szCs w:val="28"/>
        </w:rPr>
        <w:t>»</w:t>
      </w:r>
      <w:r w:rsidRPr="00CB774B">
        <w:rPr>
          <w:rFonts w:ascii="Times New Roman" w:hAnsi="Times New Roman" w:cs="Times New Roman"/>
          <w:sz w:val="28"/>
          <w:szCs w:val="28"/>
        </w:rPr>
        <w:t>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2.7.4. О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CB774B">
        <w:rPr>
          <w:rFonts w:ascii="Times New Roman" w:hAnsi="Times New Roman" w:cs="Times New Roman"/>
          <w:sz w:val="28"/>
          <w:szCs w:val="28"/>
        </w:rPr>
        <w:t xml:space="preserve">2.8. Подлежит обязательному размещению в региональной информационной системе </w:t>
      </w:r>
      <w:r w:rsidR="00DF4BAB" w:rsidRPr="00B505B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DF4BAB">
        <w:rPr>
          <w:rFonts w:ascii="Times New Roman" w:hAnsi="Times New Roman" w:cs="Times New Roman"/>
          <w:sz w:val="28"/>
          <w:szCs w:val="28"/>
        </w:rPr>
        <w:t xml:space="preserve"> </w:t>
      </w:r>
      <w:r w:rsidRPr="00CB774B">
        <w:rPr>
          <w:rFonts w:ascii="Times New Roman" w:hAnsi="Times New Roman" w:cs="Times New Roman"/>
          <w:sz w:val="28"/>
          <w:szCs w:val="28"/>
        </w:rPr>
        <w:t xml:space="preserve"> «Реестр государственных и муниципальных услуг (функций) Ханты-Мансийского автономного округа – Югры» информация, указанная в </w:t>
      </w:r>
      <w:hyperlink w:anchor="Par137" w:tooltip="2.7. В разделе &quot;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&quot; не приводится информация о" w:history="1">
        <w:r w:rsidRPr="00CB774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B774B">
        <w:rPr>
          <w:rFonts w:ascii="Times New Roman" w:hAnsi="Times New Roman" w:cs="Times New Roman"/>
          <w:sz w:val="28"/>
          <w:szCs w:val="28"/>
        </w:rPr>
        <w:t xml:space="preserve"> </w:t>
      </w:r>
      <w:r w:rsidR="00DF4BAB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CB774B">
        <w:rPr>
          <w:rFonts w:ascii="Times New Roman" w:hAnsi="Times New Roman" w:cs="Times New Roman"/>
          <w:sz w:val="28"/>
          <w:szCs w:val="28"/>
        </w:rPr>
        <w:t>Порядка, в том числе: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2.8.1. О предмете досудебного (внесудебного) обжалования.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2.8.2. О формах обращений с жалобой, способах ее подачи,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2.8.3. Об основаниях для начала процедуры досудебного (внесудебного) обжалования.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2.8.4. О способах получения информации о месте и времени приема жалоб уполномоченными лицами.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2.8.5. О требованиях к содержанию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2.8.6. О праве заявителей на представление документов (при наличии), подтверждающих его доводы, либо их копии.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lastRenderedPageBreak/>
        <w:t>2.8.7. О документах, прикладываемых к жалобе, и требованиях к ним.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2.8.8. О праве заявителей на получение информации и документов, необходимых для обоснования и рассмотрения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2.8.9. О порядке приема и передачи жалобы в уполномоченный на рассмотрение жалобы орган власти по компетенции.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2.8.10. О сроках рассмотрения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2.8.11. О результате рассмотрения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2.8.12. Об исчерпывающем перечне оснований для отказа в удовлетворении жалобы и случаев, в которых ответ на жалобу не дается.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2.8.13. О мерах, принимаемых при удовлетворении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2.8.14. О порядке информирования заявителей о результатах рассмотрения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2.8.15. О требованиях к подготовке и содержанию ответа по результатам рассмотрения жалобы.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2.8.16. О порядке обжалования заявителями решения по жалобе.</w:t>
      </w:r>
    </w:p>
    <w:p w:rsidR="00CB774B" w:rsidRPr="00CB774B" w:rsidRDefault="00CB774B" w:rsidP="00CB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74B" w:rsidRPr="00CB774B" w:rsidRDefault="00CB774B" w:rsidP="00CB77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774B">
        <w:rPr>
          <w:rFonts w:ascii="Times New Roman" w:hAnsi="Times New Roman" w:cs="Times New Roman"/>
          <w:b w:val="0"/>
          <w:sz w:val="28"/>
          <w:szCs w:val="28"/>
        </w:rPr>
        <w:t>Раздел III. Э</w:t>
      </w:r>
      <w:r w:rsidR="00E25581" w:rsidRPr="00CB774B">
        <w:rPr>
          <w:rFonts w:ascii="Times New Roman" w:hAnsi="Times New Roman" w:cs="Times New Roman"/>
          <w:b w:val="0"/>
          <w:sz w:val="28"/>
          <w:szCs w:val="28"/>
        </w:rPr>
        <w:t>тапы разработки, проведения экспертизы</w:t>
      </w:r>
    </w:p>
    <w:p w:rsidR="00CB774B" w:rsidRPr="00CB774B" w:rsidRDefault="00E25581" w:rsidP="00CB77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774B">
        <w:rPr>
          <w:rFonts w:ascii="Times New Roman" w:hAnsi="Times New Roman" w:cs="Times New Roman"/>
          <w:b w:val="0"/>
          <w:sz w:val="28"/>
          <w:szCs w:val="28"/>
        </w:rPr>
        <w:t>и утверждения административных регламентов</w:t>
      </w:r>
    </w:p>
    <w:p w:rsidR="00CB774B" w:rsidRPr="00CB774B" w:rsidRDefault="00CB774B" w:rsidP="00CB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 xml:space="preserve">3.1. Проект административного регламента оформляется в виде </w:t>
      </w:r>
      <w:proofErr w:type="gramStart"/>
      <w:r w:rsidRPr="00CB774B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поселения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Междуреченский и согласовывается в соответствии с требованиями, предусмотренными муниципальными правовыми актами администрации городского поселения Междуреченский, а также проходит антикоррупционную экспертизу в установленном порядке.</w:t>
      </w: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4B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="00ED66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774B">
        <w:rPr>
          <w:rFonts w:ascii="Times New Roman" w:hAnsi="Times New Roman" w:cs="Times New Roman"/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повышения качества, эффективности и результативности предоставления муниципальной услуги при условии внесения соответствующих изменений в муниципальные правовые акты, проект постановления вносится в установленном порядке с приложением проектов указанных муниципальных правовых актов.</w:t>
      </w:r>
    </w:p>
    <w:sectPr w:rsidR="00CB774B" w:rsidRPr="00CB774B" w:rsidSect="00AC40A8">
      <w:headerReference w:type="default" r:id="rId16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BD" w:rsidRDefault="00B505BD" w:rsidP="00E32007">
      <w:r>
        <w:separator/>
      </w:r>
    </w:p>
  </w:endnote>
  <w:endnote w:type="continuationSeparator" w:id="0">
    <w:p w:rsidR="00B505BD" w:rsidRDefault="00B505BD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BD" w:rsidRDefault="00B505BD" w:rsidP="00E32007">
      <w:r>
        <w:separator/>
      </w:r>
    </w:p>
  </w:footnote>
  <w:footnote w:type="continuationSeparator" w:id="0">
    <w:p w:rsidR="00B505BD" w:rsidRDefault="00B505BD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B505BD" w:rsidRDefault="00B50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7A">
          <w:rPr>
            <w:noProof/>
          </w:rPr>
          <w:t>2</w:t>
        </w:r>
        <w:r>
          <w:fldChar w:fldCharType="end"/>
        </w:r>
      </w:p>
    </w:sdtContent>
  </w:sdt>
  <w:p w:rsidR="00B505BD" w:rsidRDefault="00B505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74631"/>
    <w:rsid w:val="000A73DB"/>
    <w:rsid w:val="000B5510"/>
    <w:rsid w:val="000C1432"/>
    <w:rsid w:val="000C3FDD"/>
    <w:rsid w:val="000C437A"/>
    <w:rsid w:val="000C627A"/>
    <w:rsid w:val="000D4112"/>
    <w:rsid w:val="000D636E"/>
    <w:rsid w:val="000E1FFC"/>
    <w:rsid w:val="000F6900"/>
    <w:rsid w:val="00107EAE"/>
    <w:rsid w:val="00140B2C"/>
    <w:rsid w:val="00150C8E"/>
    <w:rsid w:val="00155208"/>
    <w:rsid w:val="001572CD"/>
    <w:rsid w:val="001633BC"/>
    <w:rsid w:val="00176D75"/>
    <w:rsid w:val="00187AE0"/>
    <w:rsid w:val="00195246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D4C54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31AEE"/>
    <w:rsid w:val="004409E0"/>
    <w:rsid w:val="004475B0"/>
    <w:rsid w:val="00457750"/>
    <w:rsid w:val="00457A16"/>
    <w:rsid w:val="00466A2D"/>
    <w:rsid w:val="00466EA8"/>
    <w:rsid w:val="00470D97"/>
    <w:rsid w:val="00472344"/>
    <w:rsid w:val="00472594"/>
    <w:rsid w:val="00480C09"/>
    <w:rsid w:val="00493EA1"/>
    <w:rsid w:val="004A0B85"/>
    <w:rsid w:val="004A4044"/>
    <w:rsid w:val="004A5942"/>
    <w:rsid w:val="004A694F"/>
    <w:rsid w:val="004B0E75"/>
    <w:rsid w:val="004C11B9"/>
    <w:rsid w:val="004C4950"/>
    <w:rsid w:val="004C52BE"/>
    <w:rsid w:val="004D1437"/>
    <w:rsid w:val="004E2AC5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728C"/>
    <w:rsid w:val="00705BEB"/>
    <w:rsid w:val="0071182A"/>
    <w:rsid w:val="0072204A"/>
    <w:rsid w:val="007260A3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1B5F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90454"/>
    <w:rsid w:val="008A1F26"/>
    <w:rsid w:val="008A52AA"/>
    <w:rsid w:val="008A79E3"/>
    <w:rsid w:val="008B22DD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2268"/>
    <w:rsid w:val="009A2F96"/>
    <w:rsid w:val="009A4CCB"/>
    <w:rsid w:val="009A7477"/>
    <w:rsid w:val="009B459A"/>
    <w:rsid w:val="009B7D4E"/>
    <w:rsid w:val="009E1983"/>
    <w:rsid w:val="009F3BB8"/>
    <w:rsid w:val="009F5AD4"/>
    <w:rsid w:val="00A040FF"/>
    <w:rsid w:val="00A10200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42F3B"/>
    <w:rsid w:val="00B505BD"/>
    <w:rsid w:val="00B645A5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77BD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B774B"/>
    <w:rsid w:val="00CC33DC"/>
    <w:rsid w:val="00CD1983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80E"/>
    <w:rsid w:val="00D42D5A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56E6"/>
    <w:rsid w:val="00E60179"/>
    <w:rsid w:val="00E66D2E"/>
    <w:rsid w:val="00E73D84"/>
    <w:rsid w:val="00E748CD"/>
    <w:rsid w:val="00E76286"/>
    <w:rsid w:val="00E769A4"/>
    <w:rsid w:val="00E80C05"/>
    <w:rsid w:val="00E94DD4"/>
    <w:rsid w:val="00EA5C99"/>
    <w:rsid w:val="00ED08E1"/>
    <w:rsid w:val="00ED1855"/>
    <w:rsid w:val="00ED2655"/>
    <w:rsid w:val="00ED31DA"/>
    <w:rsid w:val="00ED66B7"/>
    <w:rsid w:val="00F1189E"/>
    <w:rsid w:val="00F12160"/>
    <w:rsid w:val="00F1262D"/>
    <w:rsid w:val="00F21D35"/>
    <w:rsid w:val="00F2456E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62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62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ate=05.05.2022&amp;dst=100012&amp;field=134" TargetMode="External"/><Relationship Id="rId13" Type="http://schemas.openxmlformats.org/officeDocument/2006/relationships/hyperlink" Target="https://login.consultant.ru/link/?req=doc&amp;base=LAW&amp;n=388708&amp;date=05.05.2022&amp;dst=290&amp;fie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ate=05.05.2022&amp;dst=159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708&amp;date=05.05.2022&amp;dst=3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8708&amp;date=05.05.2022&amp;dst=218&amp;field=134" TargetMode="External"/><Relationship Id="rId10" Type="http://schemas.openxmlformats.org/officeDocument/2006/relationships/hyperlink" Target="https://login.consultant.ru/link/?req=doc&amp;base=LAW&amp;n=388708&amp;date=05.05.2022&amp;dst=3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708&amp;date=05.05.2022&amp;dst=100093&amp;field=134" TargetMode="External"/><Relationship Id="rId14" Type="http://schemas.openxmlformats.org/officeDocument/2006/relationships/hyperlink" Target="https://login.consultant.ru/link/?req=doc&amp;base=LAW&amp;n=388708&amp;date=05.05.2022&amp;dst=10006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cp:lastPrinted>2022-08-01T08:57:00Z</cp:lastPrinted>
  <dcterms:created xsi:type="dcterms:W3CDTF">2022-08-01T06:26:00Z</dcterms:created>
  <dcterms:modified xsi:type="dcterms:W3CDTF">2022-08-01T08:57:00Z</dcterms:modified>
</cp:coreProperties>
</file>