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035" w:rsidRPr="004A27F3" w:rsidRDefault="00387035" w:rsidP="00387035">
      <w:pPr>
        <w:keepNext/>
        <w:jc w:val="center"/>
        <w:outlineLvl w:val="5"/>
        <w:rPr>
          <w:b/>
          <w:caps/>
          <w:sz w:val="28"/>
          <w:szCs w:val="28"/>
        </w:rPr>
      </w:pPr>
      <w:r w:rsidRPr="004A27F3">
        <w:rPr>
          <w:b/>
          <w:sz w:val="28"/>
          <w:szCs w:val="28"/>
        </w:rPr>
        <w:t>А</w:t>
      </w:r>
      <w:r w:rsidRPr="004A27F3">
        <w:rPr>
          <w:b/>
          <w:caps/>
          <w:sz w:val="28"/>
          <w:szCs w:val="28"/>
        </w:rPr>
        <w:t>дминистрация</w:t>
      </w:r>
      <w:r>
        <w:rPr>
          <w:b/>
          <w:caps/>
          <w:sz w:val="28"/>
          <w:szCs w:val="28"/>
        </w:rPr>
        <w:t xml:space="preserve"> </w:t>
      </w:r>
    </w:p>
    <w:p w:rsidR="00387035" w:rsidRPr="004A27F3" w:rsidRDefault="00387035" w:rsidP="00387035">
      <w:pPr>
        <w:keepNext/>
        <w:jc w:val="center"/>
        <w:outlineLvl w:val="5"/>
        <w:rPr>
          <w:b/>
          <w:caps/>
          <w:sz w:val="28"/>
          <w:szCs w:val="28"/>
        </w:rPr>
      </w:pPr>
      <w:r w:rsidRPr="004A27F3">
        <w:rPr>
          <w:b/>
          <w:caps/>
          <w:sz w:val="28"/>
          <w:szCs w:val="28"/>
        </w:rPr>
        <w:t xml:space="preserve">городского поселения </w:t>
      </w:r>
      <w:proofErr w:type="gramStart"/>
      <w:r w:rsidRPr="004A27F3">
        <w:rPr>
          <w:b/>
          <w:caps/>
          <w:sz w:val="28"/>
          <w:szCs w:val="28"/>
        </w:rPr>
        <w:t>Междуреченский</w:t>
      </w:r>
      <w:proofErr w:type="gramEnd"/>
    </w:p>
    <w:p w:rsidR="00387035" w:rsidRPr="004A27F3" w:rsidRDefault="00387035" w:rsidP="00387035">
      <w:pPr>
        <w:jc w:val="center"/>
        <w:rPr>
          <w:b/>
          <w:sz w:val="28"/>
          <w:szCs w:val="28"/>
        </w:rPr>
      </w:pPr>
      <w:r w:rsidRPr="004A27F3">
        <w:rPr>
          <w:b/>
          <w:sz w:val="28"/>
          <w:szCs w:val="28"/>
        </w:rPr>
        <w:t>Кондинского района</w:t>
      </w:r>
    </w:p>
    <w:p w:rsidR="00387035" w:rsidRPr="004A27F3" w:rsidRDefault="00387035" w:rsidP="00387035">
      <w:pPr>
        <w:jc w:val="center"/>
        <w:rPr>
          <w:b/>
          <w:sz w:val="28"/>
          <w:szCs w:val="28"/>
        </w:rPr>
      </w:pPr>
      <w:r w:rsidRPr="004A27F3">
        <w:rPr>
          <w:b/>
          <w:sz w:val="28"/>
          <w:szCs w:val="28"/>
        </w:rPr>
        <w:t xml:space="preserve">Ханты-Мансийского автономного округа </w:t>
      </w:r>
      <w:r w:rsidR="00B339D6">
        <w:rPr>
          <w:b/>
        </w:rPr>
        <w:t>–</w:t>
      </w:r>
      <w:r w:rsidRPr="004A27F3">
        <w:rPr>
          <w:b/>
          <w:sz w:val="28"/>
          <w:szCs w:val="28"/>
        </w:rPr>
        <w:t xml:space="preserve"> Югры</w:t>
      </w:r>
    </w:p>
    <w:p w:rsidR="00387035" w:rsidRPr="004A27F3" w:rsidRDefault="00387035" w:rsidP="00387035">
      <w:pPr>
        <w:keepNext/>
        <w:outlineLvl w:val="5"/>
        <w:rPr>
          <w:b/>
          <w:sz w:val="28"/>
          <w:szCs w:val="28"/>
        </w:rPr>
      </w:pPr>
    </w:p>
    <w:p w:rsidR="00387035" w:rsidRPr="004A27F3" w:rsidRDefault="00387035" w:rsidP="00387035">
      <w:pPr>
        <w:keepNext/>
        <w:jc w:val="center"/>
        <w:outlineLvl w:val="5"/>
        <w:rPr>
          <w:b/>
          <w:caps/>
          <w:sz w:val="28"/>
          <w:szCs w:val="28"/>
        </w:rPr>
      </w:pPr>
      <w:r w:rsidRPr="004A27F3">
        <w:rPr>
          <w:b/>
          <w:caps/>
          <w:sz w:val="28"/>
          <w:szCs w:val="28"/>
        </w:rPr>
        <w:t>Постановление</w:t>
      </w:r>
      <w:r>
        <w:rPr>
          <w:b/>
          <w:caps/>
          <w:sz w:val="28"/>
          <w:szCs w:val="28"/>
        </w:rPr>
        <w:t xml:space="preserve"> </w:t>
      </w:r>
    </w:p>
    <w:p w:rsidR="00387035" w:rsidRPr="00B04F8E" w:rsidRDefault="00387035" w:rsidP="00387035">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4A7A26" w:rsidRPr="008F4C9C" w:rsidTr="00B74C91">
        <w:tc>
          <w:tcPr>
            <w:tcW w:w="3340" w:type="dxa"/>
            <w:tcBorders>
              <w:top w:val="nil"/>
              <w:left w:val="nil"/>
              <w:bottom w:val="nil"/>
              <w:right w:val="nil"/>
            </w:tcBorders>
          </w:tcPr>
          <w:p w:rsidR="00387035" w:rsidRPr="008F4C9C" w:rsidRDefault="00D865CE" w:rsidP="00C74B22">
            <w:pPr>
              <w:rPr>
                <w:sz w:val="26"/>
                <w:szCs w:val="26"/>
              </w:rPr>
            </w:pPr>
            <w:r w:rsidRPr="008F4C9C">
              <w:rPr>
                <w:sz w:val="26"/>
                <w:szCs w:val="26"/>
              </w:rPr>
              <w:t xml:space="preserve">от </w:t>
            </w:r>
            <w:r w:rsidR="00804617" w:rsidRPr="008F4C9C">
              <w:rPr>
                <w:sz w:val="26"/>
                <w:szCs w:val="26"/>
              </w:rPr>
              <w:t>26</w:t>
            </w:r>
            <w:r w:rsidR="000075A4" w:rsidRPr="008F4C9C">
              <w:rPr>
                <w:sz w:val="26"/>
                <w:szCs w:val="26"/>
              </w:rPr>
              <w:t xml:space="preserve"> </w:t>
            </w:r>
            <w:r w:rsidR="0050534D" w:rsidRPr="008F4C9C">
              <w:rPr>
                <w:sz w:val="26"/>
                <w:szCs w:val="26"/>
              </w:rPr>
              <w:t>апреля</w:t>
            </w:r>
            <w:r w:rsidR="00C306BE" w:rsidRPr="008F4C9C">
              <w:rPr>
                <w:sz w:val="26"/>
                <w:szCs w:val="26"/>
              </w:rPr>
              <w:t xml:space="preserve"> 202</w:t>
            </w:r>
            <w:r w:rsidR="00A84BC8" w:rsidRPr="008F4C9C">
              <w:rPr>
                <w:sz w:val="26"/>
                <w:szCs w:val="26"/>
              </w:rPr>
              <w:t>2</w:t>
            </w:r>
            <w:r w:rsidR="00387035" w:rsidRPr="008F4C9C">
              <w:rPr>
                <w:sz w:val="26"/>
                <w:szCs w:val="26"/>
              </w:rPr>
              <w:t xml:space="preserve"> года</w:t>
            </w:r>
          </w:p>
        </w:tc>
        <w:tc>
          <w:tcPr>
            <w:tcW w:w="3071" w:type="dxa"/>
            <w:tcBorders>
              <w:top w:val="nil"/>
              <w:left w:val="nil"/>
              <w:bottom w:val="nil"/>
              <w:right w:val="nil"/>
            </w:tcBorders>
          </w:tcPr>
          <w:p w:rsidR="00387035" w:rsidRPr="008F4C9C" w:rsidRDefault="00387035" w:rsidP="00B74C91">
            <w:pPr>
              <w:jc w:val="center"/>
              <w:rPr>
                <w:sz w:val="26"/>
                <w:szCs w:val="26"/>
              </w:rPr>
            </w:pPr>
          </w:p>
        </w:tc>
        <w:tc>
          <w:tcPr>
            <w:tcW w:w="2202" w:type="dxa"/>
            <w:tcBorders>
              <w:top w:val="nil"/>
              <w:left w:val="nil"/>
              <w:bottom w:val="nil"/>
              <w:right w:val="nil"/>
            </w:tcBorders>
          </w:tcPr>
          <w:p w:rsidR="00387035" w:rsidRPr="008F4C9C" w:rsidRDefault="00387035" w:rsidP="00B74C91">
            <w:pPr>
              <w:jc w:val="right"/>
              <w:rPr>
                <w:sz w:val="26"/>
                <w:szCs w:val="26"/>
              </w:rPr>
            </w:pPr>
          </w:p>
        </w:tc>
        <w:tc>
          <w:tcPr>
            <w:tcW w:w="1276" w:type="dxa"/>
            <w:tcBorders>
              <w:top w:val="nil"/>
              <w:left w:val="nil"/>
              <w:bottom w:val="nil"/>
              <w:right w:val="nil"/>
            </w:tcBorders>
          </w:tcPr>
          <w:p w:rsidR="00387035" w:rsidRPr="008F4C9C" w:rsidRDefault="005F085B" w:rsidP="00B74C91">
            <w:pPr>
              <w:jc w:val="right"/>
              <w:rPr>
                <w:sz w:val="26"/>
                <w:szCs w:val="26"/>
              </w:rPr>
            </w:pPr>
            <w:r w:rsidRPr="008F4C9C">
              <w:rPr>
                <w:sz w:val="26"/>
                <w:szCs w:val="26"/>
              </w:rPr>
              <w:t xml:space="preserve">№ </w:t>
            </w:r>
            <w:r w:rsidR="004A7A26" w:rsidRPr="008F4C9C">
              <w:rPr>
                <w:sz w:val="26"/>
                <w:szCs w:val="26"/>
              </w:rPr>
              <w:t>82</w:t>
            </w:r>
            <w:r w:rsidR="00387035" w:rsidRPr="008F4C9C">
              <w:rPr>
                <w:sz w:val="26"/>
                <w:szCs w:val="26"/>
              </w:rPr>
              <w:t>-п</w:t>
            </w:r>
          </w:p>
        </w:tc>
      </w:tr>
      <w:tr w:rsidR="00387035" w:rsidRPr="008F4C9C" w:rsidTr="00B74C91">
        <w:tc>
          <w:tcPr>
            <w:tcW w:w="3340" w:type="dxa"/>
            <w:tcBorders>
              <w:top w:val="nil"/>
              <w:left w:val="nil"/>
              <w:bottom w:val="nil"/>
              <w:right w:val="nil"/>
            </w:tcBorders>
          </w:tcPr>
          <w:p w:rsidR="00387035" w:rsidRPr="008F4C9C" w:rsidRDefault="00387035" w:rsidP="00B74C91">
            <w:pPr>
              <w:rPr>
                <w:sz w:val="26"/>
                <w:szCs w:val="26"/>
              </w:rPr>
            </w:pPr>
          </w:p>
        </w:tc>
        <w:tc>
          <w:tcPr>
            <w:tcW w:w="3071" w:type="dxa"/>
            <w:tcBorders>
              <w:top w:val="nil"/>
              <w:left w:val="nil"/>
              <w:bottom w:val="nil"/>
              <w:right w:val="nil"/>
            </w:tcBorders>
          </w:tcPr>
          <w:p w:rsidR="00387035" w:rsidRPr="008F4C9C" w:rsidRDefault="00387035" w:rsidP="00B74C91">
            <w:pPr>
              <w:jc w:val="center"/>
              <w:rPr>
                <w:sz w:val="26"/>
                <w:szCs w:val="26"/>
              </w:rPr>
            </w:pPr>
            <w:proofErr w:type="gramStart"/>
            <w:r w:rsidRPr="008F4C9C">
              <w:rPr>
                <w:sz w:val="26"/>
                <w:szCs w:val="26"/>
              </w:rPr>
              <w:t>пгт. Междуреченский</w:t>
            </w:r>
            <w:proofErr w:type="gramEnd"/>
          </w:p>
        </w:tc>
        <w:tc>
          <w:tcPr>
            <w:tcW w:w="3478" w:type="dxa"/>
            <w:gridSpan w:val="2"/>
            <w:tcBorders>
              <w:top w:val="nil"/>
              <w:left w:val="nil"/>
              <w:bottom w:val="nil"/>
              <w:right w:val="nil"/>
            </w:tcBorders>
          </w:tcPr>
          <w:p w:rsidR="00387035" w:rsidRPr="008F4C9C" w:rsidRDefault="00387035" w:rsidP="00B74C91">
            <w:pPr>
              <w:jc w:val="right"/>
              <w:rPr>
                <w:sz w:val="26"/>
                <w:szCs w:val="26"/>
              </w:rPr>
            </w:pPr>
          </w:p>
        </w:tc>
      </w:tr>
    </w:tbl>
    <w:p w:rsidR="00387035" w:rsidRPr="008F4C9C" w:rsidRDefault="00387035" w:rsidP="00387035">
      <w:pPr>
        <w:shd w:val="clear" w:color="auto" w:fill="FFFFFF"/>
        <w:autoSpaceDE w:val="0"/>
        <w:autoSpaceDN w:val="0"/>
        <w:adjustRightInd w:val="0"/>
        <w:jc w:val="both"/>
        <w:rPr>
          <w:sz w:val="26"/>
          <w:szCs w:val="26"/>
        </w:rPr>
      </w:pPr>
    </w:p>
    <w:tbl>
      <w:tblPr>
        <w:tblW w:w="0" w:type="auto"/>
        <w:tblLook w:val="04A0" w:firstRow="1" w:lastRow="0" w:firstColumn="1" w:lastColumn="0" w:noHBand="0" w:noVBand="1"/>
      </w:tblPr>
      <w:tblGrid>
        <w:gridCol w:w="6204"/>
      </w:tblGrid>
      <w:tr w:rsidR="004A7A26" w:rsidRPr="008F4C9C" w:rsidTr="00904653">
        <w:tc>
          <w:tcPr>
            <w:tcW w:w="6204" w:type="dxa"/>
          </w:tcPr>
          <w:p w:rsidR="008F4C9C" w:rsidRDefault="004A7A26" w:rsidP="004A7A26">
            <w:pPr>
              <w:shd w:val="clear" w:color="auto" w:fill="FFFFFF"/>
              <w:rPr>
                <w:sz w:val="26"/>
                <w:szCs w:val="26"/>
              </w:rPr>
            </w:pPr>
            <w:r w:rsidRPr="008F4C9C">
              <w:rPr>
                <w:sz w:val="26"/>
                <w:szCs w:val="26"/>
              </w:rPr>
              <w:t xml:space="preserve">О внесении изменений в постановление администрации городского поселения </w:t>
            </w:r>
            <w:proofErr w:type="gramStart"/>
            <w:r w:rsidRPr="008F4C9C">
              <w:rPr>
                <w:sz w:val="26"/>
                <w:szCs w:val="26"/>
              </w:rPr>
              <w:t>Междуреченский</w:t>
            </w:r>
            <w:proofErr w:type="gramEnd"/>
            <w:r w:rsidRPr="008F4C9C">
              <w:rPr>
                <w:sz w:val="26"/>
                <w:szCs w:val="26"/>
              </w:rPr>
              <w:t xml:space="preserve"> от 23 июня 2016 года № 916-п</w:t>
            </w:r>
          </w:p>
          <w:p w:rsidR="00EF0E1C" w:rsidRPr="008F4C9C" w:rsidRDefault="004A7A26" w:rsidP="004A7A26">
            <w:pPr>
              <w:shd w:val="clear" w:color="auto" w:fill="FFFFFF"/>
              <w:rPr>
                <w:sz w:val="26"/>
                <w:szCs w:val="26"/>
              </w:rPr>
            </w:pPr>
            <w:r w:rsidRPr="008F4C9C">
              <w:rPr>
                <w:sz w:val="26"/>
                <w:szCs w:val="26"/>
              </w:rPr>
              <w:t xml:space="preserve">«Об утверждении административного регламента предоставления муниципальной услуги «Предварительное согласование </w:t>
            </w:r>
          </w:p>
          <w:p w:rsidR="004A7A26" w:rsidRPr="008F4C9C" w:rsidRDefault="004A7A26" w:rsidP="004A7A26">
            <w:pPr>
              <w:shd w:val="clear" w:color="auto" w:fill="FFFFFF"/>
              <w:rPr>
                <w:sz w:val="26"/>
                <w:szCs w:val="26"/>
              </w:rPr>
            </w:pPr>
            <w:r w:rsidRPr="008F4C9C">
              <w:rPr>
                <w:sz w:val="26"/>
                <w:szCs w:val="26"/>
              </w:rPr>
              <w:t>предоставления земельного участка»</w:t>
            </w:r>
          </w:p>
          <w:p w:rsidR="00387035" w:rsidRPr="008F4C9C" w:rsidRDefault="00387035" w:rsidP="00387035">
            <w:pPr>
              <w:shd w:val="clear" w:color="auto" w:fill="FFFFFF"/>
              <w:autoSpaceDE w:val="0"/>
              <w:autoSpaceDN w:val="0"/>
              <w:adjustRightInd w:val="0"/>
              <w:rPr>
                <w:sz w:val="26"/>
                <w:szCs w:val="26"/>
              </w:rPr>
            </w:pPr>
          </w:p>
        </w:tc>
      </w:tr>
    </w:tbl>
    <w:p w:rsidR="004A7A26" w:rsidRPr="008F4C9C" w:rsidRDefault="004A7A26" w:rsidP="004A7A26">
      <w:pPr>
        <w:ind w:firstLine="709"/>
        <w:jc w:val="both"/>
        <w:rPr>
          <w:sz w:val="26"/>
          <w:szCs w:val="26"/>
        </w:rPr>
      </w:pPr>
      <w:r w:rsidRPr="008F4C9C">
        <w:rPr>
          <w:iCs/>
          <w:sz w:val="26"/>
          <w:szCs w:val="26"/>
        </w:rPr>
        <w:t xml:space="preserve">В соответствии с Земельным кодексом Российской Федерации, Федеральным законом от 27 июля 2010 года </w:t>
      </w:r>
      <w:hyperlink r:id="rId8" w:history="1">
        <w:r w:rsidRPr="008F4C9C">
          <w:rPr>
            <w:rStyle w:val="a8"/>
            <w:iCs/>
            <w:color w:val="auto"/>
            <w:sz w:val="26"/>
            <w:szCs w:val="26"/>
            <w:u w:val="none"/>
          </w:rPr>
          <w:t>№ 210-ФЗ</w:t>
        </w:r>
      </w:hyperlink>
      <w:r w:rsidRPr="008F4C9C">
        <w:rPr>
          <w:iCs/>
          <w:sz w:val="26"/>
          <w:szCs w:val="26"/>
        </w:rPr>
        <w:t xml:space="preserve"> «Об организации предоставления государственных и муниципальных услуг», </w:t>
      </w:r>
      <w:r w:rsidRPr="008F4C9C">
        <w:rPr>
          <w:sz w:val="26"/>
          <w:szCs w:val="26"/>
        </w:rPr>
        <w:t xml:space="preserve">руководствуясь статьей 27 Устава городского поселения </w:t>
      </w:r>
      <w:proofErr w:type="gramStart"/>
      <w:r w:rsidRPr="008F4C9C">
        <w:rPr>
          <w:sz w:val="26"/>
          <w:szCs w:val="26"/>
        </w:rPr>
        <w:t>Междуреченский</w:t>
      </w:r>
      <w:proofErr w:type="gramEnd"/>
      <w:r w:rsidRPr="008F4C9C">
        <w:rPr>
          <w:sz w:val="26"/>
          <w:szCs w:val="26"/>
        </w:rPr>
        <w:t xml:space="preserve">, </w:t>
      </w:r>
      <w:r w:rsidRPr="008F4C9C">
        <w:rPr>
          <w:b/>
          <w:sz w:val="26"/>
          <w:szCs w:val="26"/>
        </w:rPr>
        <w:t>администрация городского поселения Междуреченский постановляет:</w:t>
      </w:r>
    </w:p>
    <w:p w:rsidR="004A7A26" w:rsidRPr="008F4C9C" w:rsidRDefault="004A7A26" w:rsidP="004A7A26">
      <w:pPr>
        <w:pStyle w:val="Title"/>
        <w:spacing w:before="0" w:after="0"/>
        <w:ind w:firstLine="709"/>
        <w:jc w:val="both"/>
        <w:rPr>
          <w:rFonts w:ascii="Times New Roman" w:hAnsi="Times New Roman" w:cs="Times New Roman"/>
          <w:b w:val="0"/>
          <w:bCs w:val="0"/>
          <w:sz w:val="26"/>
          <w:szCs w:val="26"/>
        </w:rPr>
      </w:pPr>
      <w:r w:rsidRPr="008F4C9C">
        <w:rPr>
          <w:rFonts w:ascii="Times New Roman" w:hAnsi="Times New Roman" w:cs="Times New Roman"/>
          <w:b w:val="0"/>
          <w:sz w:val="26"/>
          <w:szCs w:val="26"/>
        </w:rPr>
        <w:t xml:space="preserve">1. Внести в постановление администрации городского поселения </w:t>
      </w:r>
      <w:proofErr w:type="gramStart"/>
      <w:r w:rsidRPr="008F4C9C">
        <w:rPr>
          <w:rFonts w:ascii="Times New Roman" w:hAnsi="Times New Roman" w:cs="Times New Roman"/>
          <w:b w:val="0"/>
          <w:sz w:val="26"/>
          <w:szCs w:val="26"/>
        </w:rPr>
        <w:t>Междуреченский</w:t>
      </w:r>
      <w:proofErr w:type="gramEnd"/>
      <w:r w:rsidRPr="008F4C9C">
        <w:rPr>
          <w:rFonts w:ascii="Times New Roman" w:hAnsi="Times New Roman" w:cs="Times New Roman"/>
          <w:b w:val="0"/>
          <w:sz w:val="26"/>
          <w:szCs w:val="26"/>
        </w:rPr>
        <w:t xml:space="preserve"> от 23 июня 2016 года № 916-п </w:t>
      </w:r>
      <w:r w:rsidR="00B74C91" w:rsidRPr="008F4C9C">
        <w:rPr>
          <w:rFonts w:ascii="Times New Roman" w:hAnsi="Times New Roman" w:cs="Times New Roman"/>
          <w:b w:val="0"/>
          <w:sz w:val="26"/>
          <w:szCs w:val="26"/>
        </w:rPr>
        <w:t xml:space="preserve">«Об утверждении административного регламента предоставления муниципальной услуги «Предварительное согласование предоставления земельного участка» </w:t>
      </w:r>
      <w:r w:rsidRPr="008F4C9C">
        <w:rPr>
          <w:rFonts w:ascii="Times New Roman" w:hAnsi="Times New Roman" w:cs="Times New Roman"/>
          <w:b w:val="0"/>
          <w:bCs w:val="0"/>
          <w:sz w:val="26"/>
          <w:szCs w:val="26"/>
        </w:rPr>
        <w:t>следующие изменения:</w:t>
      </w:r>
    </w:p>
    <w:p w:rsidR="004A7A26" w:rsidRPr="008F4C9C" w:rsidRDefault="004A7A26" w:rsidP="004A7A26">
      <w:pPr>
        <w:pStyle w:val="Title"/>
        <w:spacing w:before="0" w:after="0"/>
        <w:ind w:firstLine="709"/>
        <w:jc w:val="both"/>
        <w:rPr>
          <w:rFonts w:ascii="Times New Roman" w:hAnsi="Times New Roman" w:cs="Times New Roman"/>
          <w:b w:val="0"/>
          <w:bCs w:val="0"/>
          <w:sz w:val="26"/>
          <w:szCs w:val="26"/>
        </w:rPr>
      </w:pPr>
      <w:r w:rsidRPr="008F4C9C">
        <w:rPr>
          <w:rFonts w:ascii="Times New Roman" w:hAnsi="Times New Roman" w:cs="Times New Roman"/>
          <w:b w:val="0"/>
          <w:bCs w:val="0"/>
          <w:sz w:val="26"/>
          <w:szCs w:val="26"/>
        </w:rPr>
        <w:t>В приложении к постановлению:</w:t>
      </w:r>
    </w:p>
    <w:p w:rsidR="004A7A26" w:rsidRPr="008F4C9C" w:rsidRDefault="004A7A26" w:rsidP="004A7A26">
      <w:pPr>
        <w:ind w:firstLine="709"/>
        <w:jc w:val="both"/>
        <w:rPr>
          <w:sz w:val="26"/>
          <w:szCs w:val="26"/>
        </w:rPr>
      </w:pPr>
      <w:r w:rsidRPr="008F4C9C">
        <w:rPr>
          <w:sz w:val="26"/>
          <w:szCs w:val="26"/>
        </w:rPr>
        <w:t xml:space="preserve">1.1. </w:t>
      </w:r>
      <w:r w:rsidR="00904653" w:rsidRPr="008F4C9C">
        <w:rPr>
          <w:sz w:val="26"/>
          <w:szCs w:val="26"/>
        </w:rPr>
        <w:t>Р</w:t>
      </w:r>
      <w:r w:rsidR="008F4C9C" w:rsidRPr="008F4C9C">
        <w:rPr>
          <w:sz w:val="26"/>
          <w:szCs w:val="26"/>
        </w:rPr>
        <w:t>аздел</w:t>
      </w:r>
      <w:r w:rsidRPr="008F4C9C">
        <w:rPr>
          <w:sz w:val="26"/>
          <w:szCs w:val="26"/>
        </w:rPr>
        <w:t xml:space="preserve"> </w:t>
      </w:r>
      <w:r w:rsidRPr="008F4C9C">
        <w:rPr>
          <w:sz w:val="26"/>
          <w:szCs w:val="26"/>
          <w:lang w:val="en-US"/>
        </w:rPr>
        <w:t>II</w:t>
      </w:r>
      <w:r w:rsidRPr="008F4C9C">
        <w:rPr>
          <w:sz w:val="26"/>
          <w:szCs w:val="26"/>
        </w:rPr>
        <w:t xml:space="preserve"> дополнить </w:t>
      </w:r>
      <w:r w:rsidR="00904653" w:rsidRPr="008F4C9C">
        <w:rPr>
          <w:sz w:val="26"/>
          <w:szCs w:val="26"/>
        </w:rPr>
        <w:t>пунктом 14</w:t>
      </w:r>
      <w:r w:rsidRPr="008F4C9C">
        <w:rPr>
          <w:sz w:val="26"/>
          <w:szCs w:val="26"/>
          <w:vertAlign w:val="superscript"/>
        </w:rPr>
        <w:t xml:space="preserve">1 </w:t>
      </w:r>
      <w:r w:rsidRPr="008F4C9C">
        <w:rPr>
          <w:sz w:val="26"/>
          <w:szCs w:val="26"/>
        </w:rPr>
        <w:t>следующего содержания:</w:t>
      </w:r>
    </w:p>
    <w:p w:rsidR="004A7A26" w:rsidRPr="008F4C9C" w:rsidRDefault="00904653" w:rsidP="004A7A26">
      <w:pPr>
        <w:pStyle w:val="s1"/>
        <w:shd w:val="clear" w:color="auto" w:fill="FFFFFF"/>
        <w:spacing w:before="0" w:beforeAutospacing="0" w:after="0" w:afterAutospacing="0"/>
        <w:ind w:firstLine="709"/>
        <w:jc w:val="both"/>
        <w:rPr>
          <w:sz w:val="26"/>
          <w:szCs w:val="26"/>
        </w:rPr>
      </w:pPr>
      <w:r w:rsidRPr="008F4C9C">
        <w:rPr>
          <w:bCs/>
          <w:sz w:val="26"/>
          <w:szCs w:val="26"/>
        </w:rPr>
        <w:t>«14</w:t>
      </w:r>
      <w:r w:rsidR="004A7A26" w:rsidRPr="008F4C9C">
        <w:rPr>
          <w:bCs/>
          <w:sz w:val="26"/>
          <w:szCs w:val="26"/>
          <w:vertAlign w:val="superscript"/>
        </w:rPr>
        <w:t>1</w:t>
      </w:r>
      <w:r w:rsidR="00B74C91" w:rsidRPr="008F4C9C">
        <w:rPr>
          <w:bCs/>
          <w:sz w:val="26"/>
          <w:szCs w:val="26"/>
        </w:rPr>
        <w:t>.</w:t>
      </w:r>
      <w:r w:rsidR="004A7A26" w:rsidRPr="008F4C9C">
        <w:rPr>
          <w:b/>
          <w:bCs/>
          <w:sz w:val="26"/>
          <w:szCs w:val="26"/>
          <w:vertAlign w:val="superscript"/>
        </w:rPr>
        <w:t xml:space="preserve"> </w:t>
      </w:r>
      <w:r w:rsidR="004A7A26" w:rsidRPr="008F4C9C">
        <w:rPr>
          <w:sz w:val="26"/>
          <w:szCs w:val="26"/>
        </w:rPr>
        <w:t>В заявлении о предварительном согласовании предоставления з</w:t>
      </w:r>
      <w:r w:rsidRPr="008F4C9C">
        <w:rPr>
          <w:sz w:val="26"/>
          <w:szCs w:val="26"/>
        </w:rPr>
        <w:t xml:space="preserve">емельного участка, указанного в </w:t>
      </w:r>
      <w:hyperlink r:id="rId9" w:anchor="/document/12124625/entry/372" w:history="1">
        <w:r w:rsidR="004A7A26" w:rsidRPr="008F4C9C">
          <w:rPr>
            <w:rStyle w:val="a8"/>
            <w:color w:val="auto"/>
            <w:sz w:val="26"/>
            <w:szCs w:val="26"/>
            <w:u w:val="none"/>
          </w:rPr>
          <w:t>пункте 2</w:t>
        </w:r>
      </w:hyperlink>
      <w:r w:rsidRPr="008F4C9C">
        <w:rPr>
          <w:sz w:val="26"/>
          <w:szCs w:val="26"/>
        </w:rPr>
        <w:t xml:space="preserve"> </w:t>
      </w:r>
      <w:r w:rsidR="004A7A26" w:rsidRPr="008F4C9C">
        <w:rPr>
          <w:sz w:val="26"/>
          <w:szCs w:val="26"/>
        </w:rPr>
        <w:t>статьи 3.7 Федерального закона</w:t>
      </w:r>
      <w:r w:rsidR="008F4C9C">
        <w:rPr>
          <w:sz w:val="26"/>
          <w:szCs w:val="26"/>
        </w:rPr>
        <w:t xml:space="preserve"> </w:t>
      </w:r>
      <w:r w:rsidR="004A7A26" w:rsidRPr="008F4C9C">
        <w:rPr>
          <w:sz w:val="26"/>
          <w:szCs w:val="26"/>
          <w:shd w:val="clear" w:color="auto" w:fill="FFFFFF"/>
        </w:rPr>
        <w:t xml:space="preserve">от 25 октября </w:t>
      </w:r>
      <w:r w:rsidR="008F4C9C">
        <w:rPr>
          <w:sz w:val="26"/>
          <w:szCs w:val="26"/>
          <w:shd w:val="clear" w:color="auto" w:fill="FFFFFF"/>
        </w:rPr>
        <w:t xml:space="preserve">                   </w:t>
      </w:r>
      <w:r w:rsidR="004A7A26" w:rsidRPr="008F4C9C">
        <w:rPr>
          <w:sz w:val="26"/>
          <w:szCs w:val="26"/>
          <w:shd w:val="clear" w:color="auto" w:fill="FFFFFF"/>
        </w:rPr>
        <w:t>2001 года № 137-ФЗ</w:t>
      </w:r>
      <w:r w:rsidR="004A7A26" w:rsidRPr="008F4C9C">
        <w:rPr>
          <w:sz w:val="26"/>
          <w:szCs w:val="26"/>
        </w:rPr>
        <w:t xml:space="preserve"> </w:t>
      </w:r>
      <w:r w:rsidR="004A7A26" w:rsidRPr="008F4C9C">
        <w:rPr>
          <w:sz w:val="26"/>
          <w:szCs w:val="26"/>
          <w:shd w:val="clear" w:color="auto" w:fill="FFFFFF"/>
        </w:rPr>
        <w:t>«О введении в действие Земельного кодекс</w:t>
      </w:r>
      <w:r w:rsidRPr="008F4C9C">
        <w:rPr>
          <w:sz w:val="26"/>
          <w:szCs w:val="26"/>
          <w:shd w:val="clear" w:color="auto" w:fill="FFFFFF"/>
        </w:rPr>
        <w:t>а Российской Федерации» (далее -</w:t>
      </w:r>
      <w:r w:rsidR="004A7A26" w:rsidRPr="008F4C9C">
        <w:rPr>
          <w:sz w:val="26"/>
          <w:szCs w:val="26"/>
          <w:shd w:val="clear" w:color="auto" w:fill="FFFFFF"/>
        </w:rPr>
        <w:t xml:space="preserve"> Федеральный закон </w:t>
      </w:r>
      <w:r w:rsidR="008F4C9C" w:rsidRPr="008F4C9C">
        <w:rPr>
          <w:sz w:val="26"/>
          <w:szCs w:val="26"/>
          <w:shd w:val="clear" w:color="auto" w:fill="FFFFFF"/>
        </w:rPr>
        <w:t>от 25 октября 2001 года</w:t>
      </w:r>
      <w:r w:rsidR="008F4C9C">
        <w:rPr>
          <w:sz w:val="26"/>
          <w:szCs w:val="26"/>
          <w:shd w:val="clear" w:color="auto" w:fill="FFFFFF"/>
        </w:rPr>
        <w:t xml:space="preserve"> </w:t>
      </w:r>
      <w:r w:rsidR="004A7A26" w:rsidRPr="008F4C9C">
        <w:rPr>
          <w:sz w:val="26"/>
          <w:szCs w:val="26"/>
          <w:shd w:val="clear" w:color="auto" w:fill="FFFFFF"/>
        </w:rPr>
        <w:t>№ 137-ФЗ)</w:t>
      </w:r>
      <w:r w:rsidR="004A7A26" w:rsidRPr="008F4C9C">
        <w:rPr>
          <w:sz w:val="26"/>
          <w:szCs w:val="26"/>
        </w:rPr>
        <w:t xml:space="preserve">, заявитель отдельно указывает, что гараж возведен до дня введения в действие </w:t>
      </w:r>
      <w:hyperlink r:id="rId10" w:anchor="/document/12138258/entry/0" w:history="1">
        <w:r w:rsidR="004A7A26" w:rsidRPr="008F4C9C">
          <w:rPr>
            <w:rStyle w:val="a8"/>
            <w:color w:val="auto"/>
            <w:sz w:val="26"/>
            <w:szCs w:val="26"/>
            <w:u w:val="none"/>
          </w:rPr>
          <w:t>Градостроительного кодекса</w:t>
        </w:r>
      </w:hyperlink>
      <w:r w:rsidR="00075ACC" w:rsidRPr="008F4C9C">
        <w:rPr>
          <w:sz w:val="26"/>
          <w:szCs w:val="26"/>
        </w:rPr>
        <w:t xml:space="preserve"> </w:t>
      </w:r>
      <w:r w:rsidR="004A7A26" w:rsidRPr="008F4C9C">
        <w:rPr>
          <w:sz w:val="26"/>
          <w:szCs w:val="26"/>
        </w:rPr>
        <w:t>Российской Федерации</w:t>
      </w:r>
      <w:r w:rsidRPr="008F4C9C">
        <w:rPr>
          <w:sz w:val="26"/>
          <w:szCs w:val="26"/>
        </w:rPr>
        <w:t>.</w:t>
      </w:r>
      <w:r w:rsidR="004A7A26" w:rsidRPr="008F4C9C">
        <w:rPr>
          <w:sz w:val="26"/>
          <w:szCs w:val="26"/>
        </w:rPr>
        <w:t xml:space="preserve"> </w:t>
      </w:r>
    </w:p>
    <w:p w:rsidR="004A7A26" w:rsidRPr="008F4C9C" w:rsidRDefault="004A7A26" w:rsidP="004A7A26">
      <w:pPr>
        <w:pStyle w:val="s1"/>
        <w:shd w:val="clear" w:color="auto" w:fill="FFFFFF"/>
        <w:spacing w:before="0" w:beforeAutospacing="0" w:after="0" w:afterAutospacing="0"/>
        <w:ind w:firstLine="709"/>
        <w:jc w:val="both"/>
        <w:rPr>
          <w:sz w:val="26"/>
          <w:szCs w:val="26"/>
        </w:rPr>
      </w:pPr>
      <w:r w:rsidRPr="008F4C9C">
        <w:rPr>
          <w:sz w:val="26"/>
          <w:szCs w:val="26"/>
        </w:rPr>
        <w:t xml:space="preserve">В случае, предусмотренном </w:t>
      </w:r>
      <w:hyperlink r:id="rId11" w:anchor="/document/12124625/entry/3721" w:history="1">
        <w:r w:rsidRPr="008F4C9C">
          <w:rPr>
            <w:rStyle w:val="a8"/>
            <w:color w:val="auto"/>
            <w:sz w:val="26"/>
            <w:szCs w:val="26"/>
            <w:u w:val="none"/>
          </w:rPr>
          <w:t>подпунктом 1 пункта 2</w:t>
        </w:r>
      </w:hyperlink>
      <w:r w:rsidRPr="008F4C9C">
        <w:rPr>
          <w:sz w:val="26"/>
          <w:szCs w:val="26"/>
        </w:rPr>
        <w:t xml:space="preserve"> статьи 3.7 Федерального закона</w:t>
      </w:r>
      <w:r w:rsidRPr="008F4C9C">
        <w:rPr>
          <w:sz w:val="26"/>
          <w:szCs w:val="26"/>
          <w:shd w:val="clear" w:color="auto" w:fill="FFFFFF"/>
        </w:rPr>
        <w:t xml:space="preserve"> </w:t>
      </w:r>
      <w:r w:rsidR="008F4C9C" w:rsidRPr="008F4C9C">
        <w:rPr>
          <w:sz w:val="26"/>
          <w:szCs w:val="26"/>
          <w:shd w:val="clear" w:color="auto" w:fill="FFFFFF"/>
        </w:rPr>
        <w:t xml:space="preserve">от 25 октября 2001 года </w:t>
      </w:r>
      <w:r w:rsidRPr="008F4C9C">
        <w:rPr>
          <w:sz w:val="26"/>
          <w:szCs w:val="26"/>
          <w:shd w:val="clear" w:color="auto" w:fill="FFFFFF"/>
        </w:rPr>
        <w:t>№ 137-ФЗ</w:t>
      </w:r>
      <w:r w:rsidRPr="008F4C9C">
        <w:rPr>
          <w:sz w:val="26"/>
          <w:szCs w:val="26"/>
        </w:rPr>
        <w:t>, к заявлению о предварительном согласовании предоставления земельного участка прилагаются документ</w:t>
      </w:r>
      <w:r w:rsidR="008F4C9C" w:rsidRPr="008F4C9C">
        <w:rPr>
          <w:sz w:val="26"/>
          <w:szCs w:val="26"/>
        </w:rPr>
        <w:t>ы</w:t>
      </w:r>
      <w:r w:rsidRPr="008F4C9C">
        <w:rPr>
          <w:sz w:val="26"/>
          <w:szCs w:val="26"/>
        </w:rPr>
        <w:t xml:space="preserve">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rsidR="004A7A26" w:rsidRPr="008F4C9C" w:rsidRDefault="004A7A26" w:rsidP="004A7A26">
      <w:pPr>
        <w:pStyle w:val="s1"/>
        <w:shd w:val="clear" w:color="auto" w:fill="FFFFFF"/>
        <w:spacing w:before="0" w:beforeAutospacing="0" w:after="0" w:afterAutospacing="0"/>
        <w:ind w:firstLine="709"/>
        <w:jc w:val="both"/>
        <w:rPr>
          <w:sz w:val="26"/>
          <w:szCs w:val="26"/>
        </w:rPr>
      </w:pPr>
      <w:r w:rsidRPr="008F4C9C">
        <w:rPr>
          <w:sz w:val="26"/>
          <w:szCs w:val="26"/>
        </w:rPr>
        <w:lastRenderedPageBreak/>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4A7A26" w:rsidRPr="008F4C9C" w:rsidRDefault="004A7A26" w:rsidP="004A7A26">
      <w:pPr>
        <w:pStyle w:val="s1"/>
        <w:shd w:val="clear" w:color="auto" w:fill="FFFFFF"/>
        <w:spacing w:before="0" w:beforeAutospacing="0" w:after="0" w:afterAutospacing="0"/>
        <w:ind w:firstLine="709"/>
        <w:jc w:val="both"/>
        <w:rPr>
          <w:sz w:val="26"/>
          <w:szCs w:val="26"/>
        </w:rPr>
      </w:pPr>
      <w:r w:rsidRPr="008F4C9C">
        <w:rPr>
          <w:sz w:val="26"/>
          <w:szCs w:val="26"/>
        </w:rPr>
        <w:t xml:space="preserve">заключенные до дня введения в действие </w:t>
      </w:r>
      <w:hyperlink r:id="rId12" w:anchor="/document/12138258/entry/0" w:history="1">
        <w:r w:rsidRPr="008F4C9C">
          <w:rPr>
            <w:rStyle w:val="a8"/>
            <w:color w:val="auto"/>
            <w:sz w:val="26"/>
            <w:szCs w:val="26"/>
            <w:u w:val="none"/>
          </w:rPr>
          <w:t>Градостроительного кодекса</w:t>
        </w:r>
      </w:hyperlink>
      <w:r w:rsidRPr="008F4C9C">
        <w:rPr>
          <w:sz w:val="26"/>
          <w:szCs w:val="26"/>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4A7A26" w:rsidRPr="008F4C9C" w:rsidRDefault="004A7A26" w:rsidP="004A7A26">
      <w:pPr>
        <w:pStyle w:val="s1"/>
        <w:shd w:val="clear" w:color="auto" w:fill="FFFFFF"/>
        <w:spacing w:before="0" w:beforeAutospacing="0" w:after="0" w:afterAutospacing="0"/>
        <w:ind w:firstLine="709"/>
        <w:jc w:val="both"/>
        <w:rPr>
          <w:sz w:val="26"/>
          <w:szCs w:val="26"/>
        </w:rPr>
      </w:pPr>
      <w:proofErr w:type="gramStart"/>
      <w:r w:rsidRPr="008F4C9C">
        <w:rPr>
          <w:sz w:val="26"/>
          <w:szCs w:val="26"/>
        </w:rPr>
        <w:t xml:space="preserve">документ, подтверждающий проведение государственного технического учета и (или) технической инвентаризации гаража до </w:t>
      </w:r>
      <w:r w:rsidR="00904653" w:rsidRPr="008F4C9C">
        <w:rPr>
          <w:sz w:val="26"/>
          <w:szCs w:val="26"/>
        </w:rPr>
        <w:t>0</w:t>
      </w:r>
      <w:r w:rsidRPr="008F4C9C">
        <w:rPr>
          <w:sz w:val="26"/>
          <w:szCs w:val="26"/>
        </w:rPr>
        <w:t>1 января 2013</w:t>
      </w:r>
      <w:r w:rsidR="00904653" w:rsidRPr="008F4C9C">
        <w:rPr>
          <w:sz w:val="26"/>
          <w:szCs w:val="26"/>
        </w:rPr>
        <w:t xml:space="preserve"> </w:t>
      </w:r>
      <w:r w:rsidRPr="008F4C9C">
        <w:rPr>
          <w:sz w:val="26"/>
          <w:szCs w:val="26"/>
        </w:rPr>
        <w:t>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w:t>
      </w:r>
      <w:r w:rsidR="00075ACC" w:rsidRPr="008F4C9C">
        <w:rPr>
          <w:sz w:val="26"/>
          <w:szCs w:val="26"/>
        </w:rPr>
        <w:t xml:space="preserve">ража до дня введения в действие </w:t>
      </w:r>
      <w:hyperlink r:id="rId13" w:anchor="/document/12138258/entry/0" w:history="1">
        <w:r w:rsidRPr="008F4C9C">
          <w:rPr>
            <w:rStyle w:val="a8"/>
            <w:color w:val="auto"/>
            <w:sz w:val="26"/>
            <w:szCs w:val="26"/>
            <w:u w:val="none"/>
          </w:rPr>
          <w:t>Градостроительного кодекса</w:t>
        </w:r>
        <w:proofErr w:type="gramEnd"/>
      </w:hyperlink>
      <w:r w:rsidR="00075ACC" w:rsidRPr="008F4C9C">
        <w:rPr>
          <w:sz w:val="26"/>
          <w:szCs w:val="26"/>
        </w:rPr>
        <w:t xml:space="preserve"> </w:t>
      </w:r>
      <w:r w:rsidRPr="008F4C9C">
        <w:rPr>
          <w:sz w:val="26"/>
          <w:szCs w:val="26"/>
        </w:rPr>
        <w:t>Российской Федерации.</w:t>
      </w:r>
    </w:p>
    <w:p w:rsidR="004A7A26" w:rsidRPr="008F4C9C" w:rsidRDefault="00904653" w:rsidP="004A7A26">
      <w:pPr>
        <w:pStyle w:val="s1"/>
        <w:shd w:val="clear" w:color="auto" w:fill="FFFFFF"/>
        <w:spacing w:before="0" w:beforeAutospacing="0" w:after="0" w:afterAutospacing="0"/>
        <w:ind w:firstLine="709"/>
        <w:jc w:val="both"/>
        <w:rPr>
          <w:sz w:val="26"/>
          <w:szCs w:val="26"/>
        </w:rPr>
      </w:pPr>
      <w:r w:rsidRPr="008F4C9C">
        <w:rPr>
          <w:sz w:val="26"/>
          <w:szCs w:val="26"/>
        </w:rPr>
        <w:t xml:space="preserve">В случае, предусмотренном </w:t>
      </w:r>
      <w:hyperlink r:id="rId14" w:anchor="/document/12124625/entry/3722" w:history="1">
        <w:r w:rsidR="004A7A26" w:rsidRPr="008F4C9C">
          <w:rPr>
            <w:rStyle w:val="a8"/>
            <w:color w:val="auto"/>
            <w:sz w:val="26"/>
            <w:szCs w:val="26"/>
            <w:u w:val="none"/>
          </w:rPr>
          <w:t>подпунктом 2 пункта 2</w:t>
        </w:r>
      </w:hyperlink>
      <w:r w:rsidRPr="008F4C9C">
        <w:rPr>
          <w:sz w:val="26"/>
          <w:szCs w:val="26"/>
        </w:rPr>
        <w:t xml:space="preserve"> </w:t>
      </w:r>
      <w:r w:rsidR="004A7A26" w:rsidRPr="008F4C9C">
        <w:rPr>
          <w:sz w:val="26"/>
          <w:szCs w:val="26"/>
        </w:rPr>
        <w:t>статьи 3.7 Федерального закона</w:t>
      </w:r>
      <w:r w:rsidR="004A7A26" w:rsidRPr="008F4C9C">
        <w:rPr>
          <w:sz w:val="26"/>
          <w:szCs w:val="26"/>
          <w:shd w:val="clear" w:color="auto" w:fill="FFFFFF"/>
        </w:rPr>
        <w:t xml:space="preserve"> </w:t>
      </w:r>
      <w:r w:rsidR="008F4C9C" w:rsidRPr="008F4C9C">
        <w:rPr>
          <w:sz w:val="26"/>
          <w:szCs w:val="26"/>
          <w:shd w:val="clear" w:color="auto" w:fill="FFFFFF"/>
        </w:rPr>
        <w:t xml:space="preserve">от 25 октября 2001 года </w:t>
      </w:r>
      <w:r w:rsidR="004A7A26" w:rsidRPr="008F4C9C">
        <w:rPr>
          <w:sz w:val="26"/>
          <w:szCs w:val="26"/>
          <w:shd w:val="clear" w:color="auto" w:fill="FFFFFF"/>
        </w:rPr>
        <w:t>№ 137-ФЗ</w:t>
      </w:r>
      <w:r w:rsidR="004A7A26" w:rsidRPr="008F4C9C">
        <w:rPr>
          <w:sz w:val="26"/>
          <w:szCs w:val="26"/>
        </w:rPr>
        <w:t>, к заявлению о предварительном согласовании предоставления земельного участка прилагаются:</w:t>
      </w:r>
    </w:p>
    <w:p w:rsidR="004A7A26" w:rsidRPr="008F4C9C" w:rsidRDefault="004A7A26" w:rsidP="004A7A26">
      <w:pPr>
        <w:pStyle w:val="s1"/>
        <w:shd w:val="clear" w:color="auto" w:fill="FFFFFF"/>
        <w:spacing w:before="0" w:beforeAutospacing="0" w:after="0" w:afterAutospacing="0"/>
        <w:ind w:firstLine="709"/>
        <w:jc w:val="both"/>
        <w:rPr>
          <w:sz w:val="26"/>
          <w:szCs w:val="26"/>
        </w:rPr>
      </w:pPr>
      <w:proofErr w:type="gramStart"/>
      <w:r w:rsidRPr="008F4C9C">
        <w:rPr>
          <w:sz w:val="26"/>
          <w:szCs w:val="26"/>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4A7A26" w:rsidRPr="008F4C9C" w:rsidRDefault="004A7A26" w:rsidP="004A7A26">
      <w:pPr>
        <w:pStyle w:val="s1"/>
        <w:shd w:val="clear" w:color="auto" w:fill="FFFFFF"/>
        <w:spacing w:before="0" w:beforeAutospacing="0" w:after="0" w:afterAutospacing="0"/>
        <w:ind w:firstLine="709"/>
        <w:jc w:val="both"/>
        <w:rPr>
          <w:sz w:val="26"/>
          <w:szCs w:val="26"/>
        </w:rPr>
      </w:pPr>
      <w:proofErr w:type="gramStart"/>
      <w:r w:rsidRPr="008F4C9C">
        <w:rPr>
          <w:sz w:val="26"/>
          <w:szCs w:val="26"/>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8F4C9C">
        <w:rPr>
          <w:sz w:val="26"/>
          <w:szCs w:val="26"/>
        </w:rPr>
        <w:t xml:space="preserve"> гражданином;</w:t>
      </w:r>
    </w:p>
    <w:p w:rsidR="004A7A26" w:rsidRPr="008F4C9C" w:rsidRDefault="004A7A26" w:rsidP="004A7A26">
      <w:pPr>
        <w:pStyle w:val="s1"/>
        <w:shd w:val="clear" w:color="auto" w:fill="FFFFFF"/>
        <w:spacing w:before="0" w:beforeAutospacing="0" w:after="0" w:afterAutospacing="0"/>
        <w:ind w:firstLine="709"/>
        <w:jc w:val="both"/>
        <w:rPr>
          <w:sz w:val="26"/>
          <w:szCs w:val="26"/>
        </w:rPr>
      </w:pPr>
      <w:r w:rsidRPr="008F4C9C">
        <w:rPr>
          <w:sz w:val="26"/>
          <w:szCs w:val="26"/>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A7A26" w:rsidRPr="008F4C9C" w:rsidRDefault="004A7A26" w:rsidP="004A7A26">
      <w:pPr>
        <w:pStyle w:val="s1"/>
        <w:shd w:val="clear" w:color="auto" w:fill="FFFFFF"/>
        <w:spacing w:before="0" w:beforeAutospacing="0" w:after="0" w:afterAutospacing="0"/>
        <w:ind w:firstLine="709"/>
        <w:jc w:val="both"/>
        <w:rPr>
          <w:sz w:val="26"/>
          <w:szCs w:val="26"/>
        </w:rPr>
      </w:pPr>
      <w:r w:rsidRPr="008F4C9C">
        <w:rPr>
          <w:sz w:val="26"/>
          <w:szCs w:val="26"/>
        </w:rPr>
        <w:t>документ, подтверждающий полномочия представителя заявителя (в случае, если с заявлением обращается представитель заявителя);</w:t>
      </w:r>
    </w:p>
    <w:p w:rsidR="004A7A26" w:rsidRPr="008F4C9C" w:rsidRDefault="004A7A26" w:rsidP="004A7A26">
      <w:pPr>
        <w:pStyle w:val="s1"/>
        <w:shd w:val="clear" w:color="auto" w:fill="FFFFFF"/>
        <w:spacing w:before="0" w:beforeAutospacing="0" w:after="0" w:afterAutospacing="0"/>
        <w:ind w:firstLine="709"/>
        <w:jc w:val="both"/>
        <w:rPr>
          <w:sz w:val="26"/>
          <w:szCs w:val="26"/>
        </w:rPr>
      </w:pPr>
      <w:r w:rsidRPr="008F4C9C">
        <w:rPr>
          <w:sz w:val="26"/>
          <w:szCs w:val="26"/>
        </w:rPr>
        <w:t>выписка из единого государственного реестра юридических лиц о гаражном кооперативе, членом которого является заявитель.</w:t>
      </w:r>
    </w:p>
    <w:p w:rsidR="004A7A26" w:rsidRPr="008F4C9C" w:rsidRDefault="004A7A26" w:rsidP="004A7A26">
      <w:pPr>
        <w:pStyle w:val="s1"/>
        <w:shd w:val="clear" w:color="auto" w:fill="FFFFFF"/>
        <w:spacing w:before="0" w:beforeAutospacing="0" w:after="0" w:afterAutospacing="0"/>
        <w:ind w:firstLine="709"/>
        <w:jc w:val="both"/>
        <w:rPr>
          <w:sz w:val="26"/>
          <w:szCs w:val="26"/>
        </w:rPr>
      </w:pPr>
      <w:r w:rsidRPr="008F4C9C">
        <w:rPr>
          <w:sz w:val="26"/>
          <w:szCs w:val="26"/>
        </w:rPr>
        <w:t>В случае отсутствия у гражданина од</w:t>
      </w:r>
      <w:r w:rsidR="00075ACC" w:rsidRPr="008F4C9C">
        <w:rPr>
          <w:sz w:val="26"/>
          <w:szCs w:val="26"/>
        </w:rPr>
        <w:t xml:space="preserve">ного из документов, указанных в </w:t>
      </w:r>
      <w:hyperlink r:id="rId15" w:anchor="/document/12124625/entry/3762" w:history="1">
        <w:r w:rsidRPr="008F4C9C">
          <w:rPr>
            <w:rStyle w:val="a8"/>
            <w:color w:val="auto"/>
            <w:sz w:val="26"/>
            <w:szCs w:val="26"/>
            <w:u w:val="none"/>
          </w:rPr>
          <w:t xml:space="preserve">абзаце </w:t>
        </w:r>
        <w:proofErr w:type="gramStart"/>
        <w:r w:rsidRPr="008F4C9C">
          <w:rPr>
            <w:rStyle w:val="a8"/>
            <w:color w:val="auto"/>
            <w:sz w:val="26"/>
            <w:szCs w:val="26"/>
            <w:u w:val="none"/>
          </w:rPr>
          <w:t>седьм</w:t>
        </w:r>
      </w:hyperlink>
      <w:r w:rsidRPr="008F4C9C">
        <w:rPr>
          <w:rStyle w:val="a8"/>
          <w:color w:val="auto"/>
          <w:sz w:val="26"/>
          <w:szCs w:val="26"/>
          <w:u w:val="none"/>
        </w:rPr>
        <w:t>ом</w:t>
      </w:r>
      <w:proofErr w:type="gramEnd"/>
      <w:r w:rsidR="00075ACC" w:rsidRPr="008F4C9C">
        <w:rPr>
          <w:sz w:val="26"/>
          <w:szCs w:val="26"/>
        </w:rPr>
        <w:t xml:space="preserve"> </w:t>
      </w:r>
      <w:r w:rsidRPr="008F4C9C">
        <w:rPr>
          <w:sz w:val="26"/>
          <w:szCs w:val="26"/>
        </w:rPr>
        <w:t>и</w:t>
      </w:r>
      <w:r w:rsidR="00075ACC" w:rsidRPr="008F4C9C">
        <w:rPr>
          <w:sz w:val="26"/>
          <w:szCs w:val="26"/>
        </w:rPr>
        <w:t xml:space="preserve">ли </w:t>
      </w:r>
      <w:hyperlink r:id="rId16" w:anchor="/document/12124625/entry/3763" w:history="1">
        <w:r w:rsidRPr="008F4C9C">
          <w:rPr>
            <w:rStyle w:val="a8"/>
            <w:color w:val="auto"/>
            <w:sz w:val="26"/>
            <w:szCs w:val="26"/>
            <w:u w:val="none"/>
          </w:rPr>
          <w:t>восьмом</w:t>
        </w:r>
      </w:hyperlink>
      <w:r w:rsidR="00075ACC" w:rsidRPr="008F4C9C">
        <w:rPr>
          <w:sz w:val="26"/>
          <w:szCs w:val="26"/>
        </w:rPr>
        <w:t xml:space="preserve"> данного </w:t>
      </w:r>
      <w:r w:rsidRPr="008F4C9C">
        <w:rPr>
          <w:sz w:val="26"/>
          <w:szCs w:val="26"/>
        </w:rPr>
        <w:t>пункта, вместо данного документа к заявлению могут быть приложены один или несколько документов, пре</w:t>
      </w:r>
      <w:r w:rsidR="00075ACC" w:rsidRPr="008F4C9C">
        <w:rPr>
          <w:sz w:val="26"/>
          <w:szCs w:val="26"/>
        </w:rPr>
        <w:t xml:space="preserve">дусмотренных абзацами четвертым и пятым данного </w:t>
      </w:r>
      <w:r w:rsidRPr="008F4C9C">
        <w:rPr>
          <w:sz w:val="26"/>
          <w:szCs w:val="26"/>
        </w:rPr>
        <w:t xml:space="preserve">пункта. </w:t>
      </w:r>
    </w:p>
    <w:p w:rsidR="004A7A26" w:rsidRPr="008F4C9C" w:rsidRDefault="004A7A26" w:rsidP="004A7A26">
      <w:pPr>
        <w:pStyle w:val="s1"/>
        <w:shd w:val="clear" w:color="auto" w:fill="FFFFFF"/>
        <w:spacing w:before="0" w:beforeAutospacing="0" w:after="0" w:afterAutospacing="0"/>
        <w:ind w:firstLine="709"/>
        <w:jc w:val="both"/>
        <w:rPr>
          <w:sz w:val="26"/>
          <w:szCs w:val="26"/>
        </w:rPr>
      </w:pPr>
      <w:r w:rsidRPr="008F4C9C">
        <w:rPr>
          <w:sz w:val="26"/>
          <w:szCs w:val="26"/>
        </w:rPr>
        <w:t>В случае</w:t>
      </w:r>
      <w:proofErr w:type="gramStart"/>
      <w:r w:rsidRPr="008F4C9C">
        <w:rPr>
          <w:sz w:val="26"/>
          <w:szCs w:val="26"/>
        </w:rPr>
        <w:t>,</w:t>
      </w:r>
      <w:proofErr w:type="gramEnd"/>
      <w:r w:rsidRPr="008F4C9C">
        <w:rPr>
          <w:sz w:val="26"/>
          <w:szCs w:val="26"/>
        </w:rPr>
        <w:t xml:space="preserve"> если заявителем не представлена выписка из единого государственного реестра юридических лиц о гаражном кооперативе, </w:t>
      </w:r>
      <w:r w:rsidR="008161E6" w:rsidRPr="008F4C9C">
        <w:rPr>
          <w:sz w:val="26"/>
          <w:szCs w:val="26"/>
        </w:rPr>
        <w:t>Уполномоченный орган</w:t>
      </w:r>
      <w:r w:rsidRPr="008F4C9C">
        <w:rPr>
          <w:sz w:val="26"/>
          <w:szCs w:val="26"/>
        </w:rPr>
        <w:t xml:space="preserve"> не вправе требовать указанный документ от заявителя и </w:t>
      </w:r>
      <w:r w:rsidRPr="008F4C9C">
        <w:rPr>
          <w:sz w:val="26"/>
          <w:szCs w:val="26"/>
        </w:rPr>
        <w:lastRenderedPageBreak/>
        <w:t>самостоятельно запрашивает необходимые сведения с использованием единой системы межведомственного электронного взаимодействия.</w:t>
      </w:r>
    </w:p>
    <w:p w:rsidR="004A7A26" w:rsidRPr="008F4C9C" w:rsidRDefault="004A7A26" w:rsidP="004A7A26">
      <w:pPr>
        <w:pStyle w:val="s1"/>
        <w:shd w:val="clear" w:color="auto" w:fill="FFFFFF"/>
        <w:spacing w:before="0" w:beforeAutospacing="0" w:after="0" w:afterAutospacing="0"/>
        <w:ind w:firstLine="709"/>
        <w:jc w:val="both"/>
        <w:rPr>
          <w:sz w:val="26"/>
          <w:szCs w:val="26"/>
        </w:rPr>
      </w:pPr>
      <w:r w:rsidRPr="008F4C9C">
        <w:rPr>
          <w:sz w:val="26"/>
          <w:szCs w:val="26"/>
        </w:rPr>
        <w:t>Заявитель вправе не представ</w:t>
      </w:r>
      <w:r w:rsidR="00075ACC" w:rsidRPr="008F4C9C">
        <w:rPr>
          <w:sz w:val="26"/>
          <w:szCs w:val="26"/>
        </w:rPr>
        <w:t xml:space="preserve">лять документы, предусмотренные </w:t>
      </w:r>
      <w:hyperlink r:id="rId17" w:anchor="/document/12124625/entry/3762" w:history="1">
        <w:r w:rsidRPr="008F4C9C">
          <w:rPr>
            <w:rStyle w:val="a8"/>
            <w:color w:val="auto"/>
            <w:sz w:val="26"/>
            <w:szCs w:val="26"/>
            <w:u w:val="none"/>
          </w:rPr>
          <w:t>абзацами седьмым</w:t>
        </w:r>
      </w:hyperlink>
      <w:r w:rsidR="00075ACC" w:rsidRPr="008F4C9C">
        <w:rPr>
          <w:sz w:val="26"/>
          <w:szCs w:val="26"/>
        </w:rPr>
        <w:t xml:space="preserve"> </w:t>
      </w:r>
      <w:r w:rsidRPr="008F4C9C">
        <w:rPr>
          <w:sz w:val="26"/>
          <w:szCs w:val="26"/>
        </w:rPr>
        <w:t>и</w:t>
      </w:r>
      <w:r w:rsidR="00075ACC" w:rsidRPr="008F4C9C">
        <w:rPr>
          <w:sz w:val="26"/>
          <w:szCs w:val="26"/>
        </w:rPr>
        <w:t xml:space="preserve"> </w:t>
      </w:r>
      <w:hyperlink r:id="rId18" w:anchor="/document/12124625/entry/3763" w:history="1">
        <w:r w:rsidRPr="008F4C9C">
          <w:rPr>
            <w:rStyle w:val="a8"/>
            <w:color w:val="auto"/>
            <w:sz w:val="26"/>
            <w:szCs w:val="26"/>
            <w:u w:val="none"/>
          </w:rPr>
          <w:t>восьмым</w:t>
        </w:r>
      </w:hyperlink>
      <w:r w:rsidR="00075ACC" w:rsidRPr="008F4C9C">
        <w:rPr>
          <w:sz w:val="26"/>
          <w:szCs w:val="26"/>
        </w:rPr>
        <w:t xml:space="preserve"> данного </w:t>
      </w:r>
      <w:r w:rsidRPr="008F4C9C">
        <w:rPr>
          <w:sz w:val="26"/>
          <w:szCs w:val="26"/>
        </w:rPr>
        <w:t>пункта, если ранее они представлялись иными членами гаражного кооператива.</w:t>
      </w:r>
    </w:p>
    <w:p w:rsidR="004A7A26" w:rsidRPr="008F4C9C" w:rsidRDefault="004A7A26" w:rsidP="004A7A26">
      <w:pPr>
        <w:pStyle w:val="s1"/>
        <w:shd w:val="clear" w:color="auto" w:fill="FFFFFF"/>
        <w:spacing w:before="0" w:beforeAutospacing="0" w:after="0" w:afterAutospacing="0"/>
        <w:ind w:firstLine="709"/>
        <w:jc w:val="both"/>
        <w:rPr>
          <w:sz w:val="26"/>
          <w:szCs w:val="26"/>
        </w:rPr>
      </w:pPr>
      <w:r w:rsidRPr="008F4C9C">
        <w:rPr>
          <w:sz w:val="26"/>
          <w:szCs w:val="26"/>
        </w:rPr>
        <w:t xml:space="preserve">Если заявление о предварительном согласовании предоставления земельного участка подается </w:t>
      </w:r>
      <w:r w:rsidRPr="008F4C9C">
        <w:rPr>
          <w:sz w:val="26"/>
          <w:szCs w:val="26"/>
          <w:shd w:val="clear" w:color="auto" w:fill="FFFFFF"/>
        </w:rPr>
        <w:t xml:space="preserve">гражданином, прекратившим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в заявлении </w:t>
      </w:r>
      <w:r w:rsidRPr="008F4C9C">
        <w:rPr>
          <w:sz w:val="26"/>
          <w:szCs w:val="26"/>
        </w:rPr>
        <w:t>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A7A26" w:rsidRPr="008F4C9C" w:rsidRDefault="004A7A26" w:rsidP="004A7A26">
      <w:pPr>
        <w:shd w:val="clear" w:color="auto" w:fill="FFFFFF"/>
        <w:ind w:firstLine="709"/>
        <w:jc w:val="both"/>
        <w:rPr>
          <w:sz w:val="26"/>
          <w:szCs w:val="26"/>
        </w:rPr>
      </w:pPr>
      <w:r w:rsidRPr="008F4C9C">
        <w:rPr>
          <w:sz w:val="26"/>
          <w:szCs w:val="26"/>
        </w:rP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w:t>
      </w:r>
      <w:r w:rsidR="00B74C91" w:rsidRPr="008F4C9C">
        <w:rPr>
          <w:sz w:val="26"/>
          <w:szCs w:val="26"/>
        </w:rPr>
        <w:t>еятельности юридического лица</w:t>
      </w:r>
      <w:proofErr w:type="gramStart"/>
      <w:r w:rsidR="00B74C91" w:rsidRPr="008F4C9C">
        <w:rPr>
          <w:sz w:val="26"/>
          <w:szCs w:val="26"/>
        </w:rPr>
        <w:t>.».</w:t>
      </w:r>
      <w:proofErr w:type="gramEnd"/>
    </w:p>
    <w:p w:rsidR="004A7A26" w:rsidRPr="008F4C9C" w:rsidRDefault="004A7A26" w:rsidP="004A7A26">
      <w:pPr>
        <w:widowControl w:val="0"/>
        <w:autoSpaceDE w:val="0"/>
        <w:autoSpaceDN w:val="0"/>
        <w:adjustRightInd w:val="0"/>
        <w:ind w:firstLine="709"/>
        <w:jc w:val="both"/>
        <w:outlineLvl w:val="2"/>
        <w:rPr>
          <w:sz w:val="26"/>
          <w:szCs w:val="26"/>
        </w:rPr>
      </w:pPr>
      <w:r w:rsidRPr="008F4C9C">
        <w:rPr>
          <w:sz w:val="26"/>
          <w:szCs w:val="26"/>
        </w:rPr>
        <w:t xml:space="preserve">1.2. Пункт 21 раздела </w:t>
      </w:r>
      <w:r w:rsidRPr="008F4C9C">
        <w:rPr>
          <w:sz w:val="26"/>
          <w:szCs w:val="26"/>
          <w:lang w:val="en-US"/>
        </w:rPr>
        <w:t>II</w:t>
      </w:r>
      <w:r w:rsidRPr="008F4C9C">
        <w:rPr>
          <w:sz w:val="26"/>
          <w:szCs w:val="26"/>
        </w:rPr>
        <w:t xml:space="preserve"> изложить в следующей редакции:</w:t>
      </w:r>
    </w:p>
    <w:p w:rsidR="004A7A26" w:rsidRPr="008F4C9C" w:rsidRDefault="004A7A26" w:rsidP="004A7A26">
      <w:pPr>
        <w:ind w:firstLine="709"/>
        <w:jc w:val="both"/>
        <w:rPr>
          <w:sz w:val="26"/>
          <w:szCs w:val="26"/>
        </w:rPr>
      </w:pPr>
      <w:r w:rsidRPr="008F4C9C">
        <w:rPr>
          <w:sz w:val="26"/>
          <w:szCs w:val="26"/>
        </w:rPr>
        <w:t>«21.</w:t>
      </w:r>
      <w:r w:rsidRPr="008F4C9C">
        <w:rPr>
          <w:bCs/>
          <w:sz w:val="26"/>
          <w:szCs w:val="26"/>
        </w:rPr>
        <w:t xml:space="preserve"> </w:t>
      </w:r>
      <w:r w:rsidRPr="008F4C9C">
        <w:rPr>
          <w:sz w:val="26"/>
          <w:szCs w:val="26"/>
        </w:rPr>
        <w:t xml:space="preserve">Основаниями для отказа в приеме к рассмотрению документов, необходимых для предоставления муниципальной услуги, являются: </w:t>
      </w:r>
    </w:p>
    <w:p w:rsidR="004A7A26" w:rsidRPr="008F4C9C" w:rsidRDefault="004A7A26" w:rsidP="004A7A26">
      <w:pPr>
        <w:ind w:firstLine="709"/>
        <w:jc w:val="both"/>
        <w:rPr>
          <w:sz w:val="26"/>
          <w:szCs w:val="26"/>
        </w:rPr>
      </w:pPr>
      <w:r w:rsidRPr="008F4C9C">
        <w:rPr>
          <w:sz w:val="26"/>
          <w:szCs w:val="26"/>
        </w:rPr>
        <w:t>21.1. Заявление</w:t>
      </w:r>
      <w:r w:rsidR="008F4C9C" w:rsidRPr="008F4C9C">
        <w:rPr>
          <w:sz w:val="26"/>
          <w:szCs w:val="26"/>
        </w:rPr>
        <w:t>, которое</w:t>
      </w:r>
      <w:r w:rsidRPr="008F4C9C">
        <w:rPr>
          <w:sz w:val="26"/>
          <w:szCs w:val="26"/>
        </w:rPr>
        <w:t xml:space="preserve"> подано в орган местного самоуправления, в полномочия которого </w:t>
      </w:r>
      <w:r w:rsidR="008F4C9C" w:rsidRPr="008F4C9C">
        <w:rPr>
          <w:sz w:val="26"/>
          <w:szCs w:val="26"/>
        </w:rPr>
        <w:t>не входит предоставление услуги.</w:t>
      </w:r>
      <w:r w:rsidRPr="008F4C9C">
        <w:rPr>
          <w:sz w:val="26"/>
          <w:szCs w:val="26"/>
        </w:rPr>
        <w:t xml:space="preserve"> </w:t>
      </w:r>
    </w:p>
    <w:p w:rsidR="004A7A26" w:rsidRPr="008F4C9C" w:rsidRDefault="004A7A26" w:rsidP="004A7A26">
      <w:pPr>
        <w:ind w:firstLine="709"/>
        <w:jc w:val="both"/>
        <w:rPr>
          <w:sz w:val="26"/>
          <w:szCs w:val="26"/>
        </w:rPr>
      </w:pPr>
      <w:r w:rsidRPr="008F4C9C">
        <w:rPr>
          <w:sz w:val="26"/>
          <w:szCs w:val="26"/>
        </w:rPr>
        <w:t xml:space="preserve">21.2. </w:t>
      </w:r>
      <w:r w:rsidR="008F4C9C" w:rsidRPr="008F4C9C">
        <w:rPr>
          <w:sz w:val="26"/>
          <w:szCs w:val="26"/>
        </w:rPr>
        <w:t>Отсутствие</w:t>
      </w:r>
      <w:r w:rsidRPr="008F4C9C">
        <w:rPr>
          <w:sz w:val="26"/>
          <w:szCs w:val="26"/>
        </w:rPr>
        <w:t xml:space="preserve"> </w:t>
      </w:r>
      <w:r w:rsidR="008F4C9C" w:rsidRPr="008F4C9C">
        <w:rPr>
          <w:sz w:val="26"/>
          <w:szCs w:val="26"/>
        </w:rPr>
        <w:t>в заявлении сведений</w:t>
      </w:r>
      <w:r w:rsidRPr="008F4C9C">
        <w:rPr>
          <w:sz w:val="26"/>
          <w:szCs w:val="26"/>
        </w:rPr>
        <w:t>, необходимы</w:t>
      </w:r>
      <w:r w:rsidR="008F4C9C" w:rsidRPr="008F4C9C">
        <w:rPr>
          <w:sz w:val="26"/>
          <w:szCs w:val="26"/>
        </w:rPr>
        <w:t>х</w:t>
      </w:r>
      <w:r w:rsidRPr="008F4C9C">
        <w:rPr>
          <w:sz w:val="26"/>
          <w:szCs w:val="26"/>
        </w:rPr>
        <w:t xml:space="preserve"> для оказания услуги, предусмотренны</w:t>
      </w:r>
      <w:r w:rsidR="008F4C9C" w:rsidRPr="008F4C9C">
        <w:rPr>
          <w:sz w:val="26"/>
          <w:szCs w:val="26"/>
        </w:rPr>
        <w:t>х</w:t>
      </w:r>
      <w:r w:rsidRPr="008F4C9C">
        <w:rPr>
          <w:sz w:val="26"/>
          <w:szCs w:val="26"/>
        </w:rPr>
        <w:t xml:space="preserve"> требованиями пункта 2 статьи 39.29 Земельно</w:t>
      </w:r>
      <w:r w:rsidR="008F4C9C" w:rsidRPr="008F4C9C">
        <w:rPr>
          <w:sz w:val="26"/>
          <w:szCs w:val="26"/>
        </w:rPr>
        <w:t>го кодекса Российской Федерации.</w:t>
      </w:r>
    </w:p>
    <w:p w:rsidR="004A7A26" w:rsidRPr="008F4C9C" w:rsidRDefault="004A7A26" w:rsidP="004A7A26">
      <w:pPr>
        <w:ind w:firstLine="709"/>
        <w:jc w:val="both"/>
        <w:rPr>
          <w:sz w:val="26"/>
          <w:szCs w:val="26"/>
        </w:rPr>
      </w:pPr>
      <w:r w:rsidRPr="008F4C9C">
        <w:rPr>
          <w:sz w:val="26"/>
          <w:szCs w:val="26"/>
        </w:rPr>
        <w:t>21.3. К заявлению не приложены документы, предусмотренные пунктом 3 статьи 39.29 Земельно</w:t>
      </w:r>
      <w:r w:rsidR="008F4C9C" w:rsidRPr="008F4C9C">
        <w:rPr>
          <w:sz w:val="26"/>
          <w:szCs w:val="26"/>
        </w:rPr>
        <w:t>го кодекса Российской Федерации.</w:t>
      </w:r>
      <w:r w:rsidRPr="008F4C9C">
        <w:rPr>
          <w:sz w:val="26"/>
          <w:szCs w:val="26"/>
        </w:rPr>
        <w:t xml:space="preserve"> </w:t>
      </w:r>
    </w:p>
    <w:p w:rsidR="004A7A26" w:rsidRPr="008F4C9C" w:rsidRDefault="004A7A26" w:rsidP="004A7A26">
      <w:pPr>
        <w:ind w:firstLine="709"/>
        <w:jc w:val="both"/>
        <w:rPr>
          <w:sz w:val="26"/>
          <w:szCs w:val="26"/>
        </w:rPr>
      </w:pPr>
      <w:r w:rsidRPr="008F4C9C">
        <w:rPr>
          <w:sz w:val="26"/>
          <w:szCs w:val="26"/>
        </w:rPr>
        <w:t>21.4.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w:t>
      </w:r>
      <w:r w:rsidR="008F4C9C" w:rsidRPr="008F4C9C">
        <w:rPr>
          <w:sz w:val="26"/>
          <w:szCs w:val="26"/>
        </w:rPr>
        <w:t>влением услуги указанным лицом).</w:t>
      </w:r>
      <w:r w:rsidRPr="008F4C9C">
        <w:rPr>
          <w:sz w:val="26"/>
          <w:szCs w:val="26"/>
        </w:rPr>
        <w:t xml:space="preserve"> </w:t>
      </w:r>
    </w:p>
    <w:p w:rsidR="004A7A26" w:rsidRPr="008F4C9C" w:rsidRDefault="004A7A26" w:rsidP="004A7A26">
      <w:pPr>
        <w:ind w:firstLine="709"/>
        <w:jc w:val="both"/>
        <w:rPr>
          <w:sz w:val="26"/>
          <w:szCs w:val="26"/>
        </w:rPr>
      </w:pPr>
      <w:r w:rsidRPr="008F4C9C">
        <w:rPr>
          <w:sz w:val="26"/>
          <w:szCs w:val="26"/>
        </w:rPr>
        <w:t>21.5. Представленные документы содержат подчистки и исправления текста, не заверенные в порядке, установленном законод</w:t>
      </w:r>
      <w:r w:rsidR="008F4C9C" w:rsidRPr="008F4C9C">
        <w:rPr>
          <w:sz w:val="26"/>
          <w:szCs w:val="26"/>
        </w:rPr>
        <w:t>ательством Российской Федерации.</w:t>
      </w:r>
      <w:r w:rsidRPr="008F4C9C">
        <w:rPr>
          <w:sz w:val="26"/>
          <w:szCs w:val="26"/>
        </w:rPr>
        <w:t xml:space="preserve"> </w:t>
      </w:r>
    </w:p>
    <w:p w:rsidR="004A7A26" w:rsidRPr="008F4C9C" w:rsidRDefault="004A7A26" w:rsidP="004A7A26">
      <w:pPr>
        <w:ind w:firstLine="709"/>
        <w:jc w:val="both"/>
        <w:rPr>
          <w:sz w:val="26"/>
          <w:szCs w:val="26"/>
        </w:rPr>
      </w:pPr>
      <w:r w:rsidRPr="008F4C9C">
        <w:rPr>
          <w:sz w:val="26"/>
          <w:szCs w:val="26"/>
        </w:rPr>
        <w:t>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w:t>
      </w:r>
      <w:r w:rsidR="008F4C9C" w:rsidRPr="008F4C9C">
        <w:rPr>
          <w:sz w:val="26"/>
          <w:szCs w:val="26"/>
        </w:rPr>
        <w:t>ентах для предоставления услуги.</w:t>
      </w:r>
      <w:r w:rsidRPr="008F4C9C">
        <w:rPr>
          <w:sz w:val="26"/>
          <w:szCs w:val="26"/>
        </w:rPr>
        <w:t xml:space="preserve"> </w:t>
      </w:r>
    </w:p>
    <w:p w:rsidR="004A7A26" w:rsidRPr="008F4C9C" w:rsidRDefault="004A7A26" w:rsidP="004A7A26">
      <w:pPr>
        <w:ind w:firstLine="709"/>
        <w:jc w:val="both"/>
        <w:rPr>
          <w:sz w:val="26"/>
          <w:szCs w:val="26"/>
        </w:rPr>
      </w:pPr>
      <w:r w:rsidRPr="008F4C9C">
        <w:rPr>
          <w:sz w:val="26"/>
          <w:szCs w:val="26"/>
        </w:rPr>
        <w:t>21.7. Заявление и документы, необходимые для предоставления услуги, поданы в электронной форме с нару</w:t>
      </w:r>
      <w:r w:rsidR="008F4C9C" w:rsidRPr="008F4C9C">
        <w:rPr>
          <w:sz w:val="26"/>
          <w:szCs w:val="26"/>
        </w:rPr>
        <w:t>шением установленных требований.</w:t>
      </w:r>
      <w:r w:rsidRPr="008F4C9C">
        <w:rPr>
          <w:sz w:val="26"/>
          <w:szCs w:val="26"/>
        </w:rPr>
        <w:t xml:space="preserve"> </w:t>
      </w:r>
    </w:p>
    <w:p w:rsidR="004A7A26" w:rsidRPr="008F4C9C" w:rsidRDefault="004A7A26" w:rsidP="004A7A26">
      <w:pPr>
        <w:ind w:firstLine="709"/>
        <w:jc w:val="both"/>
        <w:rPr>
          <w:sz w:val="26"/>
          <w:szCs w:val="26"/>
        </w:rPr>
      </w:pPr>
      <w:r w:rsidRPr="008F4C9C">
        <w:rPr>
          <w:sz w:val="26"/>
          <w:szCs w:val="26"/>
        </w:rPr>
        <w:t xml:space="preserve">21.8. Выявлено несоблюдение установленных статьей 11 Федерального закона от </w:t>
      </w:r>
      <w:r w:rsidR="008F4C9C" w:rsidRPr="008F4C9C">
        <w:rPr>
          <w:sz w:val="26"/>
          <w:szCs w:val="26"/>
        </w:rPr>
        <w:t>0</w:t>
      </w:r>
      <w:r w:rsidRPr="008F4C9C">
        <w:rPr>
          <w:sz w:val="26"/>
          <w:szCs w:val="26"/>
        </w:rPr>
        <w:t>6 апреля 2011 года № 63-ФЗ «Об электронной подписи» условий признания действительности усиленной квалифициров</w:t>
      </w:r>
      <w:r w:rsidR="008F4C9C" w:rsidRPr="008F4C9C">
        <w:rPr>
          <w:sz w:val="26"/>
          <w:szCs w:val="26"/>
        </w:rPr>
        <w:t>анной электронной подписи.</w:t>
      </w:r>
      <w:r w:rsidRPr="008F4C9C">
        <w:rPr>
          <w:sz w:val="26"/>
          <w:szCs w:val="26"/>
        </w:rPr>
        <w:t xml:space="preserve"> </w:t>
      </w:r>
    </w:p>
    <w:p w:rsidR="004A7A26" w:rsidRPr="008F4C9C" w:rsidRDefault="004A7A26" w:rsidP="004A7A26">
      <w:pPr>
        <w:ind w:firstLine="709"/>
        <w:jc w:val="both"/>
        <w:rPr>
          <w:sz w:val="26"/>
          <w:szCs w:val="26"/>
        </w:rPr>
      </w:pPr>
      <w:r w:rsidRPr="008F4C9C">
        <w:rPr>
          <w:sz w:val="26"/>
          <w:szCs w:val="26"/>
        </w:rPr>
        <w:t xml:space="preserve">21.9. Наличие противоречивых сведений в заявлении </w:t>
      </w:r>
      <w:r w:rsidR="008F4C9C" w:rsidRPr="008F4C9C">
        <w:rPr>
          <w:sz w:val="26"/>
          <w:szCs w:val="26"/>
        </w:rPr>
        <w:t>и приложенных к нему документах.</w:t>
      </w:r>
      <w:r w:rsidRPr="008F4C9C">
        <w:rPr>
          <w:sz w:val="26"/>
          <w:szCs w:val="26"/>
        </w:rPr>
        <w:t xml:space="preserve"> </w:t>
      </w:r>
    </w:p>
    <w:p w:rsidR="004A7A26" w:rsidRPr="008F4C9C" w:rsidRDefault="004A7A26" w:rsidP="004A7A26">
      <w:pPr>
        <w:ind w:firstLine="709"/>
        <w:jc w:val="both"/>
        <w:rPr>
          <w:sz w:val="26"/>
          <w:szCs w:val="26"/>
        </w:rPr>
      </w:pPr>
      <w:r w:rsidRPr="008F4C9C">
        <w:rPr>
          <w:sz w:val="26"/>
          <w:szCs w:val="26"/>
        </w:rPr>
        <w:t>21.10.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r w:rsidR="008F4C9C" w:rsidRPr="008F4C9C">
        <w:rPr>
          <w:sz w:val="26"/>
          <w:szCs w:val="26"/>
        </w:rPr>
        <w:t>.</w:t>
      </w:r>
      <w:r w:rsidRPr="008F4C9C">
        <w:rPr>
          <w:sz w:val="26"/>
          <w:szCs w:val="26"/>
        </w:rPr>
        <w:t>»</w:t>
      </w:r>
      <w:r w:rsidR="008F4C9C" w:rsidRPr="008F4C9C">
        <w:rPr>
          <w:sz w:val="26"/>
          <w:szCs w:val="26"/>
        </w:rPr>
        <w:t>.</w:t>
      </w:r>
      <w:r w:rsidRPr="008F4C9C">
        <w:rPr>
          <w:sz w:val="26"/>
          <w:szCs w:val="26"/>
        </w:rPr>
        <w:t xml:space="preserve"> </w:t>
      </w:r>
    </w:p>
    <w:p w:rsidR="004A7A26" w:rsidRPr="008F4C9C" w:rsidRDefault="004A7A26" w:rsidP="004A7A26">
      <w:pPr>
        <w:ind w:firstLine="709"/>
        <w:jc w:val="both"/>
        <w:rPr>
          <w:sz w:val="26"/>
          <w:szCs w:val="26"/>
        </w:rPr>
      </w:pPr>
      <w:r w:rsidRPr="008F4C9C">
        <w:rPr>
          <w:sz w:val="26"/>
          <w:szCs w:val="26"/>
        </w:rPr>
        <w:t xml:space="preserve">1.3. Раздел </w:t>
      </w:r>
      <w:r w:rsidRPr="008F4C9C">
        <w:rPr>
          <w:sz w:val="26"/>
          <w:szCs w:val="26"/>
          <w:lang w:val="en-US"/>
        </w:rPr>
        <w:t>II</w:t>
      </w:r>
      <w:r w:rsidRPr="008F4C9C">
        <w:rPr>
          <w:sz w:val="26"/>
          <w:szCs w:val="26"/>
        </w:rPr>
        <w:t xml:space="preserve"> дополнить пунктом 21</w:t>
      </w:r>
      <w:r w:rsidRPr="008F4C9C">
        <w:rPr>
          <w:sz w:val="26"/>
          <w:szCs w:val="26"/>
          <w:vertAlign w:val="superscript"/>
        </w:rPr>
        <w:t>1</w:t>
      </w:r>
      <w:r w:rsidRPr="008F4C9C">
        <w:rPr>
          <w:sz w:val="26"/>
          <w:szCs w:val="26"/>
        </w:rPr>
        <w:t xml:space="preserve"> следующего содержания:</w:t>
      </w:r>
    </w:p>
    <w:p w:rsidR="004A7A26" w:rsidRPr="008F4C9C" w:rsidRDefault="004A7A26" w:rsidP="004A7A26">
      <w:pPr>
        <w:ind w:firstLine="709"/>
        <w:jc w:val="both"/>
        <w:rPr>
          <w:sz w:val="26"/>
          <w:szCs w:val="26"/>
        </w:rPr>
      </w:pPr>
      <w:r w:rsidRPr="008F4C9C">
        <w:rPr>
          <w:sz w:val="26"/>
          <w:szCs w:val="26"/>
        </w:rPr>
        <w:lastRenderedPageBreak/>
        <w:t>«21</w:t>
      </w:r>
      <w:r w:rsidRPr="008F4C9C">
        <w:rPr>
          <w:sz w:val="26"/>
          <w:szCs w:val="26"/>
          <w:vertAlign w:val="superscript"/>
        </w:rPr>
        <w:t>1</w:t>
      </w:r>
      <w:r w:rsidRPr="008F4C9C">
        <w:rPr>
          <w:sz w:val="26"/>
          <w:szCs w:val="26"/>
        </w:rPr>
        <w:t>. Решение об отказе в приеме документов, необходимых для предоставления муниципальной услуги,</w:t>
      </w:r>
      <w:r w:rsidR="00075ACC" w:rsidRPr="008F4C9C">
        <w:rPr>
          <w:sz w:val="26"/>
          <w:szCs w:val="26"/>
        </w:rPr>
        <w:t xml:space="preserve"> направляется в личный кабинет з</w:t>
      </w:r>
      <w:r w:rsidRPr="008F4C9C">
        <w:rPr>
          <w:sz w:val="26"/>
          <w:szCs w:val="26"/>
        </w:rPr>
        <w:t>аявителя на Едином портале не позднее первого рабочего дня, следующего за днем подачи заявления. Отказ в приеме документов, необходимых для предоставления муниципальной услуги, не пре</w:t>
      </w:r>
      <w:r w:rsidR="00075ACC" w:rsidRPr="008F4C9C">
        <w:rPr>
          <w:sz w:val="26"/>
          <w:szCs w:val="26"/>
        </w:rPr>
        <w:t>пятствует повторному обращению з</w:t>
      </w:r>
      <w:r w:rsidRPr="008F4C9C">
        <w:rPr>
          <w:sz w:val="26"/>
          <w:szCs w:val="26"/>
        </w:rPr>
        <w:t>аявителя за предос</w:t>
      </w:r>
      <w:r w:rsidR="008F4C9C" w:rsidRPr="008F4C9C">
        <w:rPr>
          <w:sz w:val="26"/>
          <w:szCs w:val="26"/>
        </w:rPr>
        <w:t>тавлением муниципальной услуги</w:t>
      </w:r>
      <w:proofErr w:type="gramStart"/>
      <w:r w:rsidR="008F4C9C" w:rsidRPr="008F4C9C">
        <w:rPr>
          <w:sz w:val="26"/>
          <w:szCs w:val="26"/>
        </w:rPr>
        <w:t>.».</w:t>
      </w:r>
      <w:r w:rsidRPr="008F4C9C">
        <w:rPr>
          <w:bCs/>
          <w:sz w:val="26"/>
          <w:szCs w:val="26"/>
        </w:rPr>
        <w:t xml:space="preserve"> </w:t>
      </w:r>
      <w:proofErr w:type="gramEnd"/>
    </w:p>
    <w:p w:rsidR="004A7A26" w:rsidRPr="008F4C9C" w:rsidRDefault="004A7A26" w:rsidP="004A7A26">
      <w:pPr>
        <w:widowControl w:val="0"/>
        <w:autoSpaceDE w:val="0"/>
        <w:autoSpaceDN w:val="0"/>
        <w:adjustRightInd w:val="0"/>
        <w:ind w:firstLine="709"/>
        <w:jc w:val="both"/>
        <w:outlineLvl w:val="2"/>
        <w:rPr>
          <w:sz w:val="26"/>
          <w:szCs w:val="26"/>
        </w:rPr>
      </w:pPr>
      <w:r w:rsidRPr="008F4C9C">
        <w:rPr>
          <w:sz w:val="26"/>
          <w:szCs w:val="26"/>
        </w:rPr>
        <w:t xml:space="preserve">1.4. В абзаце пятом пункта 28 раздела </w:t>
      </w:r>
      <w:r w:rsidRPr="008F4C9C">
        <w:rPr>
          <w:sz w:val="26"/>
          <w:szCs w:val="26"/>
          <w:lang w:val="en-US"/>
        </w:rPr>
        <w:t>II</w:t>
      </w:r>
      <w:r w:rsidRPr="008F4C9C">
        <w:rPr>
          <w:sz w:val="26"/>
          <w:szCs w:val="26"/>
        </w:rPr>
        <w:t xml:space="preserve"> слова «правилам пожарной безопасности» заменить словами «правилам противопожарного режима»</w:t>
      </w:r>
      <w:r w:rsidR="008F4C9C" w:rsidRPr="008F4C9C">
        <w:rPr>
          <w:sz w:val="26"/>
          <w:szCs w:val="26"/>
        </w:rPr>
        <w:t>.</w:t>
      </w:r>
    </w:p>
    <w:p w:rsidR="004A7A26" w:rsidRPr="008F4C9C" w:rsidRDefault="004A7A26" w:rsidP="004A7A26">
      <w:pPr>
        <w:ind w:firstLine="709"/>
        <w:jc w:val="both"/>
        <w:rPr>
          <w:sz w:val="26"/>
          <w:szCs w:val="26"/>
        </w:rPr>
      </w:pPr>
      <w:r w:rsidRPr="008F4C9C">
        <w:rPr>
          <w:sz w:val="26"/>
          <w:szCs w:val="26"/>
        </w:rPr>
        <w:t xml:space="preserve">1.5. Пункт 32 раздела </w:t>
      </w:r>
      <w:r w:rsidRPr="008F4C9C">
        <w:rPr>
          <w:sz w:val="26"/>
          <w:szCs w:val="26"/>
          <w:lang w:val="en-US"/>
        </w:rPr>
        <w:t>II</w:t>
      </w:r>
      <w:r w:rsidRPr="008F4C9C">
        <w:rPr>
          <w:sz w:val="26"/>
          <w:szCs w:val="26"/>
        </w:rPr>
        <w:t xml:space="preserve"> изложить в следующей редакции: </w:t>
      </w:r>
    </w:p>
    <w:p w:rsidR="004A7A26" w:rsidRPr="008F4C9C" w:rsidRDefault="004A7A26" w:rsidP="004A7A26">
      <w:pPr>
        <w:autoSpaceDE w:val="0"/>
        <w:autoSpaceDN w:val="0"/>
        <w:adjustRightInd w:val="0"/>
        <w:ind w:firstLine="709"/>
        <w:jc w:val="both"/>
        <w:rPr>
          <w:b/>
          <w:sz w:val="26"/>
          <w:szCs w:val="26"/>
        </w:rPr>
      </w:pPr>
      <w:r w:rsidRPr="008F4C9C">
        <w:rPr>
          <w:sz w:val="26"/>
          <w:szCs w:val="26"/>
        </w:rPr>
        <w:t>«32. При предоставлении муниципальной услуги в электронной форме обеспечивается:</w:t>
      </w:r>
    </w:p>
    <w:p w:rsidR="004A7A26" w:rsidRPr="008F4C9C" w:rsidRDefault="004A7A26" w:rsidP="004A7A26">
      <w:pPr>
        <w:autoSpaceDE w:val="0"/>
        <w:autoSpaceDN w:val="0"/>
        <w:adjustRightInd w:val="0"/>
        <w:ind w:firstLine="709"/>
        <w:jc w:val="both"/>
        <w:rPr>
          <w:sz w:val="26"/>
          <w:szCs w:val="26"/>
        </w:rPr>
      </w:pPr>
      <w:proofErr w:type="gramStart"/>
      <w:r w:rsidRPr="008F4C9C">
        <w:rPr>
          <w:sz w:val="26"/>
          <w:szCs w:val="26"/>
        </w:rPr>
        <w:t>предоставление в установленном порядке информации о порядке, сроках и ходе предоставления муниципальной услуги;</w:t>
      </w:r>
      <w:proofErr w:type="gramEnd"/>
    </w:p>
    <w:p w:rsidR="004A7A26" w:rsidRPr="008F4C9C" w:rsidRDefault="004A7A26" w:rsidP="004A7A26">
      <w:pPr>
        <w:autoSpaceDE w:val="0"/>
        <w:autoSpaceDN w:val="0"/>
        <w:adjustRightInd w:val="0"/>
        <w:ind w:firstLine="709"/>
        <w:jc w:val="both"/>
        <w:rPr>
          <w:sz w:val="26"/>
          <w:szCs w:val="26"/>
        </w:rPr>
      </w:pPr>
      <w:r w:rsidRPr="008F4C9C">
        <w:rPr>
          <w:sz w:val="26"/>
          <w:szCs w:val="26"/>
        </w:rPr>
        <w:t xml:space="preserve">запись на прием в </w:t>
      </w:r>
      <w:r w:rsidR="008161E6" w:rsidRPr="008F4C9C">
        <w:rPr>
          <w:sz w:val="26"/>
          <w:szCs w:val="26"/>
        </w:rPr>
        <w:t>Уполномоченный орган</w:t>
      </w:r>
      <w:r w:rsidRPr="008F4C9C">
        <w:rPr>
          <w:sz w:val="26"/>
          <w:szCs w:val="26"/>
        </w:rPr>
        <w:t>, МФЦ для подачи запроса о предоставлении муниципальной услуги, а также в случаях, предусмотренных Административным регламентом, возможность подачи такого запроса с одновременной записью на указанный прием;</w:t>
      </w:r>
    </w:p>
    <w:p w:rsidR="004A7A26" w:rsidRPr="008F4C9C" w:rsidRDefault="004A7A26" w:rsidP="004A7A26">
      <w:pPr>
        <w:autoSpaceDE w:val="0"/>
        <w:autoSpaceDN w:val="0"/>
        <w:adjustRightInd w:val="0"/>
        <w:ind w:firstLine="709"/>
        <w:jc w:val="both"/>
        <w:rPr>
          <w:sz w:val="26"/>
          <w:szCs w:val="26"/>
        </w:rPr>
      </w:pPr>
      <w:r w:rsidRPr="008F4C9C">
        <w:rPr>
          <w:sz w:val="26"/>
          <w:szCs w:val="26"/>
        </w:rPr>
        <w:t>формирование заявки о предоставлении муниципальной услуги;</w:t>
      </w:r>
    </w:p>
    <w:p w:rsidR="004A7A26" w:rsidRPr="008F4C9C" w:rsidRDefault="004A7A26" w:rsidP="004A7A26">
      <w:pPr>
        <w:autoSpaceDE w:val="0"/>
        <w:autoSpaceDN w:val="0"/>
        <w:adjustRightInd w:val="0"/>
        <w:ind w:firstLine="709"/>
        <w:jc w:val="both"/>
        <w:rPr>
          <w:sz w:val="26"/>
          <w:szCs w:val="26"/>
        </w:rPr>
      </w:pPr>
      <w:r w:rsidRPr="008F4C9C">
        <w:rPr>
          <w:sz w:val="26"/>
          <w:szCs w:val="26"/>
        </w:rPr>
        <w:t>прием и регистрация заявки;</w:t>
      </w:r>
    </w:p>
    <w:p w:rsidR="004A7A26" w:rsidRPr="008F4C9C" w:rsidRDefault="004A7A26" w:rsidP="004A7A26">
      <w:pPr>
        <w:autoSpaceDE w:val="0"/>
        <w:autoSpaceDN w:val="0"/>
        <w:adjustRightInd w:val="0"/>
        <w:ind w:firstLine="709"/>
        <w:jc w:val="both"/>
        <w:rPr>
          <w:sz w:val="26"/>
          <w:szCs w:val="26"/>
        </w:rPr>
      </w:pPr>
      <w:r w:rsidRPr="008F4C9C">
        <w:rPr>
          <w:sz w:val="26"/>
          <w:szCs w:val="26"/>
        </w:rPr>
        <w:t>получение результата предоставления муниципальной услуги;</w:t>
      </w:r>
    </w:p>
    <w:p w:rsidR="004A7A26" w:rsidRPr="008F4C9C" w:rsidRDefault="004A7A26" w:rsidP="004A7A26">
      <w:pPr>
        <w:autoSpaceDE w:val="0"/>
        <w:autoSpaceDN w:val="0"/>
        <w:adjustRightInd w:val="0"/>
        <w:ind w:firstLine="709"/>
        <w:jc w:val="both"/>
        <w:rPr>
          <w:sz w:val="26"/>
          <w:szCs w:val="26"/>
        </w:rPr>
      </w:pPr>
      <w:r w:rsidRPr="008F4C9C">
        <w:rPr>
          <w:sz w:val="26"/>
          <w:szCs w:val="26"/>
        </w:rPr>
        <w:t xml:space="preserve">получение сведений о ходе выполнения запроса о предоставлении муниципальной услуги; </w:t>
      </w:r>
    </w:p>
    <w:p w:rsidR="004A7A26" w:rsidRPr="008F4C9C" w:rsidRDefault="004A7A26" w:rsidP="004A7A26">
      <w:pPr>
        <w:ind w:firstLine="709"/>
        <w:jc w:val="both"/>
        <w:rPr>
          <w:sz w:val="26"/>
          <w:szCs w:val="26"/>
          <w:shd w:val="clear" w:color="auto" w:fill="FFFFFF"/>
        </w:rPr>
      </w:pPr>
      <w:r w:rsidRPr="008F4C9C">
        <w:rPr>
          <w:sz w:val="26"/>
          <w:szCs w:val="26"/>
          <w:shd w:val="clear" w:color="auto" w:fill="FFFFFF"/>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4A7A26" w:rsidRPr="008F4C9C" w:rsidRDefault="004A7A26" w:rsidP="004A7A26">
      <w:pPr>
        <w:autoSpaceDE w:val="0"/>
        <w:autoSpaceDN w:val="0"/>
        <w:adjustRightInd w:val="0"/>
        <w:ind w:firstLine="709"/>
        <w:jc w:val="both"/>
        <w:rPr>
          <w:sz w:val="26"/>
          <w:szCs w:val="26"/>
        </w:rPr>
      </w:pPr>
      <w:r w:rsidRPr="008F4C9C">
        <w:rPr>
          <w:sz w:val="26"/>
          <w:szCs w:val="26"/>
          <w:shd w:val="clear" w:color="auto" w:fill="FFFFFF"/>
        </w:rPr>
        <w:t>предъявление заявителю варианта предоставления муниципальной услуги, предусмотренного Административным регламентом</w:t>
      </w:r>
      <w:r w:rsidR="008F4C9C" w:rsidRPr="008F4C9C">
        <w:rPr>
          <w:sz w:val="26"/>
          <w:szCs w:val="26"/>
          <w:shd w:val="clear" w:color="auto" w:fill="FFFFFF"/>
        </w:rPr>
        <w:t>;</w:t>
      </w:r>
    </w:p>
    <w:p w:rsidR="004A7A26" w:rsidRPr="008F4C9C" w:rsidRDefault="004A7A26" w:rsidP="004A7A26">
      <w:pPr>
        <w:autoSpaceDE w:val="0"/>
        <w:autoSpaceDN w:val="0"/>
        <w:adjustRightInd w:val="0"/>
        <w:ind w:firstLine="709"/>
        <w:jc w:val="both"/>
        <w:rPr>
          <w:sz w:val="26"/>
          <w:szCs w:val="26"/>
        </w:rPr>
      </w:pPr>
      <w:r w:rsidRPr="008F4C9C">
        <w:rPr>
          <w:sz w:val="26"/>
          <w:szCs w:val="26"/>
        </w:rPr>
        <w:t xml:space="preserve">осуществление </w:t>
      </w:r>
      <w:proofErr w:type="gramStart"/>
      <w:r w:rsidRPr="008F4C9C">
        <w:rPr>
          <w:sz w:val="26"/>
          <w:szCs w:val="26"/>
        </w:rPr>
        <w:t>оценки качества предоставления муниципальной услуги</w:t>
      </w:r>
      <w:proofErr w:type="gramEnd"/>
      <w:r w:rsidRPr="008F4C9C">
        <w:rPr>
          <w:sz w:val="26"/>
          <w:szCs w:val="26"/>
        </w:rPr>
        <w:t>;</w:t>
      </w:r>
    </w:p>
    <w:p w:rsidR="004A7A26" w:rsidRPr="008F4C9C" w:rsidRDefault="004A7A26" w:rsidP="004A7A26">
      <w:pPr>
        <w:autoSpaceDE w:val="0"/>
        <w:autoSpaceDN w:val="0"/>
        <w:adjustRightInd w:val="0"/>
        <w:ind w:firstLine="709"/>
        <w:jc w:val="both"/>
        <w:rPr>
          <w:sz w:val="26"/>
          <w:szCs w:val="26"/>
        </w:rPr>
      </w:pPr>
      <w:r w:rsidRPr="008F4C9C">
        <w:rPr>
          <w:sz w:val="26"/>
          <w:szCs w:val="26"/>
        </w:rPr>
        <w:t xml:space="preserve">возможность досудебного (внесудебного) обжалования решений и действий (бездействия) </w:t>
      </w:r>
      <w:r w:rsidR="008161E6" w:rsidRPr="008F4C9C">
        <w:rPr>
          <w:sz w:val="26"/>
          <w:szCs w:val="26"/>
        </w:rPr>
        <w:t>Уполномоченного органа</w:t>
      </w:r>
      <w:r w:rsidRPr="008F4C9C">
        <w:rPr>
          <w:sz w:val="26"/>
          <w:szCs w:val="26"/>
        </w:rPr>
        <w:t>, его должностных л</w:t>
      </w:r>
      <w:r w:rsidR="008F4C9C" w:rsidRPr="008F4C9C">
        <w:rPr>
          <w:sz w:val="26"/>
          <w:szCs w:val="26"/>
        </w:rPr>
        <w:t>иц либо муниципальных служащих</w:t>
      </w:r>
      <w:proofErr w:type="gramStart"/>
      <w:r w:rsidR="008F4C9C" w:rsidRPr="008F4C9C">
        <w:rPr>
          <w:sz w:val="26"/>
          <w:szCs w:val="26"/>
        </w:rPr>
        <w:t>.».</w:t>
      </w:r>
      <w:proofErr w:type="gramEnd"/>
    </w:p>
    <w:p w:rsidR="004A7A26" w:rsidRPr="008F4C9C" w:rsidRDefault="004A7A26" w:rsidP="004A7A26">
      <w:pPr>
        <w:pStyle w:val="s1"/>
        <w:shd w:val="clear" w:color="auto" w:fill="FFFFFF"/>
        <w:spacing w:before="0" w:beforeAutospacing="0" w:after="0" w:afterAutospacing="0"/>
        <w:ind w:firstLine="709"/>
        <w:jc w:val="both"/>
        <w:rPr>
          <w:sz w:val="26"/>
          <w:szCs w:val="26"/>
          <w:shd w:val="clear" w:color="auto" w:fill="FFFFFF"/>
        </w:rPr>
      </w:pPr>
      <w:r w:rsidRPr="008F4C9C">
        <w:rPr>
          <w:sz w:val="26"/>
          <w:szCs w:val="26"/>
          <w:shd w:val="clear" w:color="auto" w:fill="FFFFFF"/>
        </w:rPr>
        <w:t xml:space="preserve">1.6. Абзац второй пункта 33 раздела </w:t>
      </w:r>
      <w:r w:rsidRPr="008F4C9C">
        <w:rPr>
          <w:sz w:val="26"/>
          <w:szCs w:val="26"/>
          <w:shd w:val="clear" w:color="auto" w:fill="FFFFFF"/>
          <w:lang w:val="en-US"/>
        </w:rPr>
        <w:t>II</w:t>
      </w:r>
      <w:r w:rsidRPr="008F4C9C">
        <w:rPr>
          <w:sz w:val="26"/>
          <w:szCs w:val="26"/>
          <w:shd w:val="clear" w:color="auto" w:fill="FFFFFF"/>
        </w:rPr>
        <w:t xml:space="preserve"> изложить в следующей редакции:</w:t>
      </w:r>
    </w:p>
    <w:p w:rsidR="004A7A26" w:rsidRPr="008F4C9C" w:rsidRDefault="004A7A26" w:rsidP="004A7A26">
      <w:pPr>
        <w:pStyle w:val="s1"/>
        <w:shd w:val="clear" w:color="auto" w:fill="FFFFFF"/>
        <w:spacing w:before="0" w:beforeAutospacing="0" w:after="0" w:afterAutospacing="0"/>
        <w:ind w:firstLine="709"/>
        <w:jc w:val="both"/>
        <w:rPr>
          <w:sz w:val="26"/>
          <w:szCs w:val="26"/>
          <w:shd w:val="clear" w:color="auto" w:fill="FFFFFF"/>
        </w:rPr>
      </w:pPr>
      <w:proofErr w:type="gramStart"/>
      <w:r w:rsidRPr="008F4C9C">
        <w:rPr>
          <w:sz w:val="26"/>
          <w:szCs w:val="26"/>
          <w:shd w:val="clear" w:color="auto" w:fill="FFFFFF"/>
        </w:rPr>
        <w:t>«</w:t>
      </w:r>
      <w:r w:rsidRPr="008F4C9C">
        <w:rPr>
          <w:sz w:val="26"/>
          <w:szCs w:val="26"/>
        </w:rPr>
        <w:t xml:space="preserve">При осуществлении записи на прием </w:t>
      </w:r>
      <w:r w:rsidR="008161E6" w:rsidRPr="008F4C9C">
        <w:rPr>
          <w:sz w:val="26"/>
          <w:szCs w:val="26"/>
        </w:rPr>
        <w:t>Уполномоченный орган</w:t>
      </w:r>
      <w:r w:rsidRPr="008F4C9C">
        <w:rPr>
          <w:sz w:val="26"/>
          <w:szCs w:val="26"/>
        </w:rPr>
        <w:t xml:space="preserve"> или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регулирующими порядок предоставления услуги,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roofErr w:type="gramEnd"/>
      <w:r w:rsidRPr="008F4C9C">
        <w:rPr>
          <w:sz w:val="26"/>
          <w:szCs w:val="26"/>
        </w:rPr>
        <w:t xml:space="preserve"> В целях записи на прием в </w:t>
      </w:r>
      <w:r w:rsidR="008161E6" w:rsidRPr="008F4C9C">
        <w:rPr>
          <w:sz w:val="26"/>
          <w:szCs w:val="26"/>
        </w:rPr>
        <w:t>Уполномоченный орган</w:t>
      </w:r>
      <w:r w:rsidRPr="008F4C9C">
        <w:rPr>
          <w:sz w:val="26"/>
          <w:szCs w:val="26"/>
        </w:rPr>
        <w:t xml:space="preserve"> или МФЦ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 необходимые для предоставления услуги. </w:t>
      </w:r>
      <w:r w:rsidRPr="008F4C9C">
        <w:rPr>
          <w:sz w:val="26"/>
          <w:szCs w:val="26"/>
          <w:shd w:val="clear" w:color="auto" w:fill="FFFFFF"/>
        </w:rPr>
        <w:t xml:space="preserve">Запись на прием может осуществляться посредством информационной системы </w:t>
      </w:r>
      <w:r w:rsidR="008161E6" w:rsidRPr="008F4C9C">
        <w:rPr>
          <w:sz w:val="26"/>
          <w:szCs w:val="26"/>
        </w:rPr>
        <w:t>Уполномоченного органа</w:t>
      </w:r>
      <w:r w:rsidRPr="008F4C9C">
        <w:rPr>
          <w:sz w:val="26"/>
          <w:szCs w:val="26"/>
          <w:shd w:val="clear" w:color="auto" w:fill="FFFFFF"/>
        </w:rPr>
        <w:t xml:space="preserve">, МФЦ, иной информационной системы, которая интегрирована в установленном порядке с единым порталом, порталами </w:t>
      </w:r>
      <w:r w:rsidR="008F4C9C" w:rsidRPr="008F4C9C">
        <w:rPr>
          <w:sz w:val="26"/>
          <w:szCs w:val="26"/>
          <w:shd w:val="clear" w:color="auto" w:fill="FFFFFF"/>
        </w:rPr>
        <w:t>услуг или официальными сайтами</w:t>
      </w:r>
      <w:proofErr w:type="gramStart"/>
      <w:r w:rsidR="008F4C9C" w:rsidRPr="008F4C9C">
        <w:rPr>
          <w:sz w:val="26"/>
          <w:szCs w:val="26"/>
          <w:shd w:val="clear" w:color="auto" w:fill="FFFFFF"/>
        </w:rPr>
        <w:t>.».</w:t>
      </w:r>
      <w:r w:rsidRPr="008F4C9C">
        <w:rPr>
          <w:sz w:val="26"/>
          <w:szCs w:val="26"/>
        </w:rPr>
        <w:t xml:space="preserve"> </w:t>
      </w:r>
      <w:proofErr w:type="gramEnd"/>
    </w:p>
    <w:p w:rsidR="004A7A26" w:rsidRPr="008F4C9C" w:rsidRDefault="004A7A26" w:rsidP="004A7A26">
      <w:pPr>
        <w:pStyle w:val="s1"/>
        <w:shd w:val="clear" w:color="auto" w:fill="FFFFFF"/>
        <w:spacing w:before="0" w:beforeAutospacing="0" w:after="0" w:afterAutospacing="0"/>
        <w:ind w:firstLine="709"/>
        <w:jc w:val="both"/>
        <w:rPr>
          <w:sz w:val="26"/>
          <w:szCs w:val="26"/>
        </w:rPr>
      </w:pPr>
      <w:r w:rsidRPr="008F4C9C">
        <w:rPr>
          <w:sz w:val="26"/>
          <w:szCs w:val="26"/>
        </w:rPr>
        <w:t xml:space="preserve">1.7. Пункт 38 раздела </w:t>
      </w:r>
      <w:r w:rsidRPr="008F4C9C">
        <w:rPr>
          <w:sz w:val="26"/>
          <w:szCs w:val="26"/>
          <w:lang w:val="en-US"/>
        </w:rPr>
        <w:t>II</w:t>
      </w:r>
      <w:r w:rsidRPr="008F4C9C">
        <w:rPr>
          <w:sz w:val="26"/>
          <w:szCs w:val="26"/>
        </w:rPr>
        <w:t xml:space="preserve"> дополнить подпунктами 38.1-38.5 следующего содержания:</w:t>
      </w:r>
    </w:p>
    <w:p w:rsidR="004A7A26" w:rsidRPr="008F4C9C" w:rsidRDefault="004A7A26" w:rsidP="004A7A26">
      <w:pPr>
        <w:ind w:firstLine="709"/>
        <w:jc w:val="both"/>
        <w:rPr>
          <w:sz w:val="26"/>
          <w:szCs w:val="26"/>
        </w:rPr>
      </w:pPr>
      <w:r w:rsidRPr="008F4C9C">
        <w:rPr>
          <w:sz w:val="26"/>
          <w:szCs w:val="26"/>
        </w:rPr>
        <w:lastRenderedPageBreak/>
        <w:t xml:space="preserve">«38.1. </w:t>
      </w:r>
      <w:proofErr w:type="gramStart"/>
      <w:r w:rsidRPr="008F4C9C">
        <w:rPr>
          <w:sz w:val="26"/>
          <w:szCs w:val="26"/>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 </w:t>
      </w:r>
      <w:proofErr w:type="gramEnd"/>
    </w:p>
    <w:p w:rsidR="004A7A26" w:rsidRPr="008F4C9C" w:rsidRDefault="004A7A26" w:rsidP="004A7A26">
      <w:pPr>
        <w:ind w:firstLine="709"/>
        <w:jc w:val="both"/>
        <w:rPr>
          <w:sz w:val="26"/>
          <w:szCs w:val="26"/>
        </w:rPr>
      </w:pPr>
      <w:r w:rsidRPr="008F4C9C">
        <w:rPr>
          <w:sz w:val="26"/>
          <w:szCs w:val="26"/>
        </w:rPr>
        <w:t>Заявителям обеспечивается возможность представления заявления и прилагаемых документов в форме электронных документов посредством Единого портала. В этом случае заявитель или его представитель авторизуется на Едином портале посредством подтвержденной учетной записи в Единой системе идентиф</w:t>
      </w:r>
      <w:r w:rsidR="008F4C9C" w:rsidRPr="008F4C9C">
        <w:rPr>
          <w:sz w:val="26"/>
          <w:szCs w:val="26"/>
        </w:rPr>
        <w:t>икац</w:t>
      </w:r>
      <w:proofErr w:type="gramStart"/>
      <w:r w:rsidR="008F4C9C" w:rsidRPr="008F4C9C">
        <w:rPr>
          <w:sz w:val="26"/>
          <w:szCs w:val="26"/>
        </w:rPr>
        <w:t>ии и ау</w:t>
      </w:r>
      <w:proofErr w:type="gramEnd"/>
      <w:r w:rsidR="008F4C9C" w:rsidRPr="008F4C9C">
        <w:rPr>
          <w:sz w:val="26"/>
          <w:szCs w:val="26"/>
        </w:rPr>
        <w:t>тентификации (далее -</w:t>
      </w:r>
      <w:r w:rsidRPr="008F4C9C">
        <w:rPr>
          <w:sz w:val="26"/>
          <w:szCs w:val="26"/>
        </w:rPr>
        <w:t xml:space="preserve"> ЕСИА), заполняет заявление о предоставлении муниципальной услуги с использованием интерак</w:t>
      </w:r>
      <w:r w:rsidR="008F4C9C" w:rsidRPr="008F4C9C">
        <w:rPr>
          <w:sz w:val="26"/>
          <w:szCs w:val="26"/>
        </w:rPr>
        <w:t>тивной формы в электронном виде.</w:t>
      </w:r>
    </w:p>
    <w:p w:rsidR="004A7A26" w:rsidRPr="008F4C9C" w:rsidRDefault="004A7A26" w:rsidP="004A7A26">
      <w:pPr>
        <w:ind w:firstLine="709"/>
        <w:jc w:val="both"/>
        <w:rPr>
          <w:sz w:val="26"/>
          <w:szCs w:val="26"/>
        </w:rPr>
      </w:pPr>
      <w:r w:rsidRPr="008F4C9C">
        <w:rPr>
          <w:sz w:val="26"/>
          <w:szCs w:val="26"/>
        </w:rPr>
        <w:t xml:space="preserve">38.2. При формировании заявления заявителю обеспечивается: </w:t>
      </w:r>
    </w:p>
    <w:p w:rsidR="004A7A26" w:rsidRPr="008F4C9C" w:rsidRDefault="004A7A26" w:rsidP="004A7A26">
      <w:pPr>
        <w:ind w:firstLine="709"/>
        <w:jc w:val="both"/>
        <w:rPr>
          <w:sz w:val="26"/>
          <w:szCs w:val="26"/>
        </w:rPr>
      </w:pPr>
      <w:r w:rsidRPr="008F4C9C">
        <w:rPr>
          <w:sz w:val="26"/>
          <w:szCs w:val="26"/>
        </w:rPr>
        <w:t xml:space="preserve">а) возможность копирования и сохранения заявления и иных документов, указанных в пункте 14 </w:t>
      </w:r>
      <w:r w:rsidR="00075ACC" w:rsidRPr="008F4C9C">
        <w:rPr>
          <w:sz w:val="26"/>
          <w:szCs w:val="26"/>
        </w:rPr>
        <w:t xml:space="preserve">раздела </w:t>
      </w:r>
      <w:r w:rsidR="00075ACC" w:rsidRPr="008F4C9C">
        <w:rPr>
          <w:sz w:val="26"/>
          <w:szCs w:val="26"/>
          <w:lang w:val="en-US"/>
        </w:rPr>
        <w:t>II</w:t>
      </w:r>
      <w:r w:rsidR="00075ACC" w:rsidRPr="008F4C9C">
        <w:rPr>
          <w:sz w:val="26"/>
          <w:szCs w:val="26"/>
        </w:rPr>
        <w:t xml:space="preserve"> </w:t>
      </w:r>
      <w:r w:rsidRPr="008F4C9C">
        <w:rPr>
          <w:sz w:val="26"/>
          <w:szCs w:val="26"/>
        </w:rPr>
        <w:t xml:space="preserve">Административного регламента, необходимых для предоставления муниципальной услуги; </w:t>
      </w:r>
    </w:p>
    <w:p w:rsidR="004A7A26" w:rsidRPr="008F4C9C" w:rsidRDefault="004A7A26" w:rsidP="004A7A26">
      <w:pPr>
        <w:ind w:firstLine="709"/>
        <w:jc w:val="both"/>
        <w:rPr>
          <w:sz w:val="26"/>
          <w:szCs w:val="26"/>
        </w:rPr>
      </w:pPr>
      <w:r w:rsidRPr="008F4C9C">
        <w:rPr>
          <w:sz w:val="26"/>
          <w:szCs w:val="26"/>
        </w:rPr>
        <w:t xml:space="preserve">б) возможность печати на бумажном носителе копии электронной формы заявления; </w:t>
      </w:r>
    </w:p>
    <w:p w:rsidR="004A7A26" w:rsidRPr="008F4C9C" w:rsidRDefault="004A7A26" w:rsidP="004A7A26">
      <w:pPr>
        <w:ind w:firstLine="709"/>
        <w:jc w:val="both"/>
        <w:rPr>
          <w:sz w:val="26"/>
          <w:szCs w:val="26"/>
        </w:rPr>
      </w:pPr>
      <w:proofErr w:type="gramStart"/>
      <w:r w:rsidRPr="008F4C9C">
        <w:rPr>
          <w:sz w:val="26"/>
          <w:szCs w:val="26"/>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roofErr w:type="gramEnd"/>
    </w:p>
    <w:p w:rsidR="004A7A26" w:rsidRPr="008F4C9C" w:rsidRDefault="004A7A26" w:rsidP="004A7A26">
      <w:pPr>
        <w:ind w:firstLine="709"/>
        <w:jc w:val="both"/>
        <w:rPr>
          <w:sz w:val="26"/>
          <w:szCs w:val="26"/>
        </w:rPr>
      </w:pPr>
      <w:r w:rsidRPr="008F4C9C">
        <w:rPr>
          <w:sz w:val="26"/>
          <w:szCs w:val="2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4A7A26" w:rsidRPr="008F4C9C" w:rsidRDefault="004A7A26" w:rsidP="004A7A26">
      <w:pPr>
        <w:ind w:firstLine="709"/>
        <w:jc w:val="both"/>
        <w:rPr>
          <w:sz w:val="26"/>
          <w:szCs w:val="26"/>
        </w:rPr>
      </w:pPr>
      <w:r w:rsidRPr="008F4C9C">
        <w:rPr>
          <w:sz w:val="26"/>
          <w:szCs w:val="26"/>
        </w:rPr>
        <w:t xml:space="preserve">д) возможность вернуться на любой из этапов заполнения электронной формы заявления без </w:t>
      </w:r>
      <w:proofErr w:type="gramStart"/>
      <w:r w:rsidRPr="008F4C9C">
        <w:rPr>
          <w:sz w:val="26"/>
          <w:szCs w:val="26"/>
        </w:rPr>
        <w:t>потери</w:t>
      </w:r>
      <w:proofErr w:type="gramEnd"/>
      <w:r w:rsidRPr="008F4C9C">
        <w:rPr>
          <w:sz w:val="26"/>
          <w:szCs w:val="26"/>
        </w:rPr>
        <w:t xml:space="preserve"> ранее введенной информации; </w:t>
      </w:r>
    </w:p>
    <w:p w:rsidR="004A7A26" w:rsidRPr="008F4C9C" w:rsidRDefault="004A7A26" w:rsidP="004A7A26">
      <w:pPr>
        <w:ind w:firstLine="709"/>
        <w:jc w:val="both"/>
        <w:rPr>
          <w:sz w:val="26"/>
          <w:szCs w:val="26"/>
        </w:rPr>
      </w:pPr>
      <w:r w:rsidRPr="008F4C9C">
        <w:rPr>
          <w:sz w:val="26"/>
          <w:szCs w:val="26"/>
        </w:rPr>
        <w:t>е) возможность доступа заявителя на Единый портал к ранее поданным им заявлениям в течение не менее одного года, а также частично сформированных</w:t>
      </w:r>
      <w:r w:rsidR="00B473F4" w:rsidRPr="008F4C9C">
        <w:rPr>
          <w:sz w:val="26"/>
          <w:szCs w:val="26"/>
        </w:rPr>
        <w:t xml:space="preserve"> заявлений -</w:t>
      </w:r>
      <w:r w:rsidRPr="008F4C9C">
        <w:rPr>
          <w:sz w:val="26"/>
          <w:szCs w:val="26"/>
        </w:rPr>
        <w:t xml:space="preserve"> в течение не менее 3 месяцев. </w:t>
      </w:r>
    </w:p>
    <w:p w:rsidR="004A7A26" w:rsidRPr="008F4C9C" w:rsidRDefault="004A7A26" w:rsidP="004A7A26">
      <w:pPr>
        <w:ind w:firstLine="709"/>
        <w:jc w:val="both"/>
        <w:rPr>
          <w:sz w:val="26"/>
          <w:szCs w:val="26"/>
        </w:rPr>
      </w:pPr>
      <w:r w:rsidRPr="008F4C9C">
        <w:rPr>
          <w:sz w:val="26"/>
          <w:szCs w:val="26"/>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8161E6" w:rsidRPr="008F4C9C">
        <w:rPr>
          <w:sz w:val="26"/>
          <w:szCs w:val="26"/>
        </w:rPr>
        <w:t>Уполномоченный орган</w:t>
      </w:r>
      <w:r w:rsidRPr="008F4C9C">
        <w:rPr>
          <w:sz w:val="26"/>
          <w:szCs w:val="26"/>
        </w:rPr>
        <w:t xml:space="preserve">. </w:t>
      </w:r>
    </w:p>
    <w:p w:rsidR="004A7A26" w:rsidRPr="008F4C9C" w:rsidRDefault="004A7A26" w:rsidP="004A7A26">
      <w:pPr>
        <w:ind w:firstLine="709"/>
        <w:jc w:val="both"/>
        <w:rPr>
          <w:sz w:val="26"/>
          <w:szCs w:val="26"/>
        </w:rPr>
      </w:pPr>
      <w:r w:rsidRPr="008F4C9C">
        <w:rPr>
          <w:sz w:val="26"/>
          <w:szCs w:val="26"/>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w:t>
      </w:r>
      <w:r w:rsidR="008F4C9C" w:rsidRPr="008F4C9C">
        <w:rPr>
          <w:sz w:val="26"/>
          <w:szCs w:val="26"/>
        </w:rPr>
        <w:t>нного на подписание заявления.</w:t>
      </w:r>
    </w:p>
    <w:p w:rsidR="004A7A26" w:rsidRPr="008F4C9C" w:rsidRDefault="004A7A26" w:rsidP="004A7A26">
      <w:pPr>
        <w:ind w:firstLine="709"/>
        <w:jc w:val="both"/>
        <w:rPr>
          <w:sz w:val="26"/>
          <w:szCs w:val="26"/>
        </w:rPr>
      </w:pPr>
      <w:r w:rsidRPr="008F4C9C">
        <w:rPr>
          <w:sz w:val="26"/>
          <w:szCs w:val="26"/>
        </w:rPr>
        <w:t xml:space="preserve">38.3. </w:t>
      </w:r>
      <w:r w:rsidR="00B473F4" w:rsidRPr="008F4C9C">
        <w:rPr>
          <w:sz w:val="26"/>
          <w:szCs w:val="26"/>
        </w:rPr>
        <w:t>Уполномоченный орган</w:t>
      </w:r>
      <w:r w:rsidRPr="008F4C9C">
        <w:rPr>
          <w:sz w:val="26"/>
          <w:szCs w:val="26"/>
        </w:rPr>
        <w:t xml:space="preserve"> обеспечивает в срок не позднее 1 рабочего дня с момента подачи заявления на Единый портал, а в случае его поступления в н</w:t>
      </w:r>
      <w:r w:rsidR="00075ACC" w:rsidRPr="008F4C9C">
        <w:rPr>
          <w:sz w:val="26"/>
          <w:szCs w:val="26"/>
        </w:rPr>
        <w:t>ерабочий или праздничный день, -</w:t>
      </w:r>
      <w:r w:rsidRPr="008F4C9C">
        <w:rPr>
          <w:sz w:val="26"/>
          <w:szCs w:val="26"/>
        </w:rPr>
        <w:t xml:space="preserve"> в следующий за ним первый рабочий день:</w:t>
      </w:r>
    </w:p>
    <w:p w:rsidR="004A7A26" w:rsidRPr="008F4C9C" w:rsidRDefault="004A7A26" w:rsidP="004A7A26">
      <w:pPr>
        <w:ind w:firstLine="709"/>
        <w:jc w:val="both"/>
        <w:rPr>
          <w:sz w:val="26"/>
          <w:szCs w:val="26"/>
        </w:rPr>
      </w:pPr>
      <w:proofErr w:type="gramStart"/>
      <w:r w:rsidRPr="008F4C9C">
        <w:rPr>
          <w:sz w:val="26"/>
          <w:szCs w:val="26"/>
        </w:rPr>
        <w:t xml:space="preserve">прием документов, необходимых для предоставления муниципальной услуги, и направление заявителю электронного сообщения о поступлении заявления; </w:t>
      </w:r>
      <w:proofErr w:type="gramEnd"/>
    </w:p>
    <w:p w:rsidR="004A7A26" w:rsidRPr="008F4C9C" w:rsidRDefault="004A7A26" w:rsidP="004A7A26">
      <w:pPr>
        <w:ind w:firstLine="709"/>
        <w:jc w:val="both"/>
        <w:rPr>
          <w:sz w:val="26"/>
          <w:szCs w:val="26"/>
        </w:rPr>
      </w:pPr>
      <w:r w:rsidRPr="008F4C9C">
        <w:rPr>
          <w:sz w:val="26"/>
          <w:szCs w:val="26"/>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A7A26" w:rsidRPr="008F4C9C" w:rsidRDefault="004A7A26" w:rsidP="004A7A26">
      <w:pPr>
        <w:ind w:firstLine="709"/>
        <w:jc w:val="both"/>
        <w:rPr>
          <w:sz w:val="26"/>
          <w:szCs w:val="26"/>
        </w:rPr>
      </w:pPr>
      <w:r w:rsidRPr="008F4C9C">
        <w:rPr>
          <w:sz w:val="26"/>
          <w:szCs w:val="26"/>
        </w:rPr>
        <w:t xml:space="preserve">38.4. Электронное заявление становится доступным для должностного лица </w:t>
      </w:r>
      <w:r w:rsidR="00B473F4" w:rsidRPr="008F4C9C">
        <w:rPr>
          <w:sz w:val="26"/>
          <w:szCs w:val="26"/>
        </w:rPr>
        <w:t>Уполномоченного органа</w:t>
      </w:r>
      <w:r w:rsidRPr="008F4C9C">
        <w:rPr>
          <w:sz w:val="26"/>
          <w:szCs w:val="26"/>
        </w:rPr>
        <w:t xml:space="preserve">, ответственного за прием и регистрацию заявления (далее </w:t>
      </w:r>
      <w:r w:rsidR="00B473F4" w:rsidRPr="008F4C9C">
        <w:rPr>
          <w:sz w:val="26"/>
          <w:szCs w:val="26"/>
        </w:rPr>
        <w:t>-</w:t>
      </w:r>
      <w:r w:rsidRPr="008F4C9C">
        <w:rPr>
          <w:sz w:val="26"/>
          <w:szCs w:val="26"/>
        </w:rPr>
        <w:t xml:space="preserve"> ответственное должностное лицо </w:t>
      </w:r>
      <w:r w:rsidR="00B473F4" w:rsidRPr="008F4C9C">
        <w:rPr>
          <w:sz w:val="26"/>
          <w:szCs w:val="26"/>
        </w:rPr>
        <w:t>Уполномоченного органа</w:t>
      </w:r>
      <w:r w:rsidRPr="008F4C9C">
        <w:rPr>
          <w:sz w:val="26"/>
          <w:szCs w:val="26"/>
        </w:rPr>
        <w:t xml:space="preserve">), в государственной информационной системе, используемой </w:t>
      </w:r>
      <w:r w:rsidR="00B473F4" w:rsidRPr="008F4C9C">
        <w:rPr>
          <w:sz w:val="26"/>
          <w:szCs w:val="26"/>
        </w:rPr>
        <w:t>Уполномоченным органом</w:t>
      </w:r>
      <w:r w:rsidRPr="008F4C9C">
        <w:rPr>
          <w:sz w:val="26"/>
          <w:szCs w:val="26"/>
        </w:rPr>
        <w:t xml:space="preserve"> для предоставления муниципальной услуги. </w:t>
      </w:r>
    </w:p>
    <w:p w:rsidR="004A7A26" w:rsidRPr="008F4C9C" w:rsidRDefault="004A7A26" w:rsidP="004A7A26">
      <w:pPr>
        <w:ind w:firstLine="709"/>
        <w:jc w:val="both"/>
        <w:rPr>
          <w:sz w:val="26"/>
          <w:szCs w:val="26"/>
        </w:rPr>
      </w:pPr>
      <w:r w:rsidRPr="008F4C9C">
        <w:rPr>
          <w:sz w:val="26"/>
          <w:szCs w:val="26"/>
        </w:rPr>
        <w:lastRenderedPageBreak/>
        <w:t xml:space="preserve">Ответственное должностное лицо </w:t>
      </w:r>
      <w:r w:rsidR="00B473F4" w:rsidRPr="008F4C9C">
        <w:rPr>
          <w:sz w:val="26"/>
          <w:szCs w:val="26"/>
        </w:rPr>
        <w:t>Уполномоченного органа</w:t>
      </w:r>
      <w:r w:rsidRPr="008F4C9C">
        <w:rPr>
          <w:sz w:val="26"/>
          <w:szCs w:val="26"/>
        </w:rPr>
        <w:t xml:space="preserve">: </w:t>
      </w:r>
    </w:p>
    <w:p w:rsidR="004A7A26" w:rsidRPr="008F4C9C" w:rsidRDefault="004A7A26" w:rsidP="004A7A26">
      <w:pPr>
        <w:ind w:firstLine="709"/>
        <w:jc w:val="both"/>
        <w:rPr>
          <w:sz w:val="26"/>
          <w:szCs w:val="26"/>
        </w:rPr>
      </w:pPr>
      <w:r w:rsidRPr="008F4C9C">
        <w:rPr>
          <w:sz w:val="26"/>
          <w:szCs w:val="26"/>
        </w:rPr>
        <w:t xml:space="preserve">проверяет наличие электронных заявлений, поступивших с Единого портала, с периодом не реже 2 раз в день; </w:t>
      </w:r>
    </w:p>
    <w:p w:rsidR="004A7A26" w:rsidRPr="008F4C9C" w:rsidRDefault="004A7A26" w:rsidP="004A7A26">
      <w:pPr>
        <w:ind w:firstLine="709"/>
        <w:jc w:val="both"/>
        <w:rPr>
          <w:sz w:val="26"/>
          <w:szCs w:val="26"/>
        </w:rPr>
      </w:pPr>
      <w:r w:rsidRPr="008F4C9C">
        <w:rPr>
          <w:sz w:val="26"/>
          <w:szCs w:val="26"/>
        </w:rPr>
        <w:t xml:space="preserve">рассматривает поступившие заявления и приложенные образы документов (документы); </w:t>
      </w:r>
    </w:p>
    <w:p w:rsidR="004A7A26" w:rsidRPr="008F4C9C" w:rsidRDefault="004A7A26" w:rsidP="004A7A26">
      <w:pPr>
        <w:ind w:firstLine="709"/>
        <w:jc w:val="both"/>
        <w:rPr>
          <w:sz w:val="26"/>
          <w:szCs w:val="26"/>
        </w:rPr>
      </w:pPr>
      <w:r w:rsidRPr="008F4C9C">
        <w:rPr>
          <w:sz w:val="26"/>
          <w:szCs w:val="26"/>
        </w:rPr>
        <w:t xml:space="preserve">производит действия в соответствии с </w:t>
      </w:r>
      <w:r w:rsidR="009401C0" w:rsidRPr="008F4C9C">
        <w:rPr>
          <w:sz w:val="26"/>
          <w:szCs w:val="26"/>
        </w:rPr>
        <w:t>под</w:t>
      </w:r>
      <w:r w:rsidRPr="008F4C9C">
        <w:rPr>
          <w:sz w:val="26"/>
          <w:szCs w:val="26"/>
        </w:rPr>
        <w:t xml:space="preserve">пунктом 38.3 </w:t>
      </w:r>
      <w:r w:rsidR="009401C0" w:rsidRPr="008F4C9C">
        <w:rPr>
          <w:sz w:val="26"/>
          <w:szCs w:val="26"/>
        </w:rPr>
        <w:t xml:space="preserve">пункта 38 раздела </w:t>
      </w:r>
      <w:r w:rsidR="009401C0" w:rsidRPr="008F4C9C">
        <w:rPr>
          <w:sz w:val="26"/>
          <w:szCs w:val="26"/>
          <w:lang w:val="en-US"/>
        </w:rPr>
        <w:t>II</w:t>
      </w:r>
      <w:r w:rsidR="009401C0" w:rsidRPr="008F4C9C">
        <w:rPr>
          <w:sz w:val="26"/>
          <w:szCs w:val="26"/>
        </w:rPr>
        <w:t xml:space="preserve"> </w:t>
      </w:r>
      <w:r w:rsidR="008F4C9C" w:rsidRPr="008F4C9C">
        <w:rPr>
          <w:sz w:val="26"/>
          <w:szCs w:val="26"/>
        </w:rPr>
        <w:t>Административного регламента.</w:t>
      </w:r>
    </w:p>
    <w:p w:rsidR="004A7A26" w:rsidRPr="008F4C9C" w:rsidRDefault="004A7A26" w:rsidP="004A7A26">
      <w:pPr>
        <w:ind w:firstLine="709"/>
        <w:jc w:val="both"/>
        <w:rPr>
          <w:sz w:val="26"/>
          <w:szCs w:val="26"/>
        </w:rPr>
      </w:pPr>
      <w:r w:rsidRPr="008F4C9C">
        <w:rPr>
          <w:sz w:val="26"/>
          <w:szCs w:val="26"/>
        </w:rPr>
        <w:t xml:space="preserve">38.5. Электронные документы могут быть предоставлены в следующих форматах: </w:t>
      </w:r>
      <w:proofErr w:type="spellStart"/>
      <w:r w:rsidRPr="008F4C9C">
        <w:rPr>
          <w:sz w:val="26"/>
          <w:szCs w:val="26"/>
        </w:rPr>
        <w:t>xml</w:t>
      </w:r>
      <w:proofErr w:type="spellEnd"/>
      <w:r w:rsidRPr="008F4C9C">
        <w:rPr>
          <w:sz w:val="26"/>
          <w:szCs w:val="26"/>
        </w:rPr>
        <w:t xml:space="preserve">, </w:t>
      </w:r>
      <w:proofErr w:type="spellStart"/>
      <w:r w:rsidRPr="008F4C9C">
        <w:rPr>
          <w:sz w:val="26"/>
          <w:szCs w:val="26"/>
        </w:rPr>
        <w:t>doc</w:t>
      </w:r>
      <w:proofErr w:type="spellEnd"/>
      <w:r w:rsidRPr="008F4C9C">
        <w:rPr>
          <w:sz w:val="26"/>
          <w:szCs w:val="26"/>
        </w:rPr>
        <w:t xml:space="preserve">, </w:t>
      </w:r>
      <w:proofErr w:type="spellStart"/>
      <w:r w:rsidRPr="008F4C9C">
        <w:rPr>
          <w:sz w:val="26"/>
          <w:szCs w:val="26"/>
        </w:rPr>
        <w:t>docx</w:t>
      </w:r>
      <w:proofErr w:type="spellEnd"/>
      <w:r w:rsidRPr="008F4C9C">
        <w:rPr>
          <w:sz w:val="26"/>
          <w:szCs w:val="26"/>
        </w:rPr>
        <w:t xml:space="preserve">, </w:t>
      </w:r>
      <w:proofErr w:type="spellStart"/>
      <w:r w:rsidRPr="008F4C9C">
        <w:rPr>
          <w:sz w:val="26"/>
          <w:szCs w:val="26"/>
        </w:rPr>
        <w:t>odt</w:t>
      </w:r>
      <w:proofErr w:type="spellEnd"/>
      <w:r w:rsidRPr="008F4C9C">
        <w:rPr>
          <w:sz w:val="26"/>
          <w:szCs w:val="26"/>
        </w:rPr>
        <w:t xml:space="preserve">, </w:t>
      </w:r>
      <w:proofErr w:type="spellStart"/>
      <w:r w:rsidRPr="008F4C9C">
        <w:rPr>
          <w:sz w:val="26"/>
          <w:szCs w:val="26"/>
        </w:rPr>
        <w:t>xls</w:t>
      </w:r>
      <w:proofErr w:type="spellEnd"/>
      <w:r w:rsidRPr="008F4C9C">
        <w:rPr>
          <w:sz w:val="26"/>
          <w:szCs w:val="26"/>
        </w:rPr>
        <w:t xml:space="preserve">, </w:t>
      </w:r>
      <w:proofErr w:type="spellStart"/>
      <w:r w:rsidRPr="008F4C9C">
        <w:rPr>
          <w:sz w:val="26"/>
          <w:szCs w:val="26"/>
        </w:rPr>
        <w:t>xlsx</w:t>
      </w:r>
      <w:proofErr w:type="spellEnd"/>
      <w:r w:rsidRPr="008F4C9C">
        <w:rPr>
          <w:sz w:val="26"/>
          <w:szCs w:val="26"/>
        </w:rPr>
        <w:t xml:space="preserve">, </w:t>
      </w:r>
      <w:proofErr w:type="spellStart"/>
      <w:r w:rsidRPr="008F4C9C">
        <w:rPr>
          <w:sz w:val="26"/>
          <w:szCs w:val="26"/>
        </w:rPr>
        <w:t>ods</w:t>
      </w:r>
      <w:proofErr w:type="spellEnd"/>
      <w:r w:rsidRPr="008F4C9C">
        <w:rPr>
          <w:sz w:val="26"/>
          <w:szCs w:val="26"/>
        </w:rPr>
        <w:t xml:space="preserve">, </w:t>
      </w:r>
      <w:proofErr w:type="spellStart"/>
      <w:r w:rsidRPr="008F4C9C">
        <w:rPr>
          <w:sz w:val="26"/>
          <w:szCs w:val="26"/>
        </w:rPr>
        <w:t>pdf</w:t>
      </w:r>
      <w:proofErr w:type="spellEnd"/>
      <w:r w:rsidRPr="008F4C9C">
        <w:rPr>
          <w:sz w:val="26"/>
          <w:szCs w:val="26"/>
        </w:rPr>
        <w:t xml:space="preserve">, </w:t>
      </w:r>
      <w:proofErr w:type="spellStart"/>
      <w:r w:rsidRPr="008F4C9C">
        <w:rPr>
          <w:sz w:val="26"/>
          <w:szCs w:val="26"/>
        </w:rPr>
        <w:t>jpg</w:t>
      </w:r>
      <w:proofErr w:type="spellEnd"/>
      <w:r w:rsidRPr="008F4C9C">
        <w:rPr>
          <w:sz w:val="26"/>
          <w:szCs w:val="26"/>
        </w:rPr>
        <w:t xml:space="preserve">, </w:t>
      </w:r>
      <w:proofErr w:type="spellStart"/>
      <w:r w:rsidRPr="008F4C9C">
        <w:rPr>
          <w:sz w:val="26"/>
          <w:szCs w:val="26"/>
        </w:rPr>
        <w:t>jpeg</w:t>
      </w:r>
      <w:proofErr w:type="spellEnd"/>
      <w:r w:rsidRPr="008F4C9C">
        <w:rPr>
          <w:sz w:val="26"/>
          <w:szCs w:val="26"/>
        </w:rPr>
        <w:t xml:space="preserve">, </w:t>
      </w:r>
      <w:proofErr w:type="spellStart"/>
      <w:r w:rsidRPr="008F4C9C">
        <w:rPr>
          <w:sz w:val="26"/>
          <w:szCs w:val="26"/>
        </w:rPr>
        <w:t>zip</w:t>
      </w:r>
      <w:proofErr w:type="spellEnd"/>
      <w:r w:rsidRPr="008F4C9C">
        <w:rPr>
          <w:sz w:val="26"/>
          <w:szCs w:val="26"/>
        </w:rPr>
        <w:t xml:space="preserve">, </w:t>
      </w:r>
      <w:proofErr w:type="spellStart"/>
      <w:r w:rsidRPr="008F4C9C">
        <w:rPr>
          <w:sz w:val="26"/>
          <w:szCs w:val="26"/>
        </w:rPr>
        <w:t>rar</w:t>
      </w:r>
      <w:proofErr w:type="spellEnd"/>
      <w:r w:rsidRPr="008F4C9C">
        <w:rPr>
          <w:sz w:val="26"/>
          <w:szCs w:val="26"/>
        </w:rPr>
        <w:t xml:space="preserve">, </w:t>
      </w:r>
      <w:proofErr w:type="spellStart"/>
      <w:r w:rsidRPr="008F4C9C">
        <w:rPr>
          <w:sz w:val="26"/>
          <w:szCs w:val="26"/>
        </w:rPr>
        <w:t>sig</w:t>
      </w:r>
      <w:proofErr w:type="spellEnd"/>
      <w:r w:rsidRPr="008F4C9C">
        <w:rPr>
          <w:sz w:val="26"/>
          <w:szCs w:val="26"/>
        </w:rPr>
        <w:t xml:space="preserve">, </w:t>
      </w:r>
      <w:proofErr w:type="spellStart"/>
      <w:r w:rsidRPr="008F4C9C">
        <w:rPr>
          <w:sz w:val="26"/>
          <w:szCs w:val="26"/>
        </w:rPr>
        <w:t>png</w:t>
      </w:r>
      <w:proofErr w:type="spellEnd"/>
      <w:r w:rsidRPr="008F4C9C">
        <w:rPr>
          <w:sz w:val="26"/>
          <w:szCs w:val="26"/>
        </w:rPr>
        <w:t xml:space="preserve">, </w:t>
      </w:r>
      <w:proofErr w:type="spellStart"/>
      <w:r w:rsidRPr="008F4C9C">
        <w:rPr>
          <w:sz w:val="26"/>
          <w:szCs w:val="26"/>
        </w:rPr>
        <w:t>bmp</w:t>
      </w:r>
      <w:proofErr w:type="spellEnd"/>
      <w:r w:rsidRPr="008F4C9C">
        <w:rPr>
          <w:sz w:val="26"/>
          <w:szCs w:val="26"/>
        </w:rPr>
        <w:t xml:space="preserve">, </w:t>
      </w:r>
      <w:proofErr w:type="spellStart"/>
      <w:r w:rsidRPr="008F4C9C">
        <w:rPr>
          <w:sz w:val="26"/>
          <w:szCs w:val="26"/>
        </w:rPr>
        <w:t>tiff</w:t>
      </w:r>
      <w:proofErr w:type="spellEnd"/>
      <w:r w:rsidRPr="008F4C9C">
        <w:rPr>
          <w:sz w:val="26"/>
          <w:szCs w:val="26"/>
        </w:rPr>
        <w:t xml:space="preserve">. </w:t>
      </w:r>
    </w:p>
    <w:p w:rsidR="004A7A26" w:rsidRPr="008F4C9C" w:rsidRDefault="004A7A26" w:rsidP="004A7A26">
      <w:pPr>
        <w:ind w:firstLine="709"/>
        <w:jc w:val="both"/>
        <w:rPr>
          <w:sz w:val="26"/>
          <w:szCs w:val="26"/>
        </w:rPr>
      </w:pPr>
      <w:r w:rsidRPr="008F4C9C">
        <w:rPr>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w:t>
      </w:r>
      <w:r w:rsidR="009401C0" w:rsidRPr="008F4C9C">
        <w:rPr>
          <w:sz w:val="26"/>
          <w:szCs w:val="26"/>
        </w:rPr>
        <w:t>ла документа в разрешении 300-</w:t>
      </w:r>
      <w:r w:rsidRPr="008F4C9C">
        <w:rPr>
          <w:sz w:val="26"/>
          <w:szCs w:val="26"/>
        </w:rPr>
        <w:t xml:space="preserve">500 </w:t>
      </w:r>
      <w:proofErr w:type="spellStart"/>
      <w:r w:rsidRPr="008F4C9C">
        <w:rPr>
          <w:sz w:val="26"/>
          <w:szCs w:val="26"/>
        </w:rPr>
        <w:t>dpi</w:t>
      </w:r>
      <w:proofErr w:type="spellEnd"/>
      <w:r w:rsidRPr="008F4C9C">
        <w:rPr>
          <w:sz w:val="26"/>
          <w:szCs w:val="26"/>
        </w:rPr>
        <w:t xml:space="preserve"> (масштаб 1:1) с использованием следующих режимов: </w:t>
      </w:r>
    </w:p>
    <w:p w:rsidR="004A7A26" w:rsidRPr="008F4C9C" w:rsidRDefault="004A7A26" w:rsidP="004A7A26">
      <w:pPr>
        <w:ind w:firstLine="709"/>
        <w:jc w:val="both"/>
        <w:rPr>
          <w:sz w:val="26"/>
          <w:szCs w:val="26"/>
        </w:rPr>
      </w:pPr>
      <w:r w:rsidRPr="008F4C9C">
        <w:rPr>
          <w:sz w:val="26"/>
          <w:szCs w:val="26"/>
        </w:rPr>
        <w:t>«черно-белый» (при отсутствии в документе графических изображений и (или) цветного текста;</w:t>
      </w:r>
    </w:p>
    <w:p w:rsidR="004A7A26" w:rsidRPr="008F4C9C" w:rsidRDefault="004A7A26" w:rsidP="004A7A26">
      <w:pPr>
        <w:ind w:firstLine="709"/>
        <w:jc w:val="both"/>
        <w:rPr>
          <w:sz w:val="26"/>
          <w:szCs w:val="26"/>
        </w:rPr>
      </w:pPr>
      <w:r w:rsidRPr="008F4C9C">
        <w:rPr>
          <w:sz w:val="26"/>
          <w:szCs w:val="26"/>
        </w:rPr>
        <w:t xml:space="preserve">«оттенки серого» (при наличии в документе графических изображений, отличных от цветного графического изображения); </w:t>
      </w:r>
    </w:p>
    <w:p w:rsidR="004A7A26" w:rsidRPr="008F4C9C" w:rsidRDefault="004A7A26" w:rsidP="004A7A26">
      <w:pPr>
        <w:ind w:firstLine="709"/>
        <w:jc w:val="both"/>
        <w:rPr>
          <w:sz w:val="26"/>
          <w:szCs w:val="26"/>
        </w:rPr>
      </w:pPr>
      <w:r w:rsidRPr="008F4C9C">
        <w:rPr>
          <w:sz w:val="26"/>
          <w:szCs w:val="26"/>
        </w:rPr>
        <w:t xml:space="preserve">«цветной» или «режим полной цветопередачи» (при наличии в документе цветных графических изображений либо цветного текста); </w:t>
      </w:r>
    </w:p>
    <w:p w:rsidR="004A7A26" w:rsidRPr="008F4C9C" w:rsidRDefault="004A7A26" w:rsidP="004A7A26">
      <w:pPr>
        <w:ind w:firstLine="709"/>
        <w:jc w:val="both"/>
        <w:rPr>
          <w:sz w:val="26"/>
          <w:szCs w:val="26"/>
        </w:rPr>
      </w:pPr>
      <w:r w:rsidRPr="008F4C9C">
        <w:rPr>
          <w:sz w:val="26"/>
          <w:szCs w:val="26"/>
        </w:rPr>
        <w:t>сохранением всех аутентичных признаков подлинности, а именно: графической подписи лица, печати, углового штампа бланка;</w:t>
      </w:r>
    </w:p>
    <w:p w:rsidR="004A7A26" w:rsidRPr="008F4C9C" w:rsidRDefault="004A7A26" w:rsidP="004A7A26">
      <w:pPr>
        <w:ind w:firstLine="709"/>
        <w:jc w:val="both"/>
        <w:rPr>
          <w:sz w:val="26"/>
          <w:szCs w:val="26"/>
        </w:rPr>
      </w:pPr>
      <w:r w:rsidRPr="008F4C9C">
        <w:rPr>
          <w:sz w:val="26"/>
          <w:szCs w:val="26"/>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4A7A26" w:rsidRPr="008F4C9C" w:rsidRDefault="004A7A26" w:rsidP="004A7A26">
      <w:pPr>
        <w:ind w:firstLine="709"/>
        <w:jc w:val="both"/>
        <w:rPr>
          <w:sz w:val="26"/>
          <w:szCs w:val="26"/>
        </w:rPr>
      </w:pPr>
      <w:r w:rsidRPr="008F4C9C">
        <w:rPr>
          <w:sz w:val="26"/>
          <w:szCs w:val="26"/>
        </w:rPr>
        <w:t xml:space="preserve">Электронные документы должны обеспечивать: </w:t>
      </w:r>
    </w:p>
    <w:p w:rsidR="004A7A26" w:rsidRPr="008F4C9C" w:rsidRDefault="004A7A26" w:rsidP="004A7A26">
      <w:pPr>
        <w:ind w:firstLine="709"/>
        <w:jc w:val="both"/>
        <w:rPr>
          <w:sz w:val="26"/>
          <w:szCs w:val="26"/>
        </w:rPr>
      </w:pPr>
      <w:r w:rsidRPr="008F4C9C">
        <w:rPr>
          <w:sz w:val="26"/>
          <w:szCs w:val="26"/>
        </w:rPr>
        <w:t xml:space="preserve">возможность идентифицировать документ и количество листов в документе; </w:t>
      </w:r>
    </w:p>
    <w:p w:rsidR="004A7A26" w:rsidRPr="008F4C9C" w:rsidRDefault="004A7A26" w:rsidP="004A7A26">
      <w:pPr>
        <w:ind w:firstLine="709"/>
        <w:jc w:val="both"/>
        <w:rPr>
          <w:sz w:val="26"/>
          <w:szCs w:val="26"/>
        </w:rPr>
      </w:pPr>
      <w:r w:rsidRPr="008F4C9C">
        <w:rPr>
          <w:sz w:val="26"/>
          <w:szCs w:val="26"/>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4A7A26" w:rsidRPr="008F4C9C" w:rsidRDefault="004A7A26" w:rsidP="004A7A26">
      <w:pPr>
        <w:ind w:firstLine="709"/>
        <w:jc w:val="both"/>
        <w:rPr>
          <w:sz w:val="26"/>
          <w:szCs w:val="26"/>
        </w:rPr>
      </w:pPr>
      <w:r w:rsidRPr="008F4C9C">
        <w:rPr>
          <w:sz w:val="26"/>
          <w:szCs w:val="26"/>
        </w:rPr>
        <w:t xml:space="preserve">Документы, подлежащие представлению в форматах </w:t>
      </w:r>
      <w:proofErr w:type="spellStart"/>
      <w:r w:rsidRPr="008F4C9C">
        <w:rPr>
          <w:sz w:val="26"/>
          <w:szCs w:val="26"/>
        </w:rPr>
        <w:t>xls</w:t>
      </w:r>
      <w:proofErr w:type="spellEnd"/>
      <w:r w:rsidRPr="008F4C9C">
        <w:rPr>
          <w:sz w:val="26"/>
          <w:szCs w:val="26"/>
        </w:rPr>
        <w:t xml:space="preserve">, </w:t>
      </w:r>
      <w:proofErr w:type="spellStart"/>
      <w:r w:rsidRPr="008F4C9C">
        <w:rPr>
          <w:sz w:val="26"/>
          <w:szCs w:val="26"/>
        </w:rPr>
        <w:t>xlsx</w:t>
      </w:r>
      <w:proofErr w:type="spellEnd"/>
      <w:r w:rsidRPr="008F4C9C">
        <w:rPr>
          <w:sz w:val="26"/>
          <w:szCs w:val="26"/>
        </w:rPr>
        <w:t xml:space="preserve"> или </w:t>
      </w:r>
      <w:proofErr w:type="spellStart"/>
      <w:r w:rsidRPr="008F4C9C">
        <w:rPr>
          <w:sz w:val="26"/>
          <w:szCs w:val="26"/>
        </w:rPr>
        <w:t>ods</w:t>
      </w:r>
      <w:proofErr w:type="spellEnd"/>
      <w:r w:rsidRPr="008F4C9C">
        <w:rPr>
          <w:sz w:val="26"/>
          <w:szCs w:val="26"/>
        </w:rPr>
        <w:t>, формируются в виде отдельного электронного документа</w:t>
      </w:r>
      <w:proofErr w:type="gramStart"/>
      <w:r w:rsidR="009401C0" w:rsidRPr="008F4C9C">
        <w:rPr>
          <w:sz w:val="26"/>
          <w:szCs w:val="26"/>
        </w:rPr>
        <w:t>.</w:t>
      </w:r>
      <w:r w:rsidRPr="008F4C9C">
        <w:rPr>
          <w:sz w:val="26"/>
          <w:szCs w:val="26"/>
        </w:rPr>
        <w:t>»</w:t>
      </w:r>
      <w:r w:rsidR="009401C0" w:rsidRPr="008F4C9C">
        <w:rPr>
          <w:sz w:val="26"/>
          <w:szCs w:val="26"/>
        </w:rPr>
        <w:t>.</w:t>
      </w:r>
      <w:proofErr w:type="gramEnd"/>
    </w:p>
    <w:p w:rsidR="004A7A26" w:rsidRPr="008F4C9C" w:rsidRDefault="004A7A26" w:rsidP="004A7A26">
      <w:pPr>
        <w:pStyle w:val="s1"/>
        <w:shd w:val="clear" w:color="auto" w:fill="FFFFFF"/>
        <w:spacing w:before="0" w:beforeAutospacing="0" w:after="0" w:afterAutospacing="0"/>
        <w:ind w:firstLine="709"/>
        <w:jc w:val="both"/>
        <w:rPr>
          <w:sz w:val="26"/>
          <w:szCs w:val="26"/>
        </w:rPr>
      </w:pPr>
      <w:r w:rsidRPr="008F4C9C">
        <w:rPr>
          <w:sz w:val="26"/>
          <w:szCs w:val="26"/>
        </w:rPr>
        <w:t xml:space="preserve">1.8. Пункт 39 раздела </w:t>
      </w:r>
      <w:r w:rsidRPr="008F4C9C">
        <w:rPr>
          <w:sz w:val="26"/>
          <w:szCs w:val="26"/>
          <w:lang w:val="en-US"/>
        </w:rPr>
        <w:t>II</w:t>
      </w:r>
      <w:r w:rsidRPr="008F4C9C">
        <w:rPr>
          <w:sz w:val="26"/>
          <w:szCs w:val="26"/>
        </w:rPr>
        <w:t xml:space="preserve"> изложить в следующей редакции:</w:t>
      </w:r>
    </w:p>
    <w:p w:rsidR="004A7A26" w:rsidRPr="008F4C9C" w:rsidRDefault="004A7A26" w:rsidP="004A7A26">
      <w:pPr>
        <w:ind w:firstLine="709"/>
        <w:jc w:val="both"/>
        <w:rPr>
          <w:sz w:val="26"/>
          <w:szCs w:val="26"/>
        </w:rPr>
      </w:pPr>
      <w:r w:rsidRPr="008F4C9C">
        <w:rPr>
          <w:sz w:val="26"/>
          <w:szCs w:val="26"/>
        </w:rPr>
        <w:t xml:space="preserve">«39. Заявителю в качестве результата предоставления услуги обеспечивается по его выбору возможность: </w:t>
      </w:r>
    </w:p>
    <w:p w:rsidR="004A7A26" w:rsidRPr="008F4C9C" w:rsidRDefault="004A7A26" w:rsidP="004A7A26">
      <w:pPr>
        <w:ind w:firstLine="709"/>
        <w:jc w:val="both"/>
        <w:rPr>
          <w:sz w:val="26"/>
          <w:szCs w:val="26"/>
        </w:rPr>
      </w:pPr>
      <w:r w:rsidRPr="008F4C9C">
        <w:rPr>
          <w:sz w:val="26"/>
          <w:szCs w:val="26"/>
        </w:rPr>
        <w:t xml:space="preserve">получения электронного документа, подписанного с использованием усиленной квалифицированной электронной подписи; </w:t>
      </w:r>
    </w:p>
    <w:p w:rsidR="004A7A26" w:rsidRPr="008F4C9C" w:rsidRDefault="004A7A26" w:rsidP="004A7A26">
      <w:pPr>
        <w:ind w:firstLine="709"/>
        <w:jc w:val="both"/>
        <w:rPr>
          <w:sz w:val="26"/>
          <w:szCs w:val="26"/>
        </w:rPr>
      </w:pPr>
      <w:r w:rsidRPr="008F4C9C">
        <w:rPr>
          <w:sz w:val="26"/>
          <w:szCs w:val="26"/>
        </w:rPr>
        <w:t xml:space="preserve">получения информации из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Уполномоченного органа усиленной квалифицированной электронной подписью; </w:t>
      </w:r>
    </w:p>
    <w:p w:rsidR="004A7A26" w:rsidRPr="008F4C9C" w:rsidRDefault="004A7A26" w:rsidP="004A7A26">
      <w:pPr>
        <w:ind w:firstLine="709"/>
        <w:jc w:val="both"/>
        <w:rPr>
          <w:sz w:val="26"/>
          <w:szCs w:val="26"/>
        </w:rPr>
      </w:pPr>
      <w:r w:rsidRPr="008F4C9C">
        <w:rPr>
          <w:sz w:val="26"/>
          <w:szCs w:val="26"/>
        </w:rPr>
        <w:t xml:space="preserve">внесения изменений в сведения, содержащиеся в муниципальных информационных системах на основании информации, содержащейся в заявлении и прилагаемых к нему документах, в случаях, предусмотренных нормативными правовыми актами, регулирующими </w:t>
      </w:r>
      <w:r w:rsidR="009401C0" w:rsidRPr="008F4C9C">
        <w:rPr>
          <w:sz w:val="26"/>
          <w:szCs w:val="26"/>
        </w:rPr>
        <w:t>порядок предоставления услуги</w:t>
      </w:r>
      <w:proofErr w:type="gramStart"/>
      <w:r w:rsidR="009401C0" w:rsidRPr="008F4C9C">
        <w:rPr>
          <w:sz w:val="26"/>
          <w:szCs w:val="26"/>
        </w:rPr>
        <w:t>.».</w:t>
      </w:r>
      <w:proofErr w:type="gramEnd"/>
    </w:p>
    <w:p w:rsidR="004A7A26" w:rsidRPr="008F4C9C" w:rsidRDefault="004A7A26" w:rsidP="004A7A26">
      <w:pPr>
        <w:ind w:firstLine="709"/>
        <w:jc w:val="both"/>
        <w:rPr>
          <w:sz w:val="26"/>
          <w:szCs w:val="26"/>
        </w:rPr>
      </w:pPr>
      <w:r w:rsidRPr="008F4C9C">
        <w:rPr>
          <w:sz w:val="26"/>
          <w:szCs w:val="26"/>
        </w:rPr>
        <w:t xml:space="preserve">1.9. Раздел </w:t>
      </w:r>
      <w:r w:rsidRPr="008F4C9C">
        <w:rPr>
          <w:sz w:val="26"/>
          <w:szCs w:val="26"/>
          <w:lang w:val="en-US"/>
        </w:rPr>
        <w:t>II</w:t>
      </w:r>
      <w:r w:rsidRPr="008F4C9C">
        <w:rPr>
          <w:sz w:val="26"/>
          <w:szCs w:val="26"/>
        </w:rPr>
        <w:t xml:space="preserve"> дополнить пунктами 39</w:t>
      </w:r>
      <w:r w:rsidRPr="008F4C9C">
        <w:rPr>
          <w:sz w:val="26"/>
          <w:szCs w:val="26"/>
          <w:vertAlign w:val="superscript"/>
        </w:rPr>
        <w:t>1</w:t>
      </w:r>
      <w:r w:rsidR="009401C0" w:rsidRPr="008F4C9C">
        <w:rPr>
          <w:sz w:val="26"/>
          <w:szCs w:val="26"/>
        </w:rPr>
        <w:t>,</w:t>
      </w:r>
      <w:r w:rsidRPr="008F4C9C">
        <w:rPr>
          <w:sz w:val="26"/>
          <w:szCs w:val="26"/>
        </w:rPr>
        <w:t xml:space="preserve"> 39</w:t>
      </w:r>
      <w:r w:rsidRPr="008F4C9C">
        <w:rPr>
          <w:sz w:val="26"/>
          <w:szCs w:val="26"/>
          <w:vertAlign w:val="superscript"/>
        </w:rPr>
        <w:t>2</w:t>
      </w:r>
      <w:r w:rsidRPr="008F4C9C">
        <w:rPr>
          <w:sz w:val="26"/>
          <w:szCs w:val="26"/>
        </w:rPr>
        <w:t xml:space="preserve"> следующего содержания:</w:t>
      </w:r>
    </w:p>
    <w:p w:rsidR="004A7A26" w:rsidRPr="008F4C9C" w:rsidRDefault="004A7A26" w:rsidP="004A7A26">
      <w:pPr>
        <w:ind w:firstLine="709"/>
        <w:jc w:val="both"/>
        <w:rPr>
          <w:sz w:val="26"/>
          <w:szCs w:val="26"/>
        </w:rPr>
      </w:pPr>
      <w:r w:rsidRPr="008F4C9C">
        <w:rPr>
          <w:sz w:val="26"/>
          <w:szCs w:val="26"/>
        </w:rPr>
        <w:t>«39</w:t>
      </w:r>
      <w:r w:rsidRPr="008F4C9C">
        <w:rPr>
          <w:sz w:val="26"/>
          <w:szCs w:val="26"/>
          <w:vertAlign w:val="superscript"/>
        </w:rPr>
        <w:t>1</w:t>
      </w:r>
      <w:r w:rsidRPr="008F4C9C">
        <w:rPr>
          <w:sz w:val="26"/>
          <w:szCs w:val="26"/>
        </w:rPr>
        <w:t xml:space="preserve">. 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w:t>
      </w:r>
      <w:r w:rsidRPr="008F4C9C">
        <w:rPr>
          <w:sz w:val="26"/>
          <w:szCs w:val="26"/>
        </w:rPr>
        <w:lastRenderedPageBreak/>
        <w:t xml:space="preserve">предоставления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Единым порталом в установленном порядке (при наличии у них технической возможности). </w:t>
      </w:r>
    </w:p>
    <w:p w:rsidR="004A7A26" w:rsidRPr="008F4C9C" w:rsidRDefault="004A7A26" w:rsidP="004A7A26">
      <w:pPr>
        <w:ind w:firstLine="709"/>
        <w:jc w:val="both"/>
        <w:rPr>
          <w:sz w:val="26"/>
          <w:szCs w:val="26"/>
        </w:rPr>
      </w:pPr>
      <w:r w:rsidRPr="008F4C9C">
        <w:rPr>
          <w:sz w:val="26"/>
          <w:szCs w:val="26"/>
        </w:rPr>
        <w:t xml:space="preserve">Информация об электронных документах - результатах предоставления услуг, в отношении которых предоставляется возможность, предусмотренная абзацем первым </w:t>
      </w:r>
      <w:r w:rsidR="00075ACC" w:rsidRPr="008F4C9C">
        <w:rPr>
          <w:sz w:val="26"/>
          <w:szCs w:val="26"/>
        </w:rPr>
        <w:t xml:space="preserve">данного </w:t>
      </w:r>
      <w:r w:rsidRPr="008F4C9C">
        <w:rPr>
          <w:sz w:val="26"/>
          <w:szCs w:val="26"/>
        </w:rPr>
        <w:t xml:space="preserve">пункта, размещается оператором Единого портала в едином личном кабинете или в электронной форме запроса. </w:t>
      </w:r>
    </w:p>
    <w:p w:rsidR="004A7A26" w:rsidRPr="008F4C9C" w:rsidRDefault="004A7A26" w:rsidP="004A7A26">
      <w:pPr>
        <w:ind w:firstLine="709"/>
        <w:jc w:val="both"/>
        <w:rPr>
          <w:sz w:val="26"/>
          <w:szCs w:val="26"/>
        </w:rPr>
      </w:pPr>
      <w:proofErr w:type="gramStart"/>
      <w:r w:rsidRPr="008F4C9C">
        <w:rPr>
          <w:sz w:val="26"/>
          <w:szCs w:val="26"/>
        </w:rPr>
        <w:t xml:space="preserve">Экземпляр электронного документа на бумажном носителе составляется в соответствии с требованиями к содержанию и форме такого документа в случаях, если нормативными правовыми актами Российской Федерации установлены требования к содержанию и форме документа, являющегося результатом оказания муниципальной услуги. </w:t>
      </w:r>
      <w:proofErr w:type="gramEnd"/>
    </w:p>
    <w:p w:rsidR="004A7A26" w:rsidRPr="008F4C9C" w:rsidRDefault="004A7A26" w:rsidP="004A7A26">
      <w:pPr>
        <w:ind w:firstLine="709"/>
        <w:jc w:val="both"/>
        <w:rPr>
          <w:sz w:val="26"/>
          <w:szCs w:val="26"/>
        </w:rPr>
      </w:pPr>
      <w:r w:rsidRPr="008F4C9C">
        <w:rPr>
          <w:sz w:val="26"/>
          <w:szCs w:val="26"/>
        </w:rPr>
        <w:t>39</w:t>
      </w:r>
      <w:r w:rsidRPr="008F4C9C">
        <w:rPr>
          <w:sz w:val="26"/>
          <w:szCs w:val="26"/>
          <w:vertAlign w:val="superscript"/>
        </w:rPr>
        <w:t>2</w:t>
      </w:r>
      <w:r w:rsidRPr="008F4C9C">
        <w:rPr>
          <w:sz w:val="26"/>
          <w:szCs w:val="26"/>
        </w:rPr>
        <w:t>. При подготовке экземпляра электронного документа на бумажном носителе организации, указанные в абзаце первом пункта 39</w:t>
      </w:r>
      <w:r w:rsidRPr="008F4C9C">
        <w:rPr>
          <w:sz w:val="26"/>
          <w:szCs w:val="26"/>
          <w:vertAlign w:val="superscript"/>
        </w:rPr>
        <w:t>1</w:t>
      </w:r>
      <w:r w:rsidRPr="008F4C9C">
        <w:rPr>
          <w:sz w:val="26"/>
          <w:szCs w:val="26"/>
        </w:rPr>
        <w:t xml:space="preserve"> </w:t>
      </w:r>
      <w:r w:rsidR="009401C0" w:rsidRPr="008F4C9C">
        <w:rPr>
          <w:sz w:val="26"/>
          <w:szCs w:val="26"/>
        </w:rPr>
        <w:t xml:space="preserve">раздела </w:t>
      </w:r>
      <w:r w:rsidR="009401C0" w:rsidRPr="008F4C9C">
        <w:rPr>
          <w:sz w:val="26"/>
          <w:szCs w:val="26"/>
          <w:lang w:val="en-US"/>
        </w:rPr>
        <w:t>II</w:t>
      </w:r>
      <w:r w:rsidRPr="008F4C9C">
        <w:rPr>
          <w:sz w:val="26"/>
          <w:szCs w:val="26"/>
        </w:rPr>
        <w:t xml:space="preserve"> Административного регламента, обеспечивают соблюдение следующих требований: </w:t>
      </w:r>
    </w:p>
    <w:p w:rsidR="004A7A26" w:rsidRPr="008F4C9C" w:rsidRDefault="004A7A26" w:rsidP="004A7A26">
      <w:pPr>
        <w:ind w:firstLine="709"/>
        <w:jc w:val="both"/>
        <w:rPr>
          <w:sz w:val="26"/>
          <w:szCs w:val="26"/>
        </w:rPr>
      </w:pPr>
      <w:r w:rsidRPr="008F4C9C">
        <w:rPr>
          <w:sz w:val="26"/>
          <w:szCs w:val="26"/>
        </w:rPr>
        <w:t xml:space="preserve">проверка действительности электронной подписи лица, подписавшего электронный документ; </w:t>
      </w:r>
    </w:p>
    <w:p w:rsidR="004A7A26" w:rsidRPr="008F4C9C" w:rsidRDefault="004A7A26" w:rsidP="004A7A26">
      <w:pPr>
        <w:ind w:firstLine="709"/>
        <w:jc w:val="both"/>
        <w:rPr>
          <w:sz w:val="26"/>
          <w:szCs w:val="26"/>
        </w:rPr>
      </w:pPr>
      <w:proofErr w:type="gramStart"/>
      <w:r w:rsidRPr="008F4C9C">
        <w:rPr>
          <w:sz w:val="26"/>
          <w:szCs w:val="26"/>
        </w:rPr>
        <w:t>заверение экземпляра</w:t>
      </w:r>
      <w:proofErr w:type="gramEnd"/>
      <w:r w:rsidRPr="008F4C9C">
        <w:rPr>
          <w:sz w:val="26"/>
          <w:szCs w:val="26"/>
        </w:rPr>
        <w:t xml:space="preserve"> электронного документа на бумажном носителе с использованием печати организации; </w:t>
      </w:r>
    </w:p>
    <w:p w:rsidR="004A7A26" w:rsidRPr="008F4C9C" w:rsidRDefault="004A7A26" w:rsidP="004A7A26">
      <w:pPr>
        <w:ind w:firstLine="709"/>
        <w:jc w:val="both"/>
        <w:rPr>
          <w:sz w:val="26"/>
          <w:szCs w:val="26"/>
        </w:rPr>
      </w:pPr>
      <w:r w:rsidRPr="008F4C9C">
        <w:rPr>
          <w:sz w:val="26"/>
          <w:szCs w:val="26"/>
        </w:rPr>
        <w:t xml:space="preserve">учет выдачи экземпляров электронных документов на бумажном носителе, осуществляемый в соответствии с правилами делопроизводства; </w:t>
      </w:r>
    </w:p>
    <w:p w:rsidR="004A7A26" w:rsidRPr="008F4C9C" w:rsidRDefault="004A7A26" w:rsidP="004A7A26">
      <w:pPr>
        <w:ind w:firstLine="709"/>
        <w:jc w:val="both"/>
        <w:rPr>
          <w:sz w:val="26"/>
          <w:szCs w:val="26"/>
        </w:rPr>
      </w:pPr>
      <w:r w:rsidRPr="008F4C9C">
        <w:rPr>
          <w:sz w:val="26"/>
          <w:szCs w:val="26"/>
        </w:rPr>
        <w:t xml:space="preserve">возможность </w:t>
      </w:r>
      <w:proofErr w:type="gramStart"/>
      <w:r w:rsidRPr="008F4C9C">
        <w:rPr>
          <w:sz w:val="26"/>
          <w:szCs w:val="26"/>
        </w:rPr>
        <w:t>брошюрования листов многостраничных экземпляров электронного документа</w:t>
      </w:r>
      <w:proofErr w:type="gramEnd"/>
      <w:r w:rsidRPr="008F4C9C">
        <w:rPr>
          <w:sz w:val="26"/>
          <w:szCs w:val="26"/>
        </w:rPr>
        <w:t xml:space="preserve"> на бумажном носителе.». </w:t>
      </w:r>
    </w:p>
    <w:p w:rsidR="004A7A26" w:rsidRPr="008F4C9C" w:rsidRDefault="004A7A26" w:rsidP="004A7A26">
      <w:pPr>
        <w:ind w:firstLine="709"/>
        <w:jc w:val="both"/>
        <w:rPr>
          <w:sz w:val="26"/>
          <w:szCs w:val="26"/>
        </w:rPr>
      </w:pPr>
      <w:r w:rsidRPr="008F4C9C">
        <w:rPr>
          <w:sz w:val="26"/>
          <w:szCs w:val="26"/>
        </w:rPr>
        <w:t>1.10.</w:t>
      </w:r>
      <w:r w:rsidRPr="008F4C9C">
        <w:rPr>
          <w:b/>
          <w:sz w:val="26"/>
          <w:szCs w:val="26"/>
        </w:rPr>
        <w:t xml:space="preserve"> </w:t>
      </w:r>
      <w:r w:rsidRPr="008F4C9C">
        <w:rPr>
          <w:sz w:val="26"/>
          <w:szCs w:val="26"/>
        </w:rPr>
        <w:t xml:space="preserve">Раздел </w:t>
      </w:r>
      <w:r w:rsidRPr="008F4C9C">
        <w:rPr>
          <w:sz w:val="26"/>
          <w:szCs w:val="26"/>
          <w:lang w:val="en-US"/>
        </w:rPr>
        <w:t>III</w:t>
      </w:r>
      <w:r w:rsidRPr="008F4C9C">
        <w:rPr>
          <w:sz w:val="26"/>
          <w:szCs w:val="26"/>
        </w:rPr>
        <w:t xml:space="preserve"> дополнить подразделом следующего содержания:</w:t>
      </w:r>
    </w:p>
    <w:p w:rsidR="009401C0" w:rsidRPr="008F4C9C" w:rsidRDefault="004A7A26" w:rsidP="004A7A26">
      <w:pPr>
        <w:autoSpaceDE w:val="0"/>
        <w:autoSpaceDN w:val="0"/>
        <w:adjustRightInd w:val="0"/>
        <w:jc w:val="center"/>
        <w:rPr>
          <w:sz w:val="26"/>
          <w:szCs w:val="26"/>
        </w:rPr>
      </w:pPr>
      <w:r w:rsidRPr="008F4C9C">
        <w:rPr>
          <w:sz w:val="26"/>
          <w:szCs w:val="26"/>
        </w:rPr>
        <w:t xml:space="preserve">«Варианты предоставления муниципальной услуги, включающие </w:t>
      </w:r>
    </w:p>
    <w:p w:rsidR="004A7A26" w:rsidRPr="008F4C9C" w:rsidRDefault="004A7A26" w:rsidP="004A7A26">
      <w:pPr>
        <w:autoSpaceDE w:val="0"/>
        <w:autoSpaceDN w:val="0"/>
        <w:adjustRightInd w:val="0"/>
        <w:jc w:val="center"/>
        <w:rPr>
          <w:sz w:val="26"/>
          <w:szCs w:val="26"/>
        </w:rPr>
      </w:pPr>
      <w:r w:rsidRPr="008F4C9C">
        <w:rPr>
          <w:sz w:val="26"/>
          <w:szCs w:val="26"/>
        </w:rPr>
        <w:t>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4A7A26" w:rsidRPr="008F4C9C" w:rsidRDefault="004A7A26" w:rsidP="004A7A26">
      <w:pPr>
        <w:autoSpaceDE w:val="0"/>
        <w:autoSpaceDN w:val="0"/>
        <w:adjustRightInd w:val="0"/>
        <w:ind w:firstLine="709"/>
        <w:jc w:val="both"/>
        <w:rPr>
          <w:sz w:val="26"/>
          <w:szCs w:val="26"/>
        </w:rPr>
      </w:pPr>
    </w:p>
    <w:p w:rsidR="004A7A26" w:rsidRPr="008F4C9C" w:rsidRDefault="004A7A26" w:rsidP="004A7A26">
      <w:pPr>
        <w:autoSpaceDE w:val="0"/>
        <w:autoSpaceDN w:val="0"/>
        <w:adjustRightInd w:val="0"/>
        <w:ind w:firstLine="709"/>
        <w:jc w:val="both"/>
        <w:rPr>
          <w:sz w:val="26"/>
          <w:szCs w:val="26"/>
        </w:rPr>
      </w:pPr>
      <w:r w:rsidRPr="008F4C9C">
        <w:rPr>
          <w:sz w:val="26"/>
          <w:szCs w:val="26"/>
        </w:rPr>
        <w:t>46</w:t>
      </w:r>
      <w:r w:rsidRPr="008F4C9C">
        <w:rPr>
          <w:sz w:val="26"/>
          <w:szCs w:val="26"/>
          <w:vertAlign w:val="superscript"/>
        </w:rPr>
        <w:t>1</w:t>
      </w:r>
      <w:r w:rsidRPr="008F4C9C">
        <w:rPr>
          <w:sz w:val="26"/>
          <w:szCs w:val="26"/>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roofErr w:type="gramStart"/>
      <w:r w:rsidRPr="008F4C9C">
        <w:rPr>
          <w:sz w:val="26"/>
          <w:szCs w:val="26"/>
        </w:rPr>
        <w:t>.».</w:t>
      </w:r>
      <w:proofErr w:type="gramEnd"/>
    </w:p>
    <w:p w:rsidR="009401C0" w:rsidRPr="008F4C9C" w:rsidRDefault="004A7A26" w:rsidP="009401C0">
      <w:pPr>
        <w:widowControl w:val="0"/>
        <w:autoSpaceDE w:val="0"/>
        <w:autoSpaceDN w:val="0"/>
        <w:adjustRightInd w:val="0"/>
        <w:ind w:right="-1" w:firstLine="709"/>
        <w:jc w:val="both"/>
        <w:rPr>
          <w:sz w:val="26"/>
          <w:szCs w:val="26"/>
        </w:rPr>
      </w:pPr>
      <w:r w:rsidRPr="008F4C9C">
        <w:rPr>
          <w:sz w:val="26"/>
          <w:szCs w:val="26"/>
        </w:rPr>
        <w:t xml:space="preserve">2. </w:t>
      </w:r>
      <w:proofErr w:type="gramStart"/>
      <w:r w:rsidR="009401C0" w:rsidRPr="008F4C9C">
        <w:rPr>
          <w:sz w:val="26"/>
          <w:szCs w:val="26"/>
        </w:rPr>
        <w:t>Обнародовать постановление в соответствии с решением Совета депутатов городского поселения Междуреченский от 28 апреля 2017 года</w:t>
      </w:r>
      <w:r w:rsidR="008F4C9C">
        <w:rPr>
          <w:sz w:val="26"/>
          <w:szCs w:val="26"/>
        </w:rPr>
        <w:t xml:space="preserve"> </w:t>
      </w:r>
      <w:r w:rsidR="009401C0" w:rsidRPr="008F4C9C">
        <w:rPr>
          <w:sz w:val="26"/>
          <w:szCs w:val="26"/>
        </w:rPr>
        <w:t>№ 297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 и разместить на официальном сайте органов местного самоуправления Кондинского района Ханты-Мансийского автономного</w:t>
      </w:r>
      <w:r w:rsidR="008F4C9C">
        <w:rPr>
          <w:sz w:val="26"/>
          <w:szCs w:val="26"/>
        </w:rPr>
        <w:t xml:space="preserve"> </w:t>
      </w:r>
      <w:r w:rsidR="009401C0" w:rsidRPr="008F4C9C">
        <w:rPr>
          <w:sz w:val="26"/>
          <w:szCs w:val="26"/>
        </w:rPr>
        <w:t>округа – Югры.</w:t>
      </w:r>
      <w:proofErr w:type="gramEnd"/>
    </w:p>
    <w:p w:rsidR="009401C0" w:rsidRPr="008F4C9C" w:rsidRDefault="009401C0" w:rsidP="009401C0">
      <w:pPr>
        <w:widowControl w:val="0"/>
        <w:autoSpaceDE w:val="0"/>
        <w:autoSpaceDN w:val="0"/>
        <w:adjustRightInd w:val="0"/>
        <w:ind w:right="-1" w:firstLine="709"/>
        <w:jc w:val="both"/>
        <w:rPr>
          <w:sz w:val="26"/>
          <w:szCs w:val="26"/>
        </w:rPr>
      </w:pPr>
      <w:r w:rsidRPr="008F4C9C">
        <w:rPr>
          <w:sz w:val="26"/>
          <w:szCs w:val="26"/>
        </w:rPr>
        <w:t>3. Постановление вступает в силу после его обнародования.</w:t>
      </w:r>
    </w:p>
    <w:p w:rsidR="00797515" w:rsidRPr="008F4C9C" w:rsidRDefault="00797515" w:rsidP="009401C0">
      <w:pPr>
        <w:pStyle w:val="Title"/>
        <w:spacing w:before="0" w:after="0"/>
        <w:ind w:firstLine="709"/>
        <w:jc w:val="both"/>
        <w:rPr>
          <w:rFonts w:ascii="Times New Roman" w:hAnsi="Times New Roman" w:cs="Times New Roman"/>
          <w:sz w:val="26"/>
          <w:szCs w:val="26"/>
        </w:rPr>
      </w:pPr>
    </w:p>
    <w:p w:rsidR="00797515" w:rsidRPr="008F4C9C" w:rsidRDefault="00797515" w:rsidP="00387035">
      <w:pPr>
        <w:widowControl w:val="0"/>
        <w:autoSpaceDE w:val="0"/>
        <w:autoSpaceDN w:val="0"/>
        <w:adjustRightInd w:val="0"/>
        <w:ind w:firstLine="709"/>
        <w:jc w:val="both"/>
        <w:rPr>
          <w:sz w:val="26"/>
          <w:szCs w:val="26"/>
        </w:rPr>
      </w:pPr>
    </w:p>
    <w:p w:rsidR="00387035" w:rsidRPr="008F4C9C" w:rsidRDefault="00387035" w:rsidP="00387035">
      <w:pPr>
        <w:widowControl w:val="0"/>
        <w:autoSpaceDE w:val="0"/>
        <w:autoSpaceDN w:val="0"/>
        <w:adjustRightInd w:val="0"/>
        <w:ind w:firstLine="709"/>
        <w:jc w:val="both"/>
        <w:rPr>
          <w:sz w:val="26"/>
          <w:szCs w:val="26"/>
        </w:rPr>
      </w:pPr>
      <w:bookmarkStart w:id="0" w:name="_GoBack"/>
      <w:bookmarkEnd w:id="0"/>
    </w:p>
    <w:tbl>
      <w:tblPr>
        <w:tblW w:w="9889" w:type="dxa"/>
        <w:tblLook w:val="01E0" w:firstRow="1" w:lastRow="1" w:firstColumn="1" w:lastColumn="1" w:noHBand="0" w:noVBand="0"/>
      </w:tblPr>
      <w:tblGrid>
        <w:gridCol w:w="4492"/>
        <w:gridCol w:w="1736"/>
        <w:gridCol w:w="3661"/>
      </w:tblGrid>
      <w:tr w:rsidR="004A7A26" w:rsidRPr="008F4C9C" w:rsidTr="00387035">
        <w:tc>
          <w:tcPr>
            <w:tcW w:w="4492" w:type="dxa"/>
          </w:tcPr>
          <w:p w:rsidR="00387035" w:rsidRPr="008F4C9C" w:rsidRDefault="00387035" w:rsidP="00B74C91">
            <w:pPr>
              <w:rPr>
                <w:sz w:val="26"/>
                <w:szCs w:val="26"/>
              </w:rPr>
            </w:pPr>
            <w:r w:rsidRPr="008F4C9C">
              <w:rPr>
                <w:sz w:val="26"/>
                <w:szCs w:val="26"/>
              </w:rPr>
              <w:t xml:space="preserve">Глава </w:t>
            </w:r>
            <w:proofErr w:type="gramStart"/>
            <w:r w:rsidRPr="008F4C9C">
              <w:rPr>
                <w:sz w:val="26"/>
                <w:szCs w:val="26"/>
              </w:rPr>
              <w:t>городского</w:t>
            </w:r>
            <w:proofErr w:type="gramEnd"/>
            <w:r w:rsidRPr="008F4C9C">
              <w:rPr>
                <w:sz w:val="26"/>
                <w:szCs w:val="26"/>
              </w:rPr>
              <w:t xml:space="preserve"> </w:t>
            </w:r>
          </w:p>
          <w:p w:rsidR="00387035" w:rsidRPr="008F4C9C" w:rsidRDefault="00387035" w:rsidP="00B74C91">
            <w:pPr>
              <w:rPr>
                <w:sz w:val="26"/>
                <w:szCs w:val="26"/>
              </w:rPr>
            </w:pPr>
            <w:r w:rsidRPr="008F4C9C">
              <w:rPr>
                <w:sz w:val="26"/>
                <w:szCs w:val="26"/>
              </w:rPr>
              <w:t xml:space="preserve">поселения </w:t>
            </w:r>
            <w:proofErr w:type="gramStart"/>
            <w:r w:rsidRPr="008F4C9C">
              <w:rPr>
                <w:sz w:val="26"/>
                <w:szCs w:val="26"/>
              </w:rPr>
              <w:t>Междуреченский</w:t>
            </w:r>
            <w:proofErr w:type="gramEnd"/>
          </w:p>
        </w:tc>
        <w:tc>
          <w:tcPr>
            <w:tcW w:w="1736" w:type="dxa"/>
          </w:tcPr>
          <w:p w:rsidR="00387035" w:rsidRPr="008F4C9C" w:rsidRDefault="00387035" w:rsidP="00B74C91">
            <w:pPr>
              <w:jc w:val="center"/>
              <w:rPr>
                <w:sz w:val="26"/>
                <w:szCs w:val="26"/>
              </w:rPr>
            </w:pPr>
          </w:p>
        </w:tc>
        <w:tc>
          <w:tcPr>
            <w:tcW w:w="3661" w:type="dxa"/>
            <w:tcBorders>
              <w:left w:val="nil"/>
            </w:tcBorders>
          </w:tcPr>
          <w:p w:rsidR="00387035" w:rsidRPr="008F4C9C" w:rsidRDefault="00387035" w:rsidP="00B74C91">
            <w:pPr>
              <w:ind w:left="2327"/>
              <w:jc w:val="right"/>
              <w:rPr>
                <w:sz w:val="26"/>
                <w:szCs w:val="26"/>
              </w:rPr>
            </w:pPr>
          </w:p>
          <w:p w:rsidR="00387035" w:rsidRPr="008F4C9C" w:rsidRDefault="00387035" w:rsidP="00B74C91">
            <w:pPr>
              <w:ind w:left="1335"/>
              <w:jc w:val="right"/>
              <w:rPr>
                <w:sz w:val="26"/>
                <w:szCs w:val="26"/>
              </w:rPr>
            </w:pPr>
            <w:proofErr w:type="spellStart"/>
            <w:r w:rsidRPr="008F4C9C">
              <w:rPr>
                <w:sz w:val="26"/>
                <w:szCs w:val="26"/>
              </w:rPr>
              <w:t>А.А.Кошманов</w:t>
            </w:r>
            <w:proofErr w:type="spellEnd"/>
          </w:p>
        </w:tc>
      </w:tr>
    </w:tbl>
    <w:p w:rsidR="00C6142C" w:rsidRDefault="00C6142C">
      <w:pPr>
        <w:rPr>
          <w:sz w:val="10"/>
          <w:szCs w:val="10"/>
        </w:rPr>
      </w:pPr>
    </w:p>
    <w:p w:rsidR="00EF0E1C" w:rsidRDefault="00EF0E1C">
      <w:pPr>
        <w:rPr>
          <w:sz w:val="10"/>
          <w:szCs w:val="10"/>
        </w:rPr>
      </w:pPr>
    </w:p>
    <w:p w:rsidR="00EF0E1C" w:rsidRDefault="00EF0E1C">
      <w:pPr>
        <w:rPr>
          <w:sz w:val="10"/>
          <w:szCs w:val="10"/>
        </w:rPr>
      </w:pPr>
    </w:p>
    <w:p w:rsidR="00AC40A8" w:rsidRPr="00C24F2D" w:rsidRDefault="004C52BE" w:rsidP="004A7A26">
      <w:pPr>
        <w:rPr>
          <w:b/>
          <w:sz w:val="28"/>
          <w:szCs w:val="28"/>
        </w:rPr>
      </w:pPr>
      <w:proofErr w:type="spellStart"/>
      <w:r>
        <w:rPr>
          <w:color w:val="000000"/>
          <w:sz w:val="16"/>
          <w:szCs w:val="16"/>
        </w:rPr>
        <w:t>са</w:t>
      </w:r>
      <w:proofErr w:type="spellEnd"/>
      <w:r>
        <w:rPr>
          <w:color w:val="000000"/>
          <w:sz w:val="16"/>
          <w:szCs w:val="16"/>
        </w:rPr>
        <w:t>/Ба</w:t>
      </w:r>
      <w:r w:rsidR="0057565E">
        <w:rPr>
          <w:color w:val="000000"/>
          <w:sz w:val="16"/>
          <w:szCs w:val="16"/>
        </w:rPr>
        <w:t>нк документов/Постановления 2022</w:t>
      </w:r>
    </w:p>
    <w:sectPr w:rsidR="00AC40A8" w:rsidRPr="00C24F2D" w:rsidSect="00AC40A8">
      <w:headerReference w:type="default" r:id="rId19"/>
      <w:pgSz w:w="11906" w:h="16838"/>
      <w:pgMar w:top="1134" w:right="567"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C9C" w:rsidRDefault="008F4C9C" w:rsidP="00E32007">
      <w:r>
        <w:separator/>
      </w:r>
    </w:p>
  </w:endnote>
  <w:endnote w:type="continuationSeparator" w:id="0">
    <w:p w:rsidR="008F4C9C" w:rsidRDefault="008F4C9C" w:rsidP="00E3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C9C" w:rsidRDefault="008F4C9C" w:rsidP="00E32007">
      <w:r>
        <w:separator/>
      </w:r>
    </w:p>
  </w:footnote>
  <w:footnote w:type="continuationSeparator" w:id="0">
    <w:p w:rsidR="008F4C9C" w:rsidRDefault="008F4C9C" w:rsidP="00E32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823844"/>
      <w:docPartObj>
        <w:docPartGallery w:val="Page Numbers (Top of Page)"/>
        <w:docPartUnique/>
      </w:docPartObj>
    </w:sdtPr>
    <w:sdtContent>
      <w:p w:rsidR="008F4C9C" w:rsidRDefault="008F4C9C">
        <w:pPr>
          <w:pStyle w:val="a4"/>
          <w:jc w:val="center"/>
        </w:pPr>
        <w:r>
          <w:fldChar w:fldCharType="begin"/>
        </w:r>
        <w:r>
          <w:instrText>PAGE   \* MERGEFORMAT</w:instrText>
        </w:r>
        <w:r>
          <w:fldChar w:fldCharType="separate"/>
        </w:r>
        <w:r w:rsidR="006E5162">
          <w:rPr>
            <w:noProof/>
          </w:rPr>
          <w:t>2</w:t>
        </w:r>
        <w:r>
          <w:fldChar w:fldCharType="end"/>
        </w:r>
      </w:p>
    </w:sdtContent>
  </w:sdt>
  <w:p w:rsidR="008F4C9C" w:rsidRDefault="008F4C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D4C8D"/>
    <w:multiLevelType w:val="hybridMultilevel"/>
    <w:tmpl w:val="561E2CB6"/>
    <w:lvl w:ilvl="0" w:tplc="71DECF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64"/>
    <w:rsid w:val="000034C0"/>
    <w:rsid w:val="00005DD6"/>
    <w:rsid w:val="00006D0F"/>
    <w:rsid w:val="000075A4"/>
    <w:rsid w:val="000155FE"/>
    <w:rsid w:val="00024EF6"/>
    <w:rsid w:val="00051A7A"/>
    <w:rsid w:val="00052EA9"/>
    <w:rsid w:val="00073F4F"/>
    <w:rsid w:val="00075ACC"/>
    <w:rsid w:val="000A73DB"/>
    <w:rsid w:val="000B5510"/>
    <w:rsid w:val="000C1432"/>
    <w:rsid w:val="000C3FDD"/>
    <w:rsid w:val="000C437A"/>
    <w:rsid w:val="000D4112"/>
    <w:rsid w:val="000E1FFC"/>
    <w:rsid w:val="00140B2C"/>
    <w:rsid w:val="00150C8E"/>
    <w:rsid w:val="00155208"/>
    <w:rsid w:val="001633BC"/>
    <w:rsid w:val="00176D75"/>
    <w:rsid w:val="00187AE0"/>
    <w:rsid w:val="001A166C"/>
    <w:rsid w:val="001B7B04"/>
    <w:rsid w:val="001C203B"/>
    <w:rsid w:val="001C678A"/>
    <w:rsid w:val="001C6B59"/>
    <w:rsid w:val="001D16D9"/>
    <w:rsid w:val="001D246C"/>
    <w:rsid w:val="001D4D62"/>
    <w:rsid w:val="001D62F8"/>
    <w:rsid w:val="001F184C"/>
    <w:rsid w:val="00213EDD"/>
    <w:rsid w:val="002142A6"/>
    <w:rsid w:val="00233380"/>
    <w:rsid w:val="00255031"/>
    <w:rsid w:val="0026058A"/>
    <w:rsid w:val="00260BF4"/>
    <w:rsid w:val="002627A6"/>
    <w:rsid w:val="00263152"/>
    <w:rsid w:val="00271CCF"/>
    <w:rsid w:val="002917E2"/>
    <w:rsid w:val="00297A48"/>
    <w:rsid w:val="002A19E3"/>
    <w:rsid w:val="002A3DB4"/>
    <w:rsid w:val="002A437E"/>
    <w:rsid w:val="002A48EB"/>
    <w:rsid w:val="002B3EB5"/>
    <w:rsid w:val="002B6688"/>
    <w:rsid w:val="002E3282"/>
    <w:rsid w:val="002E40D6"/>
    <w:rsid w:val="002E5BEE"/>
    <w:rsid w:val="002F0340"/>
    <w:rsid w:val="003020BF"/>
    <w:rsid w:val="00302930"/>
    <w:rsid w:val="003031E8"/>
    <w:rsid w:val="00330AAD"/>
    <w:rsid w:val="00332161"/>
    <w:rsid w:val="00362760"/>
    <w:rsid w:val="00364FCC"/>
    <w:rsid w:val="003675AF"/>
    <w:rsid w:val="00370B13"/>
    <w:rsid w:val="0037421D"/>
    <w:rsid w:val="00375762"/>
    <w:rsid w:val="00376156"/>
    <w:rsid w:val="00382584"/>
    <w:rsid w:val="00384017"/>
    <w:rsid w:val="00387035"/>
    <w:rsid w:val="00393D18"/>
    <w:rsid w:val="003A0C10"/>
    <w:rsid w:val="003A2FD3"/>
    <w:rsid w:val="003B1122"/>
    <w:rsid w:val="003B5CA8"/>
    <w:rsid w:val="003C17D9"/>
    <w:rsid w:val="003D5A4C"/>
    <w:rsid w:val="003D6C2E"/>
    <w:rsid w:val="003E5CC8"/>
    <w:rsid w:val="003E78E3"/>
    <w:rsid w:val="003F68ED"/>
    <w:rsid w:val="00400290"/>
    <w:rsid w:val="00400D31"/>
    <w:rsid w:val="00402692"/>
    <w:rsid w:val="00404D90"/>
    <w:rsid w:val="00421934"/>
    <w:rsid w:val="004475B0"/>
    <w:rsid w:val="00457750"/>
    <w:rsid w:val="00457A16"/>
    <w:rsid w:val="00466EA8"/>
    <w:rsid w:val="00470D97"/>
    <w:rsid w:val="00472344"/>
    <w:rsid w:val="00472594"/>
    <w:rsid w:val="004A0B85"/>
    <w:rsid w:val="004A4044"/>
    <w:rsid w:val="004A5942"/>
    <w:rsid w:val="004A694F"/>
    <w:rsid w:val="004A7A26"/>
    <w:rsid w:val="004C11B9"/>
    <w:rsid w:val="004C4950"/>
    <w:rsid w:val="004C52BE"/>
    <w:rsid w:val="004D1437"/>
    <w:rsid w:val="0050534D"/>
    <w:rsid w:val="00506917"/>
    <w:rsid w:val="00531793"/>
    <w:rsid w:val="0054634C"/>
    <w:rsid w:val="00551AFA"/>
    <w:rsid w:val="00554170"/>
    <w:rsid w:val="00560264"/>
    <w:rsid w:val="0056113B"/>
    <w:rsid w:val="005649F3"/>
    <w:rsid w:val="0057248D"/>
    <w:rsid w:val="0057565E"/>
    <w:rsid w:val="005F085B"/>
    <w:rsid w:val="005F4A08"/>
    <w:rsid w:val="00600B02"/>
    <w:rsid w:val="00612A71"/>
    <w:rsid w:val="006272DE"/>
    <w:rsid w:val="00634618"/>
    <w:rsid w:val="0063701C"/>
    <w:rsid w:val="00642295"/>
    <w:rsid w:val="00672F41"/>
    <w:rsid w:val="00676897"/>
    <w:rsid w:val="006A441E"/>
    <w:rsid w:val="006B34CC"/>
    <w:rsid w:val="006B6168"/>
    <w:rsid w:val="006C0649"/>
    <w:rsid w:val="006D558D"/>
    <w:rsid w:val="006E5162"/>
    <w:rsid w:val="006F5703"/>
    <w:rsid w:val="006F5CEA"/>
    <w:rsid w:val="0071182A"/>
    <w:rsid w:val="0072204A"/>
    <w:rsid w:val="00732367"/>
    <w:rsid w:val="007438ED"/>
    <w:rsid w:val="007517CB"/>
    <w:rsid w:val="00754844"/>
    <w:rsid w:val="00762D08"/>
    <w:rsid w:val="007770E5"/>
    <w:rsid w:val="00777D3E"/>
    <w:rsid w:val="00787AFC"/>
    <w:rsid w:val="00797515"/>
    <w:rsid w:val="007B5789"/>
    <w:rsid w:val="007D0CB3"/>
    <w:rsid w:val="007D37F2"/>
    <w:rsid w:val="007E7495"/>
    <w:rsid w:val="007F38D8"/>
    <w:rsid w:val="007F5247"/>
    <w:rsid w:val="00804617"/>
    <w:rsid w:val="008075CF"/>
    <w:rsid w:val="00810F19"/>
    <w:rsid w:val="008161E6"/>
    <w:rsid w:val="00826325"/>
    <w:rsid w:val="008327E4"/>
    <w:rsid w:val="008409E9"/>
    <w:rsid w:val="0084217F"/>
    <w:rsid w:val="00843C7B"/>
    <w:rsid w:val="00864DAD"/>
    <w:rsid w:val="00877D4E"/>
    <w:rsid w:val="00883F60"/>
    <w:rsid w:val="00885333"/>
    <w:rsid w:val="008A1F26"/>
    <w:rsid w:val="008A52AA"/>
    <w:rsid w:val="008A79E3"/>
    <w:rsid w:val="008B22DD"/>
    <w:rsid w:val="008D23F9"/>
    <w:rsid w:val="008D61D8"/>
    <w:rsid w:val="008E46F1"/>
    <w:rsid w:val="008E599B"/>
    <w:rsid w:val="008F1C32"/>
    <w:rsid w:val="008F4C9C"/>
    <w:rsid w:val="00904653"/>
    <w:rsid w:val="009062D4"/>
    <w:rsid w:val="00914BD9"/>
    <w:rsid w:val="009178B6"/>
    <w:rsid w:val="00924F85"/>
    <w:rsid w:val="009401C0"/>
    <w:rsid w:val="009464E1"/>
    <w:rsid w:val="009624F7"/>
    <w:rsid w:val="009665B9"/>
    <w:rsid w:val="00982D94"/>
    <w:rsid w:val="0098658E"/>
    <w:rsid w:val="00987869"/>
    <w:rsid w:val="009A2F96"/>
    <w:rsid w:val="009A4CCB"/>
    <w:rsid w:val="009A7477"/>
    <w:rsid w:val="009B459A"/>
    <w:rsid w:val="009B7D4E"/>
    <w:rsid w:val="009E1983"/>
    <w:rsid w:val="009F3BB8"/>
    <w:rsid w:val="00A040FF"/>
    <w:rsid w:val="00A10200"/>
    <w:rsid w:val="00A15DD5"/>
    <w:rsid w:val="00A15FF8"/>
    <w:rsid w:val="00A176B9"/>
    <w:rsid w:val="00A261AF"/>
    <w:rsid w:val="00A3448D"/>
    <w:rsid w:val="00A37221"/>
    <w:rsid w:val="00A50EC4"/>
    <w:rsid w:val="00A61FCA"/>
    <w:rsid w:val="00A62239"/>
    <w:rsid w:val="00A713F3"/>
    <w:rsid w:val="00A84BC8"/>
    <w:rsid w:val="00A86304"/>
    <w:rsid w:val="00A96CF4"/>
    <w:rsid w:val="00AA1ACA"/>
    <w:rsid w:val="00AC23E6"/>
    <w:rsid w:val="00AC37C2"/>
    <w:rsid w:val="00AC395A"/>
    <w:rsid w:val="00AC40A8"/>
    <w:rsid w:val="00AC4347"/>
    <w:rsid w:val="00AC6B89"/>
    <w:rsid w:val="00AD0DBC"/>
    <w:rsid w:val="00AD66FA"/>
    <w:rsid w:val="00AE214D"/>
    <w:rsid w:val="00AF1E41"/>
    <w:rsid w:val="00AF6DC1"/>
    <w:rsid w:val="00AF7B71"/>
    <w:rsid w:val="00B01C26"/>
    <w:rsid w:val="00B127F1"/>
    <w:rsid w:val="00B13E01"/>
    <w:rsid w:val="00B143B4"/>
    <w:rsid w:val="00B14FF7"/>
    <w:rsid w:val="00B20AF5"/>
    <w:rsid w:val="00B243B6"/>
    <w:rsid w:val="00B24746"/>
    <w:rsid w:val="00B339D6"/>
    <w:rsid w:val="00B473F4"/>
    <w:rsid w:val="00B645A5"/>
    <w:rsid w:val="00B74C91"/>
    <w:rsid w:val="00B86B9E"/>
    <w:rsid w:val="00B95133"/>
    <w:rsid w:val="00BA2594"/>
    <w:rsid w:val="00BC5832"/>
    <w:rsid w:val="00BC7B92"/>
    <w:rsid w:val="00BD08CD"/>
    <w:rsid w:val="00BD4913"/>
    <w:rsid w:val="00BE0EB6"/>
    <w:rsid w:val="00BF5FD4"/>
    <w:rsid w:val="00C046DC"/>
    <w:rsid w:val="00C24F2D"/>
    <w:rsid w:val="00C306BE"/>
    <w:rsid w:val="00C34B2F"/>
    <w:rsid w:val="00C40740"/>
    <w:rsid w:val="00C4143E"/>
    <w:rsid w:val="00C6142C"/>
    <w:rsid w:val="00C7161A"/>
    <w:rsid w:val="00C74B22"/>
    <w:rsid w:val="00C82B99"/>
    <w:rsid w:val="00C96E8C"/>
    <w:rsid w:val="00CB7076"/>
    <w:rsid w:val="00CD1983"/>
    <w:rsid w:val="00CE166D"/>
    <w:rsid w:val="00CE2AF6"/>
    <w:rsid w:val="00D06F21"/>
    <w:rsid w:val="00D12985"/>
    <w:rsid w:val="00D141EF"/>
    <w:rsid w:val="00D20570"/>
    <w:rsid w:val="00D4280E"/>
    <w:rsid w:val="00D52F5C"/>
    <w:rsid w:val="00D57E74"/>
    <w:rsid w:val="00D668CF"/>
    <w:rsid w:val="00D74E14"/>
    <w:rsid w:val="00D773B6"/>
    <w:rsid w:val="00D77AB6"/>
    <w:rsid w:val="00D865CE"/>
    <w:rsid w:val="00DB2735"/>
    <w:rsid w:val="00DC16F8"/>
    <w:rsid w:val="00DC2A00"/>
    <w:rsid w:val="00DD24A1"/>
    <w:rsid w:val="00DD4E77"/>
    <w:rsid w:val="00DE67DB"/>
    <w:rsid w:val="00DE704A"/>
    <w:rsid w:val="00E01E34"/>
    <w:rsid w:val="00E14FC8"/>
    <w:rsid w:val="00E173BC"/>
    <w:rsid w:val="00E26AC4"/>
    <w:rsid w:val="00E32007"/>
    <w:rsid w:val="00E60179"/>
    <w:rsid w:val="00E66D2E"/>
    <w:rsid w:val="00E73D84"/>
    <w:rsid w:val="00E748CD"/>
    <w:rsid w:val="00E769A4"/>
    <w:rsid w:val="00E80C05"/>
    <w:rsid w:val="00E94DD4"/>
    <w:rsid w:val="00ED08E1"/>
    <w:rsid w:val="00ED1855"/>
    <w:rsid w:val="00ED2655"/>
    <w:rsid w:val="00ED31DA"/>
    <w:rsid w:val="00EF0E1C"/>
    <w:rsid w:val="00F1189E"/>
    <w:rsid w:val="00F12160"/>
    <w:rsid w:val="00F1262D"/>
    <w:rsid w:val="00F21D35"/>
    <w:rsid w:val="00F40BF6"/>
    <w:rsid w:val="00F41C9D"/>
    <w:rsid w:val="00F45B10"/>
    <w:rsid w:val="00F47BCB"/>
    <w:rsid w:val="00F610ED"/>
    <w:rsid w:val="00F80935"/>
    <w:rsid w:val="00F85FD3"/>
    <w:rsid w:val="00F908FB"/>
    <w:rsid w:val="00FA5C1A"/>
    <w:rsid w:val="00FB07C7"/>
    <w:rsid w:val="00FC2DC2"/>
    <w:rsid w:val="00FC61EA"/>
    <w:rsid w:val="00FC63C9"/>
    <w:rsid w:val="00FD37E5"/>
    <w:rsid w:val="00FD6285"/>
    <w:rsid w:val="00FD69B8"/>
    <w:rsid w:val="00FD6DCB"/>
    <w:rsid w:val="00FE53C4"/>
    <w:rsid w:val="00FF1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F41"/>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iPriority w:val="99"/>
    <w:unhideWhenUsed/>
    <w:rsid w:val="00E32007"/>
    <w:pPr>
      <w:tabs>
        <w:tab w:val="center" w:pos="4677"/>
        <w:tab w:val="right" w:pos="9355"/>
      </w:tabs>
    </w:pPr>
  </w:style>
  <w:style w:type="character" w:customStyle="1" w:styleId="a5">
    <w:name w:val="Верхний колонтитул Знак"/>
    <w:basedOn w:val="a0"/>
    <w:link w:val="a4"/>
    <w:uiPriority w:val="99"/>
    <w:rsid w:val="00E3200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32007"/>
    <w:pPr>
      <w:tabs>
        <w:tab w:val="center" w:pos="4677"/>
        <w:tab w:val="right" w:pos="9355"/>
      </w:tabs>
    </w:pPr>
  </w:style>
  <w:style w:type="character" w:customStyle="1" w:styleId="a7">
    <w:name w:val="Нижний колонтитул Знак"/>
    <w:basedOn w:val="a0"/>
    <w:link w:val="a6"/>
    <w:uiPriority w:val="99"/>
    <w:rsid w:val="00E32007"/>
    <w:rPr>
      <w:rFonts w:ascii="Times New Roman" w:eastAsia="Times New Roman" w:hAnsi="Times New Roman" w:cs="Times New Roman"/>
      <w:sz w:val="24"/>
      <w:szCs w:val="24"/>
      <w:lang w:eastAsia="ru-RU"/>
    </w:rPr>
  </w:style>
  <w:style w:type="character" w:styleId="a8">
    <w:name w:val="Hyperlink"/>
    <w:rsid w:val="004A7A26"/>
    <w:rPr>
      <w:color w:val="0000FF"/>
      <w:u w:val="single"/>
    </w:rPr>
  </w:style>
  <w:style w:type="paragraph" w:customStyle="1" w:styleId="Title">
    <w:name w:val="Title!Название НПА"/>
    <w:basedOn w:val="a"/>
    <w:rsid w:val="004A7A26"/>
    <w:pPr>
      <w:spacing w:before="240" w:after="60"/>
      <w:ind w:firstLine="567"/>
      <w:jc w:val="center"/>
      <w:outlineLvl w:val="0"/>
    </w:pPr>
    <w:rPr>
      <w:rFonts w:ascii="Arial" w:hAnsi="Arial" w:cs="Arial"/>
      <w:b/>
      <w:bCs/>
      <w:kern w:val="28"/>
      <w:sz w:val="32"/>
      <w:szCs w:val="32"/>
    </w:rPr>
  </w:style>
  <w:style w:type="paragraph" w:customStyle="1" w:styleId="s1">
    <w:name w:val="s_1"/>
    <w:basedOn w:val="a"/>
    <w:rsid w:val="004A7A2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0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F41"/>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header"/>
    <w:basedOn w:val="a"/>
    <w:link w:val="a5"/>
    <w:uiPriority w:val="99"/>
    <w:unhideWhenUsed/>
    <w:rsid w:val="00E32007"/>
    <w:pPr>
      <w:tabs>
        <w:tab w:val="center" w:pos="4677"/>
        <w:tab w:val="right" w:pos="9355"/>
      </w:tabs>
    </w:pPr>
  </w:style>
  <w:style w:type="character" w:customStyle="1" w:styleId="a5">
    <w:name w:val="Верхний колонтитул Знак"/>
    <w:basedOn w:val="a0"/>
    <w:link w:val="a4"/>
    <w:uiPriority w:val="99"/>
    <w:rsid w:val="00E3200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32007"/>
    <w:pPr>
      <w:tabs>
        <w:tab w:val="center" w:pos="4677"/>
        <w:tab w:val="right" w:pos="9355"/>
      </w:tabs>
    </w:pPr>
  </w:style>
  <w:style w:type="character" w:customStyle="1" w:styleId="a7">
    <w:name w:val="Нижний колонтитул Знак"/>
    <w:basedOn w:val="a0"/>
    <w:link w:val="a6"/>
    <w:uiPriority w:val="99"/>
    <w:rsid w:val="00E32007"/>
    <w:rPr>
      <w:rFonts w:ascii="Times New Roman" w:eastAsia="Times New Roman" w:hAnsi="Times New Roman" w:cs="Times New Roman"/>
      <w:sz w:val="24"/>
      <w:szCs w:val="24"/>
      <w:lang w:eastAsia="ru-RU"/>
    </w:rPr>
  </w:style>
  <w:style w:type="character" w:styleId="a8">
    <w:name w:val="Hyperlink"/>
    <w:rsid w:val="004A7A26"/>
    <w:rPr>
      <w:color w:val="0000FF"/>
      <w:u w:val="single"/>
    </w:rPr>
  </w:style>
  <w:style w:type="paragraph" w:customStyle="1" w:styleId="Title">
    <w:name w:val="Title!Название НПА"/>
    <w:basedOn w:val="a"/>
    <w:rsid w:val="004A7A26"/>
    <w:pPr>
      <w:spacing w:before="240" w:after="60"/>
      <w:ind w:firstLine="567"/>
      <w:jc w:val="center"/>
      <w:outlineLvl w:val="0"/>
    </w:pPr>
    <w:rPr>
      <w:rFonts w:ascii="Arial" w:hAnsi="Arial" w:cs="Arial"/>
      <w:b/>
      <w:bCs/>
      <w:kern w:val="28"/>
      <w:sz w:val="32"/>
      <w:szCs w:val="32"/>
    </w:rPr>
  </w:style>
  <w:style w:type="paragraph" w:customStyle="1" w:styleId="s1">
    <w:name w:val="s_1"/>
    <w:basedOn w:val="a"/>
    <w:rsid w:val="004A7A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58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7</Pages>
  <Words>3175</Words>
  <Characters>18099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Щекина Ксения Анатольевна</dc:creator>
  <cp:lastModifiedBy>Мазалова Светлана Александровна</cp:lastModifiedBy>
  <cp:revision>11</cp:revision>
  <dcterms:created xsi:type="dcterms:W3CDTF">2022-04-26T12:10:00Z</dcterms:created>
  <dcterms:modified xsi:type="dcterms:W3CDTF">2022-04-28T04:43:00Z</dcterms:modified>
</cp:coreProperties>
</file>