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D5" w:rsidRDefault="0047546A" w:rsidP="00FC17D5">
      <w:pPr>
        <w:pStyle w:val="6"/>
        <w:rPr>
          <w:caps/>
          <w:szCs w:val="28"/>
        </w:rPr>
      </w:pPr>
      <w:r>
        <w:rPr>
          <w:caps/>
          <w:szCs w:val="28"/>
        </w:rPr>
        <w:t>Администрация</w:t>
      </w:r>
    </w:p>
    <w:p w:rsidR="00FC17D5" w:rsidRDefault="00FC17D5" w:rsidP="00FC17D5">
      <w:pPr>
        <w:pStyle w:val="6"/>
        <w:rPr>
          <w:caps/>
          <w:szCs w:val="28"/>
        </w:rPr>
      </w:pPr>
      <w:r>
        <w:rPr>
          <w:caps/>
          <w:szCs w:val="28"/>
        </w:rPr>
        <w:t xml:space="preserve">городского поселения </w:t>
      </w:r>
      <w:proofErr w:type="gramStart"/>
      <w:r>
        <w:rPr>
          <w:caps/>
          <w:szCs w:val="28"/>
        </w:rPr>
        <w:t>Междуреченский</w:t>
      </w:r>
      <w:proofErr w:type="gramEnd"/>
    </w:p>
    <w:p w:rsidR="00FC17D5" w:rsidRDefault="00FC17D5" w:rsidP="00FC1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FC17D5" w:rsidRDefault="00FC17D5" w:rsidP="00FC1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FC17D5" w:rsidRDefault="00FC17D5" w:rsidP="00FC17D5">
      <w:pPr>
        <w:pStyle w:val="6"/>
        <w:jc w:val="left"/>
      </w:pPr>
    </w:p>
    <w:p w:rsidR="00692C2F" w:rsidRDefault="00FC17D5" w:rsidP="0047546A">
      <w:pPr>
        <w:pStyle w:val="6"/>
        <w:rPr>
          <w:caps/>
          <w:szCs w:val="28"/>
        </w:rPr>
      </w:pPr>
      <w:r>
        <w:rPr>
          <w:caps/>
          <w:szCs w:val="28"/>
        </w:rPr>
        <w:t>ПОСТАНОВЛЕНИЕ</w:t>
      </w:r>
    </w:p>
    <w:p w:rsidR="0047546A" w:rsidRDefault="0047546A" w:rsidP="0047546A"/>
    <w:p w:rsidR="0047546A" w:rsidRPr="0047546A" w:rsidRDefault="0047546A" w:rsidP="0047546A"/>
    <w:p w:rsidR="0047546A" w:rsidRPr="0047546A" w:rsidRDefault="0047546A" w:rsidP="0047546A">
      <w:pPr>
        <w:rPr>
          <w:sz w:val="28"/>
          <w:szCs w:val="28"/>
        </w:rPr>
      </w:pPr>
      <w:r w:rsidRPr="0047546A">
        <w:rPr>
          <w:sz w:val="28"/>
          <w:szCs w:val="28"/>
        </w:rPr>
        <w:t xml:space="preserve">от 08 февраля 2019 года                               </w:t>
      </w:r>
      <w:r>
        <w:rPr>
          <w:sz w:val="28"/>
          <w:szCs w:val="28"/>
        </w:rPr>
        <w:t xml:space="preserve">                                  </w:t>
      </w:r>
      <w:r w:rsidRPr="0047546A">
        <w:rPr>
          <w:sz w:val="28"/>
          <w:szCs w:val="28"/>
        </w:rPr>
        <w:t xml:space="preserve">                   № 2</w:t>
      </w:r>
      <w:r>
        <w:rPr>
          <w:sz w:val="28"/>
          <w:szCs w:val="28"/>
        </w:rPr>
        <w:t>1</w:t>
      </w:r>
      <w:r w:rsidRPr="0047546A">
        <w:rPr>
          <w:sz w:val="28"/>
          <w:szCs w:val="28"/>
        </w:rPr>
        <w:t>-п</w:t>
      </w:r>
    </w:p>
    <w:p w:rsidR="0047546A" w:rsidRPr="0047546A" w:rsidRDefault="0047546A" w:rsidP="0047546A">
      <w:pPr>
        <w:rPr>
          <w:sz w:val="28"/>
          <w:szCs w:val="28"/>
        </w:rPr>
      </w:pPr>
      <w:r w:rsidRPr="0047546A">
        <w:rPr>
          <w:sz w:val="28"/>
          <w:szCs w:val="28"/>
        </w:rPr>
        <w:t>пгт. Междуреченский</w:t>
      </w:r>
    </w:p>
    <w:p w:rsidR="00692C2F" w:rsidRPr="00A01046" w:rsidRDefault="00692C2F" w:rsidP="00FC17D5">
      <w:pPr>
        <w:rPr>
          <w:sz w:val="28"/>
          <w:szCs w:val="28"/>
        </w:rPr>
      </w:pPr>
    </w:p>
    <w:p w:rsidR="00C263AE" w:rsidRPr="009334D0" w:rsidRDefault="00C263AE" w:rsidP="0044240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334D0">
        <w:rPr>
          <w:sz w:val="28"/>
          <w:szCs w:val="28"/>
        </w:rPr>
        <w:t xml:space="preserve">О мерах по реализации решения </w:t>
      </w:r>
      <w:r w:rsidR="0047546A" w:rsidRPr="0047546A">
        <w:rPr>
          <w:sz w:val="28"/>
          <w:szCs w:val="28"/>
        </w:rPr>
        <w:t>Совета</w:t>
      </w:r>
    </w:p>
    <w:p w:rsidR="00C263AE" w:rsidRPr="009334D0" w:rsidRDefault="00C263AE" w:rsidP="0044240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334D0">
        <w:rPr>
          <w:sz w:val="28"/>
          <w:szCs w:val="28"/>
        </w:rPr>
        <w:t xml:space="preserve">депутатов городского поселения </w:t>
      </w:r>
      <w:proofErr w:type="gramStart"/>
      <w:r w:rsidRPr="009334D0">
        <w:rPr>
          <w:sz w:val="28"/>
          <w:szCs w:val="28"/>
        </w:rPr>
        <w:t>Междуреченский</w:t>
      </w:r>
      <w:proofErr w:type="gramEnd"/>
      <w:r w:rsidRPr="009334D0">
        <w:rPr>
          <w:sz w:val="28"/>
          <w:szCs w:val="28"/>
        </w:rPr>
        <w:t xml:space="preserve"> </w:t>
      </w:r>
    </w:p>
    <w:p w:rsidR="00C263AE" w:rsidRPr="009334D0" w:rsidRDefault="000F366D" w:rsidP="0044240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3FB6" w:rsidRPr="009334D0">
        <w:rPr>
          <w:sz w:val="28"/>
          <w:szCs w:val="28"/>
        </w:rPr>
        <w:t>12</w:t>
      </w:r>
      <w:r w:rsidR="00C263AE" w:rsidRPr="009334D0">
        <w:rPr>
          <w:sz w:val="28"/>
          <w:szCs w:val="28"/>
        </w:rPr>
        <w:t xml:space="preserve"> декабря 201</w:t>
      </w:r>
      <w:r w:rsidR="003D3FB6" w:rsidRPr="009334D0">
        <w:rPr>
          <w:sz w:val="28"/>
          <w:szCs w:val="28"/>
        </w:rPr>
        <w:t>8</w:t>
      </w:r>
      <w:r w:rsidR="00C263AE" w:rsidRPr="009334D0">
        <w:rPr>
          <w:sz w:val="28"/>
          <w:szCs w:val="28"/>
        </w:rPr>
        <w:t xml:space="preserve"> года № </w:t>
      </w:r>
      <w:r w:rsidR="003D3FB6" w:rsidRPr="009334D0">
        <w:rPr>
          <w:sz w:val="28"/>
          <w:szCs w:val="28"/>
        </w:rPr>
        <w:t>17</w:t>
      </w:r>
      <w:r w:rsidR="00C263AE" w:rsidRPr="009334D0">
        <w:rPr>
          <w:sz w:val="28"/>
          <w:szCs w:val="28"/>
        </w:rPr>
        <w:t xml:space="preserve"> </w:t>
      </w:r>
    </w:p>
    <w:p w:rsidR="00C263AE" w:rsidRPr="009334D0" w:rsidRDefault="00C263AE" w:rsidP="0044240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334D0">
        <w:rPr>
          <w:sz w:val="28"/>
          <w:szCs w:val="28"/>
        </w:rPr>
        <w:t xml:space="preserve">«О бюджете муниципального образования </w:t>
      </w:r>
    </w:p>
    <w:p w:rsidR="00C263AE" w:rsidRPr="009334D0" w:rsidRDefault="00C263AE" w:rsidP="0044240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334D0">
        <w:rPr>
          <w:sz w:val="28"/>
          <w:szCs w:val="28"/>
        </w:rPr>
        <w:t xml:space="preserve">городское поселение </w:t>
      </w:r>
      <w:proofErr w:type="gramStart"/>
      <w:r w:rsidRPr="009334D0">
        <w:rPr>
          <w:sz w:val="28"/>
          <w:szCs w:val="28"/>
        </w:rPr>
        <w:t>Междуреченский</w:t>
      </w:r>
      <w:proofErr w:type="gramEnd"/>
      <w:r w:rsidRPr="009334D0">
        <w:rPr>
          <w:sz w:val="28"/>
          <w:szCs w:val="28"/>
        </w:rPr>
        <w:t xml:space="preserve"> </w:t>
      </w:r>
    </w:p>
    <w:p w:rsidR="0044240D" w:rsidRPr="009334D0" w:rsidRDefault="00C263AE" w:rsidP="0044240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334D0">
        <w:rPr>
          <w:sz w:val="28"/>
          <w:szCs w:val="28"/>
        </w:rPr>
        <w:t>на 201</w:t>
      </w:r>
      <w:r w:rsidR="003D3FB6" w:rsidRPr="009334D0">
        <w:rPr>
          <w:sz w:val="28"/>
          <w:szCs w:val="28"/>
        </w:rPr>
        <w:t>9</w:t>
      </w:r>
      <w:r w:rsidRPr="009334D0">
        <w:rPr>
          <w:sz w:val="28"/>
          <w:szCs w:val="28"/>
        </w:rPr>
        <w:t xml:space="preserve"> год и плановый период 20</w:t>
      </w:r>
      <w:r w:rsidR="003D3FB6" w:rsidRPr="009334D0">
        <w:rPr>
          <w:sz w:val="28"/>
          <w:szCs w:val="28"/>
        </w:rPr>
        <w:t>20</w:t>
      </w:r>
      <w:r w:rsidRPr="009334D0">
        <w:rPr>
          <w:sz w:val="28"/>
          <w:szCs w:val="28"/>
        </w:rPr>
        <w:t xml:space="preserve"> и 20</w:t>
      </w:r>
      <w:r w:rsidR="00B9767B" w:rsidRPr="009334D0">
        <w:rPr>
          <w:sz w:val="28"/>
          <w:szCs w:val="28"/>
        </w:rPr>
        <w:t>2</w:t>
      </w:r>
      <w:r w:rsidR="003D3FB6" w:rsidRPr="009334D0">
        <w:rPr>
          <w:sz w:val="28"/>
          <w:szCs w:val="28"/>
        </w:rPr>
        <w:t>1</w:t>
      </w:r>
      <w:r w:rsidRPr="009334D0">
        <w:rPr>
          <w:sz w:val="28"/>
          <w:szCs w:val="28"/>
        </w:rPr>
        <w:t xml:space="preserve"> годов</w:t>
      </w:r>
      <w:r w:rsidR="009334D0" w:rsidRPr="009334D0">
        <w:rPr>
          <w:sz w:val="28"/>
          <w:szCs w:val="28"/>
        </w:rPr>
        <w:t>»</w:t>
      </w:r>
    </w:p>
    <w:p w:rsidR="00C263AE" w:rsidRPr="009334D0" w:rsidRDefault="00C263AE" w:rsidP="00EE1B50">
      <w:pPr>
        <w:pStyle w:val="a3"/>
        <w:ind w:firstLine="284"/>
        <w:jc w:val="both"/>
        <w:rPr>
          <w:b w:val="0"/>
          <w:szCs w:val="28"/>
        </w:rPr>
      </w:pPr>
    </w:p>
    <w:p w:rsidR="0044240D" w:rsidRPr="00C6282B" w:rsidRDefault="0044240D" w:rsidP="009334D0">
      <w:pPr>
        <w:pStyle w:val="a3"/>
        <w:ind w:firstLine="709"/>
        <w:jc w:val="both"/>
        <w:rPr>
          <w:rFonts w:ascii="Courier New" w:hAnsi="Courier New" w:cs="Courier New"/>
          <w:szCs w:val="28"/>
        </w:rPr>
      </w:pPr>
      <w:r w:rsidRPr="009334D0">
        <w:rPr>
          <w:b w:val="0"/>
          <w:szCs w:val="28"/>
        </w:rPr>
        <w:t xml:space="preserve">В целях </w:t>
      </w:r>
      <w:proofErr w:type="gramStart"/>
      <w:r w:rsidRPr="009334D0">
        <w:rPr>
          <w:b w:val="0"/>
          <w:szCs w:val="28"/>
        </w:rPr>
        <w:t>реализации решения Совета депутатов городского поселения</w:t>
      </w:r>
      <w:proofErr w:type="gramEnd"/>
      <w:r w:rsidRPr="009334D0">
        <w:rPr>
          <w:b w:val="0"/>
          <w:szCs w:val="28"/>
        </w:rPr>
        <w:t xml:space="preserve"> Междуреченский от </w:t>
      </w:r>
      <w:r w:rsidR="00455A46" w:rsidRPr="009334D0">
        <w:rPr>
          <w:b w:val="0"/>
          <w:szCs w:val="28"/>
        </w:rPr>
        <w:t>12</w:t>
      </w:r>
      <w:r w:rsidR="00C6282B">
        <w:rPr>
          <w:b w:val="0"/>
          <w:szCs w:val="28"/>
        </w:rPr>
        <w:t xml:space="preserve"> декабря </w:t>
      </w:r>
      <w:r w:rsidR="00EE1B50" w:rsidRPr="009334D0">
        <w:rPr>
          <w:b w:val="0"/>
          <w:szCs w:val="28"/>
        </w:rPr>
        <w:t>2</w:t>
      </w:r>
      <w:r w:rsidRPr="009334D0">
        <w:rPr>
          <w:b w:val="0"/>
          <w:szCs w:val="28"/>
        </w:rPr>
        <w:t>01</w:t>
      </w:r>
      <w:r w:rsidR="00455A46" w:rsidRPr="009334D0">
        <w:rPr>
          <w:b w:val="0"/>
          <w:szCs w:val="28"/>
        </w:rPr>
        <w:t>8</w:t>
      </w:r>
      <w:r w:rsidR="00C263AE" w:rsidRPr="009334D0">
        <w:rPr>
          <w:b w:val="0"/>
          <w:szCs w:val="28"/>
        </w:rPr>
        <w:t xml:space="preserve"> </w:t>
      </w:r>
      <w:r w:rsidR="007B30D6">
        <w:rPr>
          <w:b w:val="0"/>
          <w:szCs w:val="28"/>
        </w:rPr>
        <w:t xml:space="preserve">года </w:t>
      </w:r>
      <w:r w:rsidR="00C263AE" w:rsidRPr="009334D0">
        <w:rPr>
          <w:b w:val="0"/>
          <w:szCs w:val="28"/>
        </w:rPr>
        <w:t xml:space="preserve">№ </w:t>
      </w:r>
      <w:r w:rsidR="00455A46" w:rsidRPr="009334D0">
        <w:rPr>
          <w:b w:val="0"/>
          <w:szCs w:val="28"/>
        </w:rPr>
        <w:t>17</w:t>
      </w:r>
      <w:r w:rsidR="00FC35C4" w:rsidRPr="009334D0">
        <w:rPr>
          <w:b w:val="0"/>
          <w:szCs w:val="28"/>
        </w:rPr>
        <w:t xml:space="preserve"> </w:t>
      </w:r>
      <w:r w:rsidRPr="009334D0">
        <w:rPr>
          <w:b w:val="0"/>
          <w:szCs w:val="28"/>
        </w:rPr>
        <w:t xml:space="preserve">«О бюджете муниципального </w:t>
      </w:r>
      <w:r w:rsidR="00EE1B50" w:rsidRPr="009334D0">
        <w:rPr>
          <w:b w:val="0"/>
          <w:szCs w:val="28"/>
        </w:rPr>
        <w:t>о</w:t>
      </w:r>
      <w:r w:rsidRPr="009334D0">
        <w:rPr>
          <w:b w:val="0"/>
          <w:szCs w:val="28"/>
        </w:rPr>
        <w:t>бразования городско</w:t>
      </w:r>
      <w:r w:rsidR="00FC35C4" w:rsidRPr="009334D0">
        <w:rPr>
          <w:b w:val="0"/>
          <w:szCs w:val="28"/>
        </w:rPr>
        <w:t>е</w:t>
      </w:r>
      <w:r w:rsidRPr="009334D0">
        <w:rPr>
          <w:b w:val="0"/>
          <w:szCs w:val="28"/>
        </w:rPr>
        <w:t xml:space="preserve"> поселени</w:t>
      </w:r>
      <w:r w:rsidR="00FC35C4" w:rsidRPr="009334D0">
        <w:rPr>
          <w:b w:val="0"/>
          <w:szCs w:val="28"/>
        </w:rPr>
        <w:t>е</w:t>
      </w:r>
      <w:r w:rsidRPr="009334D0">
        <w:rPr>
          <w:b w:val="0"/>
          <w:szCs w:val="28"/>
        </w:rPr>
        <w:t xml:space="preserve"> Междуреченский на 201</w:t>
      </w:r>
      <w:r w:rsidR="00455A46" w:rsidRPr="009334D0">
        <w:rPr>
          <w:b w:val="0"/>
          <w:szCs w:val="28"/>
        </w:rPr>
        <w:t>9</w:t>
      </w:r>
      <w:r w:rsidR="003A6AE2" w:rsidRPr="009334D0">
        <w:rPr>
          <w:b w:val="0"/>
          <w:szCs w:val="28"/>
        </w:rPr>
        <w:t xml:space="preserve"> год</w:t>
      </w:r>
      <w:r w:rsidR="00C263AE" w:rsidRPr="009334D0">
        <w:rPr>
          <w:b w:val="0"/>
          <w:szCs w:val="28"/>
        </w:rPr>
        <w:t xml:space="preserve"> и плановый </w:t>
      </w:r>
      <w:r w:rsidR="00C263AE" w:rsidRPr="00383722">
        <w:rPr>
          <w:b w:val="0"/>
          <w:szCs w:val="28"/>
        </w:rPr>
        <w:t>период 20</w:t>
      </w:r>
      <w:r w:rsidR="00455A46" w:rsidRPr="00383722">
        <w:rPr>
          <w:b w:val="0"/>
          <w:szCs w:val="28"/>
        </w:rPr>
        <w:t>20</w:t>
      </w:r>
      <w:r w:rsidR="00C263AE" w:rsidRPr="00383722">
        <w:rPr>
          <w:b w:val="0"/>
          <w:szCs w:val="28"/>
        </w:rPr>
        <w:t xml:space="preserve"> и 20</w:t>
      </w:r>
      <w:r w:rsidR="00B9767B" w:rsidRPr="00383722">
        <w:rPr>
          <w:b w:val="0"/>
          <w:szCs w:val="28"/>
        </w:rPr>
        <w:t>2</w:t>
      </w:r>
      <w:r w:rsidR="00455A46" w:rsidRPr="00383722">
        <w:rPr>
          <w:b w:val="0"/>
          <w:szCs w:val="28"/>
        </w:rPr>
        <w:t>1</w:t>
      </w:r>
      <w:r w:rsidR="00C263AE" w:rsidRPr="00383722">
        <w:rPr>
          <w:b w:val="0"/>
          <w:szCs w:val="28"/>
        </w:rPr>
        <w:t xml:space="preserve"> годов</w:t>
      </w:r>
      <w:r w:rsidR="003A6AE2" w:rsidRPr="00383722">
        <w:rPr>
          <w:b w:val="0"/>
          <w:szCs w:val="28"/>
        </w:rPr>
        <w:t>»</w:t>
      </w:r>
      <w:r w:rsidR="00C6282B">
        <w:rPr>
          <w:b w:val="0"/>
          <w:bCs w:val="0"/>
          <w:szCs w:val="28"/>
        </w:rPr>
        <w:t xml:space="preserve">, </w:t>
      </w:r>
      <w:r w:rsidR="00C6282B" w:rsidRPr="00C6282B">
        <w:rPr>
          <w:bCs w:val="0"/>
          <w:szCs w:val="28"/>
        </w:rPr>
        <w:t>администрация городского поселения Междуреченский постан</w:t>
      </w:r>
      <w:r w:rsidR="00C93608">
        <w:rPr>
          <w:bCs w:val="0"/>
          <w:szCs w:val="28"/>
        </w:rPr>
        <w:t>о</w:t>
      </w:r>
      <w:r w:rsidR="00C6282B" w:rsidRPr="00C6282B">
        <w:rPr>
          <w:bCs w:val="0"/>
          <w:szCs w:val="28"/>
        </w:rPr>
        <w:t>вляет:</w:t>
      </w:r>
    </w:p>
    <w:p w:rsidR="0044240D" w:rsidRPr="00383722" w:rsidRDefault="0044240D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83722">
        <w:rPr>
          <w:sz w:val="28"/>
          <w:szCs w:val="28"/>
        </w:rPr>
        <w:t>1.</w:t>
      </w:r>
      <w:r w:rsidR="00EE1B50" w:rsidRPr="00383722">
        <w:rPr>
          <w:sz w:val="28"/>
          <w:szCs w:val="28"/>
        </w:rPr>
        <w:t xml:space="preserve"> </w:t>
      </w:r>
      <w:r w:rsidRPr="00383722">
        <w:rPr>
          <w:sz w:val="28"/>
          <w:szCs w:val="28"/>
        </w:rPr>
        <w:t>Принять к исполнению бюджет муниципального образования городское поселение Междуреченский на 201</w:t>
      </w:r>
      <w:r w:rsidR="00455A46" w:rsidRPr="00383722">
        <w:rPr>
          <w:sz w:val="28"/>
          <w:szCs w:val="28"/>
        </w:rPr>
        <w:t>9</w:t>
      </w:r>
      <w:r w:rsidRPr="00383722">
        <w:rPr>
          <w:sz w:val="28"/>
          <w:szCs w:val="28"/>
        </w:rPr>
        <w:t xml:space="preserve"> год</w:t>
      </w:r>
      <w:r w:rsidR="00C263AE" w:rsidRPr="00383722">
        <w:rPr>
          <w:sz w:val="28"/>
          <w:szCs w:val="28"/>
        </w:rPr>
        <w:t xml:space="preserve"> и плановый период 20</w:t>
      </w:r>
      <w:r w:rsidR="00455A46" w:rsidRPr="00383722">
        <w:rPr>
          <w:sz w:val="28"/>
          <w:szCs w:val="28"/>
        </w:rPr>
        <w:t>20</w:t>
      </w:r>
      <w:r w:rsidR="00C263AE" w:rsidRPr="00383722">
        <w:rPr>
          <w:sz w:val="28"/>
          <w:szCs w:val="28"/>
        </w:rPr>
        <w:t xml:space="preserve"> и 20</w:t>
      </w:r>
      <w:r w:rsidR="00B9767B" w:rsidRPr="00383722">
        <w:rPr>
          <w:sz w:val="28"/>
          <w:szCs w:val="28"/>
        </w:rPr>
        <w:t>2</w:t>
      </w:r>
      <w:r w:rsidR="00455A46" w:rsidRPr="00383722">
        <w:rPr>
          <w:sz w:val="28"/>
          <w:szCs w:val="28"/>
        </w:rPr>
        <w:t>1</w:t>
      </w:r>
      <w:r w:rsidR="00C263AE" w:rsidRPr="00383722">
        <w:rPr>
          <w:sz w:val="28"/>
          <w:szCs w:val="28"/>
        </w:rPr>
        <w:t xml:space="preserve"> годов</w:t>
      </w:r>
      <w:r w:rsidRPr="00383722">
        <w:rPr>
          <w:sz w:val="28"/>
          <w:szCs w:val="28"/>
        </w:rPr>
        <w:t>.</w:t>
      </w:r>
    </w:p>
    <w:p w:rsidR="0044240D" w:rsidRPr="00383722" w:rsidRDefault="0044240D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83722">
        <w:rPr>
          <w:sz w:val="28"/>
          <w:szCs w:val="28"/>
        </w:rPr>
        <w:t>2.</w:t>
      </w:r>
      <w:r w:rsidR="00EE1B50" w:rsidRPr="00383722">
        <w:rPr>
          <w:sz w:val="28"/>
          <w:szCs w:val="28"/>
        </w:rPr>
        <w:t xml:space="preserve"> </w:t>
      </w:r>
      <w:r w:rsidRPr="00383722">
        <w:rPr>
          <w:sz w:val="28"/>
          <w:szCs w:val="28"/>
        </w:rPr>
        <w:t>Утвердить план мероприятий по росту доходов</w:t>
      </w:r>
      <w:r w:rsidR="00A0326D" w:rsidRPr="00383722">
        <w:rPr>
          <w:sz w:val="28"/>
          <w:szCs w:val="28"/>
        </w:rPr>
        <w:t>,</w:t>
      </w:r>
      <w:r w:rsidRPr="00383722">
        <w:rPr>
          <w:sz w:val="28"/>
          <w:szCs w:val="28"/>
        </w:rPr>
        <w:t xml:space="preserve"> оптимизации расходов</w:t>
      </w:r>
      <w:r w:rsidR="00A0326D" w:rsidRPr="00383722">
        <w:rPr>
          <w:sz w:val="28"/>
          <w:szCs w:val="28"/>
        </w:rPr>
        <w:t xml:space="preserve"> и сокращению муниципального долга</w:t>
      </w:r>
      <w:r w:rsidRPr="00383722">
        <w:rPr>
          <w:sz w:val="28"/>
          <w:szCs w:val="28"/>
        </w:rPr>
        <w:t xml:space="preserve"> бюджета муниципального образования городское поселение Междуреченски</w:t>
      </w:r>
      <w:r w:rsidR="00C93608">
        <w:rPr>
          <w:sz w:val="28"/>
          <w:szCs w:val="28"/>
        </w:rPr>
        <w:t xml:space="preserve">й (далее - бюджет поселения) на </w:t>
      </w:r>
      <w:r w:rsidRPr="00383722">
        <w:rPr>
          <w:sz w:val="28"/>
          <w:szCs w:val="28"/>
        </w:rPr>
        <w:t>201</w:t>
      </w:r>
      <w:r w:rsidR="00455A46" w:rsidRPr="00383722">
        <w:rPr>
          <w:sz w:val="28"/>
          <w:szCs w:val="28"/>
        </w:rPr>
        <w:t>9</w:t>
      </w:r>
      <w:r w:rsidRPr="00383722">
        <w:rPr>
          <w:sz w:val="28"/>
          <w:szCs w:val="28"/>
        </w:rPr>
        <w:t xml:space="preserve"> год</w:t>
      </w:r>
      <w:r w:rsidR="00C263AE" w:rsidRPr="00383722">
        <w:rPr>
          <w:sz w:val="28"/>
          <w:szCs w:val="28"/>
        </w:rPr>
        <w:t xml:space="preserve"> и плановый период 20</w:t>
      </w:r>
      <w:r w:rsidR="00455A46" w:rsidRPr="00383722">
        <w:rPr>
          <w:sz w:val="28"/>
          <w:szCs w:val="28"/>
        </w:rPr>
        <w:t>20</w:t>
      </w:r>
      <w:r w:rsidR="00C263AE" w:rsidRPr="00383722">
        <w:rPr>
          <w:sz w:val="28"/>
          <w:szCs w:val="28"/>
        </w:rPr>
        <w:t xml:space="preserve"> и 20</w:t>
      </w:r>
      <w:r w:rsidR="00B9767B" w:rsidRPr="00383722">
        <w:rPr>
          <w:sz w:val="28"/>
          <w:szCs w:val="28"/>
        </w:rPr>
        <w:t>2</w:t>
      </w:r>
      <w:r w:rsidR="00455A46" w:rsidRPr="00383722">
        <w:rPr>
          <w:sz w:val="28"/>
          <w:szCs w:val="28"/>
        </w:rPr>
        <w:t>1</w:t>
      </w:r>
      <w:r w:rsidR="00C263AE" w:rsidRPr="00383722">
        <w:rPr>
          <w:sz w:val="28"/>
          <w:szCs w:val="28"/>
        </w:rPr>
        <w:t xml:space="preserve"> годов</w:t>
      </w:r>
      <w:r w:rsidRPr="00383722">
        <w:rPr>
          <w:sz w:val="28"/>
          <w:szCs w:val="28"/>
        </w:rPr>
        <w:t xml:space="preserve"> </w:t>
      </w:r>
      <w:r w:rsidR="003A6AE2" w:rsidRPr="00383722">
        <w:rPr>
          <w:sz w:val="28"/>
          <w:szCs w:val="28"/>
        </w:rPr>
        <w:t>(прило</w:t>
      </w:r>
      <w:r w:rsidRPr="00383722">
        <w:rPr>
          <w:sz w:val="28"/>
          <w:szCs w:val="28"/>
        </w:rPr>
        <w:t>жение).</w:t>
      </w:r>
    </w:p>
    <w:p w:rsidR="0044240D" w:rsidRPr="00383722" w:rsidRDefault="00777653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83722">
        <w:rPr>
          <w:sz w:val="28"/>
          <w:szCs w:val="28"/>
        </w:rPr>
        <w:t>3</w:t>
      </w:r>
      <w:r w:rsidR="0044240D" w:rsidRPr="00383722">
        <w:rPr>
          <w:sz w:val="28"/>
          <w:szCs w:val="28"/>
        </w:rPr>
        <w:t>.</w:t>
      </w:r>
      <w:r w:rsidR="00EE1B50" w:rsidRPr="00383722">
        <w:rPr>
          <w:sz w:val="28"/>
          <w:szCs w:val="28"/>
        </w:rPr>
        <w:t xml:space="preserve"> </w:t>
      </w:r>
      <w:r w:rsidR="0044240D" w:rsidRPr="00383722">
        <w:rPr>
          <w:sz w:val="28"/>
          <w:szCs w:val="28"/>
        </w:rPr>
        <w:t xml:space="preserve">В целях повышения уровня администрирования доходов при исполнении бюджета поселения, а также в целях оперативного формирования ожидаемой оценки поступления доходов в бюджет поселения главным администраторам доходов бюджета поселения представлять в </w:t>
      </w:r>
      <w:r w:rsidR="00B56B2E" w:rsidRPr="00383722">
        <w:rPr>
          <w:sz w:val="28"/>
          <w:szCs w:val="28"/>
        </w:rPr>
        <w:t>Комитет по финансам</w:t>
      </w:r>
      <w:r w:rsidR="0044240D" w:rsidRPr="00383722">
        <w:rPr>
          <w:sz w:val="28"/>
          <w:szCs w:val="28"/>
        </w:rPr>
        <w:t>:</w:t>
      </w:r>
    </w:p>
    <w:p w:rsidR="0044240D" w:rsidRPr="00383722" w:rsidRDefault="0044240D" w:rsidP="009334D0">
      <w:pPr>
        <w:ind w:firstLine="709"/>
        <w:jc w:val="both"/>
        <w:rPr>
          <w:sz w:val="28"/>
          <w:szCs w:val="28"/>
        </w:rPr>
      </w:pPr>
      <w:r w:rsidRPr="00383722">
        <w:rPr>
          <w:sz w:val="28"/>
          <w:szCs w:val="28"/>
        </w:rPr>
        <w:t xml:space="preserve">а) ежемесячно, до 15-го числа месяца, следующего за отчетным месяцем, ожидаемую оценку поступлений доходов в </w:t>
      </w:r>
      <w:r w:rsidR="00C263AE" w:rsidRPr="00383722">
        <w:rPr>
          <w:sz w:val="28"/>
          <w:szCs w:val="28"/>
        </w:rPr>
        <w:t xml:space="preserve">текущем финансовом году </w:t>
      </w:r>
      <w:r w:rsidR="008670E0">
        <w:rPr>
          <w:sz w:val="28"/>
          <w:szCs w:val="28"/>
        </w:rPr>
        <w:t xml:space="preserve">                      с разбивкой по месяцам с </w:t>
      </w:r>
      <w:r w:rsidRPr="00383722">
        <w:rPr>
          <w:sz w:val="28"/>
          <w:szCs w:val="28"/>
        </w:rPr>
        <w:t>учетом фактического поступления за истекший период;</w:t>
      </w:r>
    </w:p>
    <w:p w:rsidR="0044240D" w:rsidRPr="00383722" w:rsidRDefault="0044240D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83722">
        <w:rPr>
          <w:sz w:val="28"/>
          <w:szCs w:val="28"/>
        </w:rPr>
        <w:t>б) ежеквартально, до 15-го числа месяца, следующего за отчетным кварталом, информацию:</w:t>
      </w:r>
    </w:p>
    <w:p w:rsidR="00EE1B50" w:rsidRPr="008670E0" w:rsidRDefault="0044240D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3722">
        <w:rPr>
          <w:sz w:val="28"/>
          <w:szCs w:val="28"/>
        </w:rPr>
        <w:t>- о причинах отклонения фактических поступлений доходов в отчетном периоде текущего финансового года от фактического поступления доходов за аналогичный период прошедшего финансового года в разрезе кодов бюджетной классификации</w:t>
      </w:r>
      <w:r w:rsidRPr="00383722">
        <w:rPr>
          <w:color w:val="FF0000"/>
          <w:sz w:val="28"/>
          <w:szCs w:val="28"/>
        </w:rPr>
        <w:t xml:space="preserve"> </w:t>
      </w:r>
      <w:r w:rsidRPr="00383722">
        <w:rPr>
          <w:sz w:val="28"/>
          <w:szCs w:val="28"/>
        </w:rPr>
        <w:t xml:space="preserve">доходов, закрепленных за соответствующим администратором </w:t>
      </w:r>
      <w:r w:rsidRPr="00383722">
        <w:rPr>
          <w:sz w:val="28"/>
          <w:szCs w:val="28"/>
        </w:rPr>
        <w:lastRenderedPageBreak/>
        <w:t xml:space="preserve">доходов бюджета решением Совета депутатов от </w:t>
      </w:r>
      <w:r w:rsidR="00D743D0" w:rsidRPr="00383722">
        <w:rPr>
          <w:sz w:val="28"/>
          <w:szCs w:val="28"/>
        </w:rPr>
        <w:t>12</w:t>
      </w:r>
      <w:r w:rsidR="008670E0">
        <w:rPr>
          <w:sz w:val="28"/>
          <w:szCs w:val="28"/>
        </w:rPr>
        <w:t xml:space="preserve"> декабря </w:t>
      </w:r>
      <w:r w:rsidRPr="00383722">
        <w:rPr>
          <w:sz w:val="28"/>
          <w:szCs w:val="28"/>
        </w:rPr>
        <w:t>201</w:t>
      </w:r>
      <w:r w:rsidR="00D743D0" w:rsidRPr="00383722">
        <w:rPr>
          <w:sz w:val="28"/>
          <w:szCs w:val="28"/>
        </w:rPr>
        <w:t>8</w:t>
      </w:r>
      <w:r w:rsidR="007B30D6" w:rsidRPr="00383722">
        <w:rPr>
          <w:sz w:val="28"/>
          <w:szCs w:val="28"/>
        </w:rPr>
        <w:t xml:space="preserve"> года</w:t>
      </w:r>
      <w:r w:rsidRPr="00383722">
        <w:rPr>
          <w:sz w:val="28"/>
          <w:szCs w:val="28"/>
        </w:rPr>
        <w:t xml:space="preserve"> № </w:t>
      </w:r>
      <w:r w:rsidR="00D743D0" w:rsidRPr="00383722">
        <w:rPr>
          <w:sz w:val="28"/>
          <w:szCs w:val="28"/>
        </w:rPr>
        <w:t>17</w:t>
      </w:r>
      <w:r w:rsidR="008670E0">
        <w:rPr>
          <w:sz w:val="28"/>
          <w:szCs w:val="28"/>
        </w:rPr>
        <w:t xml:space="preserve">        </w:t>
      </w:r>
      <w:r w:rsidR="00FC35C4" w:rsidRPr="00383722">
        <w:rPr>
          <w:sz w:val="28"/>
          <w:szCs w:val="28"/>
        </w:rPr>
        <w:t xml:space="preserve"> </w:t>
      </w:r>
      <w:r w:rsidRPr="00383722">
        <w:rPr>
          <w:sz w:val="28"/>
          <w:szCs w:val="28"/>
        </w:rPr>
        <w:t>«О бюджете муниципального образования городского поселения Междуреченский на 201</w:t>
      </w:r>
      <w:r w:rsidR="00D743D0" w:rsidRPr="00383722">
        <w:rPr>
          <w:sz w:val="28"/>
          <w:szCs w:val="28"/>
        </w:rPr>
        <w:t>9</w:t>
      </w:r>
      <w:r w:rsidRPr="00383722">
        <w:rPr>
          <w:sz w:val="28"/>
          <w:szCs w:val="28"/>
        </w:rPr>
        <w:t xml:space="preserve"> год</w:t>
      </w:r>
      <w:r w:rsidR="00C263AE" w:rsidRPr="00383722">
        <w:rPr>
          <w:sz w:val="28"/>
          <w:szCs w:val="28"/>
        </w:rPr>
        <w:t xml:space="preserve"> и плановый период 20</w:t>
      </w:r>
      <w:r w:rsidR="00D743D0" w:rsidRPr="00383722">
        <w:rPr>
          <w:sz w:val="28"/>
          <w:szCs w:val="28"/>
        </w:rPr>
        <w:t>20</w:t>
      </w:r>
      <w:r w:rsidR="00C263AE" w:rsidRPr="00383722">
        <w:rPr>
          <w:sz w:val="28"/>
          <w:szCs w:val="28"/>
        </w:rPr>
        <w:t xml:space="preserve"> и 20</w:t>
      </w:r>
      <w:r w:rsidR="00B56B2E" w:rsidRPr="00383722">
        <w:rPr>
          <w:sz w:val="28"/>
          <w:szCs w:val="28"/>
        </w:rPr>
        <w:t>2</w:t>
      </w:r>
      <w:r w:rsidR="00D743D0" w:rsidRPr="00383722">
        <w:rPr>
          <w:sz w:val="28"/>
          <w:szCs w:val="28"/>
        </w:rPr>
        <w:t>1</w:t>
      </w:r>
      <w:r w:rsidR="00C263AE" w:rsidRPr="00383722">
        <w:rPr>
          <w:sz w:val="28"/>
          <w:szCs w:val="28"/>
        </w:rPr>
        <w:t xml:space="preserve"> годов</w:t>
      </w:r>
      <w:r w:rsidRPr="00383722">
        <w:rPr>
          <w:sz w:val="28"/>
          <w:szCs w:val="28"/>
        </w:rPr>
        <w:t>»;</w:t>
      </w:r>
      <w:proofErr w:type="gramEnd"/>
    </w:p>
    <w:p w:rsidR="0044240D" w:rsidRPr="00383722" w:rsidRDefault="0044240D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83722">
        <w:rPr>
          <w:sz w:val="28"/>
          <w:szCs w:val="28"/>
        </w:rPr>
        <w:t>- о задолженности перед бюджетом поселения в разрезе видов администрируемых доходов;</w:t>
      </w:r>
    </w:p>
    <w:p w:rsidR="0044240D" w:rsidRPr="00383722" w:rsidRDefault="0044240D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83722">
        <w:rPr>
          <w:sz w:val="28"/>
          <w:szCs w:val="28"/>
        </w:rPr>
        <w:t>в) ежегодно, до 1</w:t>
      </w:r>
      <w:r w:rsidR="00250039" w:rsidRPr="00383722">
        <w:rPr>
          <w:sz w:val="28"/>
          <w:szCs w:val="28"/>
        </w:rPr>
        <w:t>5 числа месяца</w:t>
      </w:r>
      <w:r w:rsidRPr="00383722">
        <w:rPr>
          <w:sz w:val="28"/>
          <w:szCs w:val="28"/>
        </w:rPr>
        <w:t>, следующего за отчетным финансовым годом, аналитическую информацию:</w:t>
      </w:r>
    </w:p>
    <w:p w:rsidR="0044240D" w:rsidRPr="00383722" w:rsidRDefault="0044240D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83722">
        <w:rPr>
          <w:sz w:val="28"/>
          <w:szCs w:val="28"/>
        </w:rPr>
        <w:t>-</w:t>
      </w:r>
      <w:r w:rsidR="008670E0">
        <w:rPr>
          <w:sz w:val="28"/>
          <w:szCs w:val="28"/>
        </w:rPr>
        <w:t xml:space="preserve"> </w:t>
      </w:r>
      <w:r w:rsidRPr="00383722">
        <w:rPr>
          <w:sz w:val="28"/>
          <w:szCs w:val="28"/>
        </w:rPr>
        <w:t>об исполнении годовых плановых назначений по кодам бюджетной классификации доходов, закрепленных за соответствующим администратором решением, с обоснованием причин возникших отклонений фактических поступлений от уточненного плана;</w:t>
      </w:r>
    </w:p>
    <w:p w:rsidR="0044240D" w:rsidRPr="00383722" w:rsidRDefault="0044240D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83722">
        <w:rPr>
          <w:sz w:val="28"/>
          <w:szCs w:val="28"/>
        </w:rPr>
        <w:t>-</w:t>
      </w:r>
      <w:r w:rsidR="008670E0">
        <w:rPr>
          <w:sz w:val="28"/>
          <w:szCs w:val="28"/>
        </w:rPr>
        <w:t xml:space="preserve"> </w:t>
      </w:r>
      <w:r w:rsidRPr="00383722">
        <w:rPr>
          <w:sz w:val="28"/>
          <w:szCs w:val="28"/>
        </w:rPr>
        <w:t>о причинах отклонений фактического поступления доходов в отчетном финансовом году от фактического поступления доходов в прошедшем финансовом году.</w:t>
      </w:r>
    </w:p>
    <w:p w:rsidR="0044240D" w:rsidRPr="00383722" w:rsidRDefault="000D20E4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722">
        <w:rPr>
          <w:sz w:val="28"/>
          <w:szCs w:val="28"/>
        </w:rPr>
        <w:t>4</w:t>
      </w:r>
      <w:r w:rsidR="0044240D" w:rsidRPr="00383722">
        <w:rPr>
          <w:sz w:val="28"/>
          <w:szCs w:val="28"/>
        </w:rPr>
        <w:t>.</w:t>
      </w:r>
      <w:r w:rsidR="008670E0">
        <w:rPr>
          <w:sz w:val="28"/>
          <w:szCs w:val="28"/>
        </w:rPr>
        <w:t xml:space="preserve"> </w:t>
      </w:r>
      <w:r w:rsidR="0044240D" w:rsidRPr="00383722">
        <w:rPr>
          <w:sz w:val="28"/>
          <w:szCs w:val="28"/>
        </w:rPr>
        <w:t xml:space="preserve">Главному распорядителю средств бюджета поселения: </w:t>
      </w:r>
    </w:p>
    <w:p w:rsidR="0044240D" w:rsidRPr="00383722" w:rsidRDefault="0044240D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83722">
        <w:rPr>
          <w:sz w:val="28"/>
          <w:szCs w:val="28"/>
        </w:rPr>
        <w:t>-</w:t>
      </w:r>
      <w:r w:rsidR="008670E0">
        <w:rPr>
          <w:sz w:val="28"/>
          <w:szCs w:val="28"/>
        </w:rPr>
        <w:t xml:space="preserve"> </w:t>
      </w:r>
      <w:r w:rsidRPr="00383722">
        <w:rPr>
          <w:sz w:val="28"/>
          <w:szCs w:val="28"/>
        </w:rPr>
        <w:t>обеспечить исполнение бюджета поселения с учетом основных направлений бюджетной и долговой политики поселения на 201</w:t>
      </w:r>
      <w:r w:rsidR="00250039" w:rsidRPr="00383722">
        <w:rPr>
          <w:sz w:val="28"/>
          <w:szCs w:val="28"/>
        </w:rPr>
        <w:t>9</w:t>
      </w:r>
      <w:r w:rsidRPr="00383722">
        <w:rPr>
          <w:sz w:val="28"/>
          <w:szCs w:val="28"/>
        </w:rPr>
        <w:t xml:space="preserve"> год</w:t>
      </w:r>
      <w:r w:rsidR="00C263AE" w:rsidRPr="00383722">
        <w:rPr>
          <w:sz w:val="28"/>
          <w:szCs w:val="28"/>
        </w:rPr>
        <w:t xml:space="preserve"> и плановый период 20</w:t>
      </w:r>
      <w:r w:rsidR="00250039" w:rsidRPr="00383722">
        <w:rPr>
          <w:sz w:val="28"/>
          <w:szCs w:val="28"/>
        </w:rPr>
        <w:t>20</w:t>
      </w:r>
      <w:r w:rsidR="00C263AE" w:rsidRPr="00383722">
        <w:rPr>
          <w:sz w:val="28"/>
          <w:szCs w:val="28"/>
        </w:rPr>
        <w:t xml:space="preserve"> и 20</w:t>
      </w:r>
      <w:r w:rsidR="00B56B2E" w:rsidRPr="00383722">
        <w:rPr>
          <w:sz w:val="28"/>
          <w:szCs w:val="28"/>
        </w:rPr>
        <w:t>2</w:t>
      </w:r>
      <w:r w:rsidR="00250039" w:rsidRPr="00383722">
        <w:rPr>
          <w:sz w:val="28"/>
          <w:szCs w:val="28"/>
        </w:rPr>
        <w:t>1</w:t>
      </w:r>
      <w:r w:rsidR="00C263AE" w:rsidRPr="00383722">
        <w:rPr>
          <w:sz w:val="28"/>
          <w:szCs w:val="28"/>
        </w:rPr>
        <w:t xml:space="preserve"> годов</w:t>
      </w:r>
      <w:r w:rsidR="003A6AE2" w:rsidRPr="00383722">
        <w:rPr>
          <w:sz w:val="28"/>
          <w:szCs w:val="28"/>
        </w:rPr>
        <w:t>;</w:t>
      </w:r>
    </w:p>
    <w:p w:rsidR="0044240D" w:rsidRPr="00383722" w:rsidRDefault="0044240D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83722">
        <w:rPr>
          <w:sz w:val="28"/>
          <w:szCs w:val="28"/>
        </w:rPr>
        <w:t>-</w:t>
      </w:r>
      <w:r w:rsidR="008670E0">
        <w:rPr>
          <w:sz w:val="28"/>
          <w:szCs w:val="28"/>
        </w:rPr>
        <w:t xml:space="preserve"> </w:t>
      </w:r>
      <w:r w:rsidRPr="00383722">
        <w:rPr>
          <w:sz w:val="28"/>
          <w:szCs w:val="28"/>
        </w:rPr>
        <w:t xml:space="preserve">обеспечить, в пределах доведенных лимитов бюджетных обязательств, своевременное исполнение расходных обязательств бюджета поселения, </w:t>
      </w:r>
      <w:r w:rsidR="008670E0">
        <w:rPr>
          <w:sz w:val="28"/>
          <w:szCs w:val="28"/>
        </w:rPr>
        <w:t xml:space="preserve">           </w:t>
      </w:r>
      <w:r w:rsidRPr="00383722">
        <w:rPr>
          <w:sz w:val="28"/>
          <w:szCs w:val="28"/>
        </w:rPr>
        <w:t>а также недопущение возникновения просроченной кредиторской задолженности</w:t>
      </w:r>
      <w:r w:rsidR="00777653" w:rsidRPr="00383722">
        <w:rPr>
          <w:sz w:val="28"/>
          <w:szCs w:val="28"/>
        </w:rPr>
        <w:t>.</w:t>
      </w:r>
    </w:p>
    <w:p w:rsidR="0044240D" w:rsidRPr="009334D0" w:rsidRDefault="000D20E4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83722">
        <w:rPr>
          <w:sz w:val="28"/>
          <w:szCs w:val="28"/>
        </w:rPr>
        <w:t>5</w:t>
      </w:r>
      <w:r w:rsidR="0044240D" w:rsidRPr="00383722">
        <w:rPr>
          <w:sz w:val="28"/>
          <w:szCs w:val="28"/>
        </w:rPr>
        <w:t>.</w:t>
      </w:r>
      <w:r w:rsidR="00EE1B50" w:rsidRPr="00383722">
        <w:rPr>
          <w:sz w:val="28"/>
          <w:szCs w:val="28"/>
        </w:rPr>
        <w:t xml:space="preserve"> </w:t>
      </w:r>
      <w:r w:rsidR="0044240D" w:rsidRPr="00383722">
        <w:rPr>
          <w:sz w:val="28"/>
          <w:szCs w:val="28"/>
        </w:rPr>
        <w:t xml:space="preserve">Установить, что заключение и оплата получателями средств бюджета поселения муниципальных контрактов и иных обязательств, исполнение которых осуществляется за счет средств бюджета поселения в </w:t>
      </w:r>
      <w:r w:rsidR="00C263AE" w:rsidRPr="00383722">
        <w:rPr>
          <w:sz w:val="28"/>
          <w:szCs w:val="28"/>
        </w:rPr>
        <w:t>текущем финансовом году</w:t>
      </w:r>
      <w:r w:rsidR="008670E0">
        <w:rPr>
          <w:sz w:val="28"/>
          <w:szCs w:val="28"/>
        </w:rPr>
        <w:t xml:space="preserve">, осуществляются в </w:t>
      </w:r>
      <w:r w:rsidR="0044240D" w:rsidRPr="00383722">
        <w:rPr>
          <w:sz w:val="28"/>
          <w:szCs w:val="28"/>
        </w:rPr>
        <w:t>пределах, доведенных до них лимитов бюджетны</w:t>
      </w:r>
      <w:r w:rsidR="008670E0">
        <w:rPr>
          <w:sz w:val="28"/>
          <w:szCs w:val="28"/>
        </w:rPr>
        <w:t xml:space="preserve">х обязательств в соответствии с </w:t>
      </w:r>
      <w:r w:rsidR="0044240D" w:rsidRPr="00383722">
        <w:rPr>
          <w:sz w:val="28"/>
          <w:szCs w:val="28"/>
        </w:rPr>
        <w:t>бюджетной классификацией Российской Федерации, с учетом принятых и неисполненных обязательств. Оплата денежных обязательств по публичным нормативным обязательствам</w:t>
      </w:r>
      <w:r w:rsidR="0044240D" w:rsidRPr="009334D0">
        <w:rPr>
          <w:sz w:val="28"/>
          <w:szCs w:val="28"/>
        </w:rPr>
        <w:t xml:space="preserve"> осуществляется в пределах, доведенных до получателя бюджетных ассигнований.</w:t>
      </w:r>
    </w:p>
    <w:p w:rsidR="0044240D" w:rsidRPr="009334D0" w:rsidRDefault="000D20E4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9334D0">
        <w:rPr>
          <w:sz w:val="28"/>
          <w:szCs w:val="28"/>
        </w:rPr>
        <w:t>6</w:t>
      </w:r>
      <w:r w:rsidR="0044240D" w:rsidRPr="009334D0">
        <w:rPr>
          <w:sz w:val="28"/>
          <w:szCs w:val="28"/>
        </w:rPr>
        <w:t>.</w:t>
      </w:r>
      <w:r w:rsidR="00EE1B50" w:rsidRPr="009334D0">
        <w:rPr>
          <w:sz w:val="28"/>
          <w:szCs w:val="28"/>
        </w:rPr>
        <w:t xml:space="preserve"> </w:t>
      </w:r>
      <w:r w:rsidR="0044240D" w:rsidRPr="009334D0">
        <w:rPr>
          <w:sz w:val="28"/>
          <w:szCs w:val="28"/>
        </w:rPr>
        <w:t>Установить, что получатели средств бюджета поселения при заключении подлежащих к оплате за счет средств бюджета поселения договоров (контрактов) на поставку товаров, выполнение работ, оказание услуг для муниципальных ну</w:t>
      </w:r>
      <w:proofErr w:type="gramStart"/>
      <w:r w:rsidR="0044240D" w:rsidRPr="009334D0">
        <w:rPr>
          <w:sz w:val="28"/>
          <w:szCs w:val="28"/>
        </w:rPr>
        <w:t>жд впр</w:t>
      </w:r>
      <w:proofErr w:type="gramEnd"/>
      <w:r w:rsidR="0044240D" w:rsidRPr="009334D0">
        <w:rPr>
          <w:sz w:val="28"/>
          <w:szCs w:val="28"/>
        </w:rPr>
        <w:t>аве предусматривать авансовые платежи:</w:t>
      </w:r>
    </w:p>
    <w:p w:rsidR="0044240D" w:rsidRPr="009334D0" w:rsidRDefault="0044240D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34D0">
        <w:rPr>
          <w:sz w:val="28"/>
          <w:szCs w:val="28"/>
        </w:rPr>
        <w:t>-</w:t>
      </w:r>
      <w:r w:rsidR="00A0326D" w:rsidRPr="009334D0">
        <w:rPr>
          <w:sz w:val="28"/>
          <w:szCs w:val="28"/>
        </w:rPr>
        <w:t xml:space="preserve"> </w:t>
      </w:r>
      <w:r w:rsidRPr="009334D0">
        <w:rPr>
          <w:sz w:val="28"/>
          <w:szCs w:val="28"/>
        </w:rPr>
        <w:t xml:space="preserve">в размере до 100 процентов суммы договора (контракта), по договорам (контрактам) на оказание услуг связи, на подписку печатных изданий и их приобретение, на обучение на курсах повышения квалификации, на участие </w:t>
      </w:r>
      <w:r w:rsidR="00D21252">
        <w:rPr>
          <w:sz w:val="28"/>
          <w:szCs w:val="28"/>
        </w:rPr>
        <w:t xml:space="preserve">      </w:t>
      </w:r>
      <w:r w:rsidRPr="009334D0">
        <w:rPr>
          <w:sz w:val="28"/>
          <w:szCs w:val="28"/>
        </w:rPr>
        <w:t>в методических и иных конференциях, на поставку горюче-смазочных материалов, на оказание услуг водоснабжения, водоотведения, теплоснабжения, на оказание услуг по обязательному страхованию гражданской ответственности владельцев транспортных средств, по страхованию лиц, замещающих</w:t>
      </w:r>
      <w:proofErr w:type="gramEnd"/>
      <w:r w:rsidRPr="009334D0">
        <w:rPr>
          <w:sz w:val="28"/>
          <w:szCs w:val="28"/>
        </w:rPr>
        <w:t xml:space="preserve"> муниципальные должности, и лиц, замещающих должности муниципальной службы, страхованию </w:t>
      </w:r>
      <w:r w:rsidRPr="009334D0">
        <w:rPr>
          <w:sz w:val="28"/>
          <w:szCs w:val="28"/>
        </w:rPr>
        <w:lastRenderedPageBreak/>
        <w:t>муниципального имущества, на приобретение путевок на сан</w:t>
      </w:r>
      <w:r w:rsidR="00D21252">
        <w:rPr>
          <w:sz w:val="28"/>
          <w:szCs w:val="28"/>
        </w:rPr>
        <w:t>аторно-курортное лечение, а так</w:t>
      </w:r>
      <w:r w:rsidRPr="009334D0">
        <w:rPr>
          <w:sz w:val="28"/>
          <w:szCs w:val="28"/>
        </w:rPr>
        <w:t>же по договорам на поставки товаров, выполнение работ, оказание услуг, цена на которые не превышает 50 000 рублей;</w:t>
      </w:r>
    </w:p>
    <w:p w:rsidR="0044240D" w:rsidRPr="009334D0" w:rsidRDefault="0044240D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9334D0">
        <w:rPr>
          <w:sz w:val="28"/>
          <w:szCs w:val="28"/>
        </w:rPr>
        <w:t>- в размере 50 проценто</w:t>
      </w:r>
      <w:r w:rsidR="00A361B4">
        <w:rPr>
          <w:sz w:val="28"/>
          <w:szCs w:val="28"/>
        </w:rPr>
        <w:t>в от цены договора (контракта),</w:t>
      </w:r>
      <w:r w:rsidRPr="009334D0">
        <w:rPr>
          <w:sz w:val="28"/>
          <w:szCs w:val="28"/>
        </w:rPr>
        <w:t xml:space="preserve"> по договорам (контрактам)</w:t>
      </w:r>
      <w:r w:rsidR="00A0326D" w:rsidRPr="009334D0">
        <w:rPr>
          <w:sz w:val="28"/>
          <w:szCs w:val="28"/>
        </w:rPr>
        <w:t xml:space="preserve"> </w:t>
      </w:r>
      <w:r w:rsidRPr="009334D0">
        <w:rPr>
          <w:sz w:val="28"/>
          <w:szCs w:val="28"/>
        </w:rPr>
        <w:t>поставки оборудования, мебел</w:t>
      </w:r>
      <w:r w:rsidR="00A361B4">
        <w:rPr>
          <w:sz w:val="28"/>
          <w:szCs w:val="28"/>
        </w:rPr>
        <w:t xml:space="preserve">и, цена которых не превышает      70 </w:t>
      </w:r>
      <w:r w:rsidRPr="009334D0">
        <w:rPr>
          <w:sz w:val="28"/>
          <w:szCs w:val="28"/>
        </w:rPr>
        <w:t>000 рублей;</w:t>
      </w:r>
    </w:p>
    <w:p w:rsidR="0044240D" w:rsidRPr="009334D0" w:rsidRDefault="0044240D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9334D0">
        <w:rPr>
          <w:sz w:val="28"/>
          <w:szCs w:val="28"/>
        </w:rPr>
        <w:t>-</w:t>
      </w:r>
      <w:r w:rsidR="00A0326D" w:rsidRPr="009334D0">
        <w:rPr>
          <w:sz w:val="28"/>
          <w:szCs w:val="28"/>
        </w:rPr>
        <w:t xml:space="preserve"> </w:t>
      </w:r>
      <w:r w:rsidRPr="009334D0">
        <w:rPr>
          <w:sz w:val="28"/>
          <w:szCs w:val="28"/>
        </w:rPr>
        <w:t xml:space="preserve">в размере не более 30 процентов от суммы договора (контракта), если иные размеры авансовых платежей не установлены правовыми актами администрации городского поселения </w:t>
      </w:r>
      <w:proofErr w:type="gramStart"/>
      <w:r w:rsidRPr="009334D0">
        <w:rPr>
          <w:sz w:val="28"/>
          <w:szCs w:val="28"/>
        </w:rPr>
        <w:t>Междуреченский</w:t>
      </w:r>
      <w:proofErr w:type="gramEnd"/>
      <w:r w:rsidR="00A361B4">
        <w:rPr>
          <w:sz w:val="28"/>
          <w:szCs w:val="28"/>
        </w:rPr>
        <w:t>,</w:t>
      </w:r>
      <w:r w:rsidRPr="009334D0">
        <w:rPr>
          <w:sz w:val="28"/>
          <w:szCs w:val="28"/>
        </w:rPr>
        <w:t xml:space="preserve"> - по остальным договорам (контрактам).</w:t>
      </w:r>
    </w:p>
    <w:p w:rsidR="0044240D" w:rsidRPr="009334D0" w:rsidRDefault="000D20E4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9334D0">
        <w:rPr>
          <w:sz w:val="28"/>
          <w:szCs w:val="28"/>
        </w:rPr>
        <w:t>7</w:t>
      </w:r>
      <w:r w:rsidR="0044240D" w:rsidRPr="009334D0">
        <w:rPr>
          <w:sz w:val="28"/>
          <w:szCs w:val="28"/>
        </w:rPr>
        <w:t>.</w:t>
      </w:r>
      <w:r w:rsidR="00EE1B50" w:rsidRPr="009334D0">
        <w:rPr>
          <w:sz w:val="28"/>
          <w:szCs w:val="28"/>
        </w:rPr>
        <w:t xml:space="preserve"> </w:t>
      </w:r>
      <w:r w:rsidR="0044240D" w:rsidRPr="009334D0">
        <w:rPr>
          <w:sz w:val="28"/>
          <w:szCs w:val="28"/>
        </w:rPr>
        <w:t>Обеспечить повышение эффек</w:t>
      </w:r>
      <w:r w:rsidR="00A361B4">
        <w:rPr>
          <w:sz w:val="28"/>
          <w:szCs w:val="28"/>
        </w:rPr>
        <w:t xml:space="preserve">тивности бюджетных расходов,              не </w:t>
      </w:r>
      <w:r w:rsidR="0044240D" w:rsidRPr="009334D0">
        <w:rPr>
          <w:sz w:val="28"/>
          <w:szCs w:val="28"/>
        </w:rPr>
        <w:t>допускать необоснованного увеличения количества принимаемых расходных обязательств</w:t>
      </w:r>
      <w:r w:rsidR="00515D70" w:rsidRPr="009334D0">
        <w:rPr>
          <w:sz w:val="28"/>
          <w:szCs w:val="28"/>
        </w:rPr>
        <w:t>, в том числе:</w:t>
      </w:r>
    </w:p>
    <w:p w:rsidR="0044240D" w:rsidRPr="009334D0" w:rsidRDefault="0044240D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9334D0">
        <w:rPr>
          <w:sz w:val="28"/>
          <w:szCs w:val="28"/>
        </w:rPr>
        <w:t>-</w:t>
      </w:r>
      <w:r w:rsidR="00A361B4">
        <w:rPr>
          <w:sz w:val="28"/>
          <w:szCs w:val="28"/>
        </w:rPr>
        <w:t xml:space="preserve"> </w:t>
      </w:r>
      <w:r w:rsidRPr="009334D0">
        <w:rPr>
          <w:sz w:val="28"/>
          <w:szCs w:val="28"/>
        </w:rPr>
        <w:t>не принимать решения, приводящие к увеличению численности работников органов местного самоуправления и муниципальных казённых учреждений, за исключением случаев принятия решений по перераспределению полномочий между уровнями бюджетной системы Российской Федерации;</w:t>
      </w:r>
    </w:p>
    <w:p w:rsidR="0044240D" w:rsidRPr="009334D0" w:rsidRDefault="0044240D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9334D0">
        <w:rPr>
          <w:sz w:val="28"/>
          <w:szCs w:val="28"/>
        </w:rPr>
        <w:t>-</w:t>
      </w:r>
      <w:r w:rsidR="00A361B4">
        <w:rPr>
          <w:sz w:val="28"/>
          <w:szCs w:val="28"/>
        </w:rPr>
        <w:t xml:space="preserve"> </w:t>
      </w:r>
      <w:r w:rsidRPr="009334D0">
        <w:rPr>
          <w:sz w:val="28"/>
          <w:szCs w:val="28"/>
        </w:rPr>
        <w:t>не допускать превышение нормативов расходов на содержание органов местного самоуправления.</w:t>
      </w:r>
    </w:p>
    <w:p w:rsidR="0044240D" w:rsidRPr="009334D0" w:rsidRDefault="000D20E4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4D0">
        <w:rPr>
          <w:sz w:val="28"/>
          <w:szCs w:val="28"/>
        </w:rPr>
        <w:t>8</w:t>
      </w:r>
      <w:r w:rsidR="0044240D" w:rsidRPr="009334D0">
        <w:rPr>
          <w:sz w:val="28"/>
          <w:szCs w:val="28"/>
        </w:rPr>
        <w:t>.</w:t>
      </w:r>
      <w:r w:rsidR="00EE1B50" w:rsidRPr="009334D0">
        <w:rPr>
          <w:sz w:val="28"/>
          <w:szCs w:val="28"/>
        </w:rPr>
        <w:t xml:space="preserve"> </w:t>
      </w:r>
      <w:proofErr w:type="gramStart"/>
      <w:r w:rsidR="00B56B2E" w:rsidRPr="009334D0">
        <w:rPr>
          <w:sz w:val="28"/>
          <w:szCs w:val="28"/>
        </w:rPr>
        <w:t>А</w:t>
      </w:r>
      <w:r w:rsidR="0044240D" w:rsidRPr="009334D0">
        <w:rPr>
          <w:sz w:val="28"/>
          <w:szCs w:val="28"/>
        </w:rPr>
        <w:t>дминистраци</w:t>
      </w:r>
      <w:r w:rsidR="00B56B2E" w:rsidRPr="009334D0">
        <w:rPr>
          <w:sz w:val="28"/>
          <w:szCs w:val="28"/>
        </w:rPr>
        <w:t>я</w:t>
      </w:r>
      <w:r w:rsidR="0044240D" w:rsidRPr="009334D0">
        <w:rPr>
          <w:sz w:val="28"/>
          <w:szCs w:val="28"/>
        </w:rPr>
        <w:t xml:space="preserve"> городского поселения Междуреченский на основе данных структурных подразделений администрации </w:t>
      </w:r>
      <w:r w:rsidR="00B56B2E" w:rsidRPr="009334D0">
        <w:rPr>
          <w:sz w:val="28"/>
          <w:szCs w:val="28"/>
        </w:rPr>
        <w:t>Кондинского района</w:t>
      </w:r>
      <w:r w:rsidR="003B08E4">
        <w:rPr>
          <w:sz w:val="28"/>
          <w:szCs w:val="28"/>
        </w:rPr>
        <w:t xml:space="preserve"> предоставляет</w:t>
      </w:r>
      <w:r w:rsidR="0044240D" w:rsidRPr="009334D0">
        <w:rPr>
          <w:sz w:val="28"/>
          <w:szCs w:val="28"/>
        </w:rPr>
        <w:t xml:space="preserve"> Комитету по финансам сводную информацию о выполнении настоящего распоряжения по итогам года в составе документов и материалов</w:t>
      </w:r>
      <w:r w:rsidR="00A361B4">
        <w:rPr>
          <w:sz w:val="28"/>
          <w:szCs w:val="28"/>
        </w:rPr>
        <w:t xml:space="preserve">      </w:t>
      </w:r>
      <w:r w:rsidR="0044240D" w:rsidRPr="009334D0">
        <w:rPr>
          <w:sz w:val="28"/>
          <w:szCs w:val="28"/>
        </w:rPr>
        <w:t xml:space="preserve"> к годовому отчету об исполнении бюджета поселения за прошедший финансовый год.</w:t>
      </w:r>
      <w:proofErr w:type="gramEnd"/>
    </w:p>
    <w:p w:rsidR="0044240D" w:rsidRPr="009334D0" w:rsidRDefault="000D20E4" w:rsidP="00933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4D0">
        <w:rPr>
          <w:sz w:val="28"/>
          <w:szCs w:val="28"/>
        </w:rPr>
        <w:t>9</w:t>
      </w:r>
      <w:r w:rsidR="0044240D" w:rsidRPr="009334D0">
        <w:rPr>
          <w:sz w:val="28"/>
          <w:szCs w:val="28"/>
        </w:rPr>
        <w:t xml:space="preserve">. </w:t>
      </w:r>
      <w:proofErr w:type="gramStart"/>
      <w:r w:rsidR="00777653" w:rsidRPr="009334D0">
        <w:rPr>
          <w:bCs/>
          <w:sz w:val="28"/>
          <w:szCs w:val="28"/>
        </w:rPr>
        <w:t>Контроль за</w:t>
      </w:r>
      <w:proofErr w:type="gramEnd"/>
      <w:r w:rsidR="00777653" w:rsidRPr="009334D0">
        <w:rPr>
          <w:bCs/>
          <w:sz w:val="28"/>
          <w:szCs w:val="28"/>
        </w:rPr>
        <w:t xml:space="preserve"> </w:t>
      </w:r>
      <w:r w:rsidR="00A361B4">
        <w:rPr>
          <w:bCs/>
          <w:sz w:val="28"/>
          <w:szCs w:val="28"/>
        </w:rPr>
        <w:t>вы</w:t>
      </w:r>
      <w:r w:rsidR="00777653" w:rsidRPr="009334D0">
        <w:rPr>
          <w:bCs/>
          <w:sz w:val="28"/>
          <w:szCs w:val="28"/>
        </w:rPr>
        <w:t>полнением постановления оставляю за собой</w:t>
      </w:r>
      <w:r w:rsidR="0044240D" w:rsidRPr="009334D0">
        <w:rPr>
          <w:bCs/>
          <w:sz w:val="28"/>
          <w:szCs w:val="28"/>
        </w:rPr>
        <w:t>.</w:t>
      </w:r>
    </w:p>
    <w:p w:rsidR="0044240D" w:rsidRPr="009334D0" w:rsidRDefault="0044240D" w:rsidP="009334D0">
      <w:pPr>
        <w:pStyle w:val="a3"/>
        <w:ind w:firstLine="709"/>
        <w:jc w:val="both"/>
        <w:rPr>
          <w:b w:val="0"/>
          <w:bCs w:val="0"/>
          <w:szCs w:val="28"/>
        </w:rPr>
      </w:pPr>
    </w:p>
    <w:p w:rsidR="0044240D" w:rsidRPr="009334D0" w:rsidRDefault="0044240D" w:rsidP="009334D0">
      <w:pPr>
        <w:pStyle w:val="a3"/>
        <w:ind w:firstLine="709"/>
        <w:jc w:val="both"/>
        <w:rPr>
          <w:b w:val="0"/>
          <w:bCs w:val="0"/>
          <w:szCs w:val="28"/>
        </w:rPr>
      </w:pPr>
    </w:p>
    <w:p w:rsidR="0044240D" w:rsidRDefault="0044240D" w:rsidP="0044240D">
      <w:pPr>
        <w:pStyle w:val="a3"/>
        <w:jc w:val="both"/>
        <w:rPr>
          <w:b w:val="0"/>
          <w:bCs w:val="0"/>
          <w:sz w:val="26"/>
        </w:rPr>
      </w:pPr>
    </w:p>
    <w:p w:rsidR="0044240D" w:rsidRPr="009334D0" w:rsidRDefault="0044240D" w:rsidP="0044240D">
      <w:pPr>
        <w:pStyle w:val="a3"/>
        <w:jc w:val="left"/>
        <w:rPr>
          <w:b w:val="0"/>
          <w:szCs w:val="28"/>
        </w:rPr>
      </w:pPr>
      <w:r w:rsidRPr="009334D0">
        <w:rPr>
          <w:b w:val="0"/>
          <w:szCs w:val="28"/>
        </w:rPr>
        <w:t xml:space="preserve">Глава городского поселения </w:t>
      </w:r>
    </w:p>
    <w:p w:rsidR="003F38CD" w:rsidRPr="009334D0" w:rsidRDefault="0044240D" w:rsidP="007B76E4">
      <w:pPr>
        <w:pStyle w:val="a3"/>
        <w:jc w:val="left"/>
        <w:rPr>
          <w:b w:val="0"/>
          <w:szCs w:val="28"/>
        </w:rPr>
      </w:pPr>
      <w:r w:rsidRPr="009334D0">
        <w:rPr>
          <w:b w:val="0"/>
          <w:szCs w:val="28"/>
        </w:rPr>
        <w:t xml:space="preserve">Междуреченский        </w:t>
      </w:r>
      <w:r w:rsidRPr="009334D0">
        <w:rPr>
          <w:b w:val="0"/>
          <w:szCs w:val="28"/>
        </w:rPr>
        <w:tab/>
      </w:r>
      <w:r w:rsidRPr="009334D0">
        <w:rPr>
          <w:b w:val="0"/>
          <w:szCs w:val="28"/>
        </w:rPr>
        <w:tab/>
        <w:t xml:space="preserve">              </w:t>
      </w:r>
      <w:r w:rsidR="00EE1B50" w:rsidRPr="009334D0">
        <w:rPr>
          <w:b w:val="0"/>
          <w:szCs w:val="28"/>
        </w:rPr>
        <w:t xml:space="preserve">             </w:t>
      </w:r>
      <w:r w:rsidRPr="009334D0">
        <w:rPr>
          <w:b w:val="0"/>
          <w:szCs w:val="28"/>
        </w:rPr>
        <w:t xml:space="preserve">                          </w:t>
      </w:r>
      <w:r w:rsidR="00A361B4">
        <w:rPr>
          <w:b w:val="0"/>
          <w:szCs w:val="28"/>
        </w:rPr>
        <w:t xml:space="preserve">     </w:t>
      </w:r>
      <w:r w:rsidRPr="009334D0">
        <w:rPr>
          <w:b w:val="0"/>
          <w:szCs w:val="28"/>
        </w:rPr>
        <w:t xml:space="preserve">  </w:t>
      </w:r>
      <w:r w:rsidR="009334D0">
        <w:rPr>
          <w:b w:val="0"/>
          <w:szCs w:val="28"/>
        </w:rPr>
        <w:t xml:space="preserve">А.А. </w:t>
      </w:r>
      <w:proofErr w:type="spellStart"/>
      <w:r w:rsidR="009334D0">
        <w:rPr>
          <w:b w:val="0"/>
          <w:szCs w:val="28"/>
        </w:rPr>
        <w:t>Кошманов</w:t>
      </w:r>
      <w:proofErr w:type="spellEnd"/>
    </w:p>
    <w:p w:rsidR="009D6F4C" w:rsidRDefault="009D6F4C" w:rsidP="007B76E4">
      <w:pPr>
        <w:pStyle w:val="a3"/>
        <w:jc w:val="left"/>
        <w:rPr>
          <w:b w:val="0"/>
          <w:sz w:val="26"/>
          <w:szCs w:val="26"/>
        </w:rPr>
      </w:pPr>
    </w:p>
    <w:p w:rsidR="009D6F4C" w:rsidRDefault="009D6F4C" w:rsidP="007B76E4">
      <w:pPr>
        <w:pStyle w:val="a3"/>
        <w:jc w:val="left"/>
        <w:rPr>
          <w:b w:val="0"/>
          <w:sz w:val="26"/>
          <w:szCs w:val="26"/>
        </w:rPr>
      </w:pPr>
    </w:p>
    <w:p w:rsidR="009D6F4C" w:rsidRDefault="009D6F4C" w:rsidP="007B76E4">
      <w:pPr>
        <w:pStyle w:val="a3"/>
        <w:jc w:val="left"/>
        <w:rPr>
          <w:b w:val="0"/>
          <w:sz w:val="26"/>
          <w:szCs w:val="26"/>
        </w:rPr>
      </w:pPr>
    </w:p>
    <w:p w:rsidR="009D6F4C" w:rsidRDefault="009D6F4C" w:rsidP="007B76E4">
      <w:pPr>
        <w:pStyle w:val="a3"/>
        <w:jc w:val="left"/>
        <w:rPr>
          <w:b w:val="0"/>
          <w:sz w:val="26"/>
          <w:szCs w:val="26"/>
        </w:rPr>
      </w:pPr>
    </w:p>
    <w:p w:rsidR="009D6F4C" w:rsidRDefault="009D6F4C" w:rsidP="007B76E4">
      <w:pPr>
        <w:pStyle w:val="a3"/>
        <w:jc w:val="left"/>
        <w:rPr>
          <w:b w:val="0"/>
          <w:sz w:val="26"/>
          <w:szCs w:val="26"/>
        </w:rPr>
      </w:pPr>
    </w:p>
    <w:p w:rsidR="009D6F4C" w:rsidRDefault="009D6F4C" w:rsidP="007B76E4">
      <w:pPr>
        <w:pStyle w:val="a3"/>
        <w:jc w:val="left"/>
        <w:rPr>
          <w:b w:val="0"/>
          <w:sz w:val="26"/>
          <w:szCs w:val="26"/>
        </w:rPr>
      </w:pPr>
    </w:p>
    <w:p w:rsidR="009D6F4C" w:rsidRDefault="009D6F4C" w:rsidP="007B76E4">
      <w:pPr>
        <w:pStyle w:val="a3"/>
        <w:jc w:val="left"/>
        <w:rPr>
          <w:b w:val="0"/>
          <w:sz w:val="26"/>
          <w:szCs w:val="26"/>
        </w:rPr>
        <w:sectPr w:rsidR="009D6F4C" w:rsidSect="00BB544F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E6738" w:rsidRPr="000E6738" w:rsidRDefault="000E6738" w:rsidP="000E6738">
      <w:pPr>
        <w:jc w:val="right"/>
        <w:rPr>
          <w:sz w:val="28"/>
        </w:rPr>
      </w:pPr>
      <w:r w:rsidRPr="000E6738">
        <w:rPr>
          <w:szCs w:val="22"/>
        </w:rPr>
        <w:lastRenderedPageBreak/>
        <w:t>Приложение к постановлению</w:t>
      </w:r>
    </w:p>
    <w:p w:rsidR="000E6738" w:rsidRPr="000E6738" w:rsidRDefault="000E6738" w:rsidP="000E6738">
      <w:pPr>
        <w:jc w:val="right"/>
        <w:rPr>
          <w:sz w:val="28"/>
        </w:rPr>
      </w:pPr>
      <w:r w:rsidRPr="000E6738">
        <w:rPr>
          <w:szCs w:val="22"/>
        </w:rPr>
        <w:t xml:space="preserve">администрации </w:t>
      </w:r>
      <w:proofErr w:type="gramStart"/>
      <w:r w:rsidRPr="000E6738">
        <w:rPr>
          <w:szCs w:val="22"/>
        </w:rPr>
        <w:t>городского</w:t>
      </w:r>
      <w:proofErr w:type="gramEnd"/>
    </w:p>
    <w:p w:rsidR="000E6738" w:rsidRPr="000E6738" w:rsidRDefault="000E6738" w:rsidP="000E6738">
      <w:pPr>
        <w:jc w:val="right"/>
        <w:rPr>
          <w:sz w:val="28"/>
        </w:rPr>
      </w:pPr>
      <w:r w:rsidRPr="000E6738">
        <w:rPr>
          <w:szCs w:val="22"/>
        </w:rPr>
        <w:t xml:space="preserve">поселения </w:t>
      </w:r>
      <w:proofErr w:type="gramStart"/>
      <w:r w:rsidRPr="000E6738">
        <w:rPr>
          <w:szCs w:val="22"/>
        </w:rPr>
        <w:t>Междуреченский</w:t>
      </w:r>
      <w:proofErr w:type="gramEnd"/>
    </w:p>
    <w:p w:rsidR="000E6738" w:rsidRPr="000E6738" w:rsidRDefault="000E6738" w:rsidP="000E6738">
      <w:pPr>
        <w:jc w:val="right"/>
        <w:rPr>
          <w:szCs w:val="22"/>
        </w:rPr>
      </w:pPr>
      <w:r w:rsidRPr="000E6738">
        <w:rPr>
          <w:szCs w:val="22"/>
        </w:rPr>
        <w:t>от 08.02.2019 № 21-п</w:t>
      </w:r>
    </w:p>
    <w:p w:rsidR="000E6738" w:rsidRDefault="000E6738" w:rsidP="000E6738">
      <w:pPr>
        <w:jc w:val="center"/>
        <w:rPr>
          <w:bCs/>
          <w:color w:val="000000"/>
          <w:sz w:val="26"/>
          <w:szCs w:val="26"/>
        </w:rPr>
      </w:pPr>
    </w:p>
    <w:p w:rsidR="000E6738" w:rsidRPr="000E6738" w:rsidRDefault="000E6738" w:rsidP="000E6738">
      <w:pPr>
        <w:jc w:val="center"/>
        <w:rPr>
          <w:bCs/>
          <w:color w:val="000000"/>
          <w:sz w:val="26"/>
          <w:szCs w:val="26"/>
        </w:rPr>
      </w:pPr>
      <w:r w:rsidRPr="000E6738">
        <w:rPr>
          <w:bCs/>
          <w:color w:val="000000"/>
          <w:sz w:val="26"/>
          <w:szCs w:val="26"/>
        </w:rPr>
        <w:t>План мероприятий</w:t>
      </w:r>
    </w:p>
    <w:p w:rsidR="000E6738" w:rsidRPr="000E6738" w:rsidRDefault="000E6738" w:rsidP="000E6738">
      <w:pPr>
        <w:jc w:val="center"/>
        <w:rPr>
          <w:bCs/>
          <w:color w:val="000000"/>
          <w:sz w:val="26"/>
          <w:szCs w:val="26"/>
        </w:rPr>
      </w:pPr>
      <w:r w:rsidRPr="000E6738">
        <w:rPr>
          <w:bCs/>
          <w:color w:val="000000"/>
          <w:sz w:val="26"/>
          <w:szCs w:val="26"/>
        </w:rPr>
        <w:t>по росту доходов, оптимизации расходов и сокращению муниципального долга бюджета муниципального образования городское поселение Междуреченский                                                                                                                                                                                                                      на 2019 год и плановый период 2020-2021 гг.</w:t>
      </w:r>
    </w:p>
    <w:p w:rsidR="000E6738" w:rsidRPr="000E6738" w:rsidRDefault="000E6738" w:rsidP="000E6738">
      <w:pPr>
        <w:jc w:val="right"/>
        <w:rPr>
          <w:color w:val="000000"/>
          <w:sz w:val="26"/>
          <w:szCs w:val="26"/>
        </w:rPr>
      </w:pPr>
    </w:p>
    <w:p w:rsidR="000E6738" w:rsidRPr="000E6738" w:rsidRDefault="000E6738" w:rsidP="000E6738">
      <w:pPr>
        <w:jc w:val="right"/>
        <w:rPr>
          <w:sz w:val="26"/>
          <w:szCs w:val="26"/>
        </w:rPr>
      </w:pPr>
      <w:r w:rsidRPr="000E6738">
        <w:rPr>
          <w:color w:val="000000"/>
          <w:sz w:val="26"/>
          <w:szCs w:val="26"/>
        </w:rPr>
        <w:t>тыс. рублей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572"/>
        <w:gridCol w:w="276"/>
        <w:gridCol w:w="2533"/>
        <w:gridCol w:w="25"/>
        <w:gridCol w:w="1256"/>
        <w:gridCol w:w="18"/>
        <w:gridCol w:w="1403"/>
        <w:gridCol w:w="15"/>
        <w:gridCol w:w="1686"/>
        <w:gridCol w:w="15"/>
        <w:gridCol w:w="1121"/>
        <w:gridCol w:w="15"/>
        <w:gridCol w:w="1121"/>
        <w:gridCol w:w="18"/>
        <w:gridCol w:w="1259"/>
        <w:gridCol w:w="21"/>
        <w:gridCol w:w="1256"/>
        <w:gridCol w:w="25"/>
        <w:gridCol w:w="1391"/>
        <w:gridCol w:w="31"/>
        <w:gridCol w:w="1296"/>
      </w:tblGrid>
      <w:tr w:rsidR="004D737D" w:rsidRPr="000E6738" w:rsidTr="000E6738">
        <w:trPr>
          <w:trHeight w:val="68"/>
        </w:trPr>
        <w:tc>
          <w:tcPr>
            <w:tcW w:w="276" w:type="pct"/>
            <w:gridSpan w:val="2"/>
            <w:vMerge w:val="restart"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 xml:space="preserve">№ </w:t>
            </w:r>
            <w:proofErr w:type="gramStart"/>
            <w:r w:rsidRPr="000E6738">
              <w:rPr>
                <w:color w:val="000000"/>
                <w:sz w:val="16"/>
                <w:szCs w:val="18"/>
              </w:rPr>
              <w:t>п</w:t>
            </w:r>
            <w:proofErr w:type="gramEnd"/>
            <w:r w:rsidRPr="000E6738">
              <w:rPr>
                <w:color w:val="000000"/>
                <w:sz w:val="16"/>
                <w:szCs w:val="18"/>
              </w:rPr>
              <w:t>/п</w:t>
            </w:r>
          </w:p>
        </w:tc>
        <w:tc>
          <w:tcPr>
            <w:tcW w:w="833" w:type="pct"/>
            <w:gridSpan w:val="2"/>
            <w:vMerge w:val="restart"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Наименование мероприятия</w:t>
            </w:r>
          </w:p>
        </w:tc>
        <w:tc>
          <w:tcPr>
            <w:tcW w:w="415" w:type="pct"/>
            <w:gridSpan w:val="2"/>
            <w:vMerge w:val="restart"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Срок реализации мероприятия</w:t>
            </w:r>
          </w:p>
        </w:tc>
        <w:tc>
          <w:tcPr>
            <w:tcW w:w="462" w:type="pct"/>
            <w:gridSpan w:val="2"/>
            <w:vMerge w:val="restart"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Проект нормативного правового акта или иной документ</w:t>
            </w:r>
          </w:p>
        </w:tc>
        <w:tc>
          <w:tcPr>
            <w:tcW w:w="554" w:type="pct"/>
            <w:gridSpan w:val="2"/>
            <w:vMerge w:val="restart"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Целевой показатель</w:t>
            </w:r>
          </w:p>
        </w:tc>
        <w:tc>
          <w:tcPr>
            <w:tcW w:w="370" w:type="pct"/>
            <w:gridSpan w:val="2"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Значение целевого показателя (план)</w:t>
            </w:r>
          </w:p>
        </w:tc>
        <w:tc>
          <w:tcPr>
            <w:tcW w:w="371" w:type="pct"/>
            <w:gridSpan w:val="2"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Бюджетный эффект реализации мероприятия (план)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Значение целевого показателя (план)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Бюджетный эффект реализации мероприятия (план)</w:t>
            </w:r>
          </w:p>
        </w:tc>
        <w:tc>
          <w:tcPr>
            <w:tcW w:w="463" w:type="pct"/>
            <w:gridSpan w:val="2"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Значение целевого показателя (план)</w:t>
            </w:r>
          </w:p>
        </w:tc>
        <w:tc>
          <w:tcPr>
            <w:tcW w:w="422" w:type="pct"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Бюджетный эффект реализации мероприятия (план)</w:t>
            </w:r>
          </w:p>
        </w:tc>
      </w:tr>
      <w:tr w:rsidR="004D737D" w:rsidRPr="000E6738" w:rsidTr="000E6738">
        <w:trPr>
          <w:trHeight w:val="68"/>
        </w:trPr>
        <w:tc>
          <w:tcPr>
            <w:tcW w:w="276" w:type="pct"/>
            <w:gridSpan w:val="2"/>
            <w:vMerge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833" w:type="pct"/>
            <w:gridSpan w:val="2"/>
            <w:vMerge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415" w:type="pct"/>
            <w:gridSpan w:val="2"/>
            <w:vMerge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462" w:type="pct"/>
            <w:gridSpan w:val="2"/>
            <w:vMerge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741" w:type="pct"/>
            <w:gridSpan w:val="4"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2019 год</w:t>
            </w:r>
          </w:p>
        </w:tc>
        <w:tc>
          <w:tcPr>
            <w:tcW w:w="834" w:type="pct"/>
            <w:gridSpan w:val="4"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2020 год</w:t>
            </w:r>
          </w:p>
        </w:tc>
        <w:tc>
          <w:tcPr>
            <w:tcW w:w="885" w:type="pct"/>
            <w:gridSpan w:val="3"/>
            <w:hideMark/>
          </w:tcPr>
          <w:p w:rsidR="004D737D" w:rsidRPr="000E6738" w:rsidRDefault="004D737D" w:rsidP="00A361B4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2021 год</w:t>
            </w:r>
          </w:p>
        </w:tc>
      </w:tr>
      <w:tr w:rsidR="004D737D" w:rsidRPr="000E6738" w:rsidTr="000E6738">
        <w:trPr>
          <w:trHeight w:val="68"/>
        </w:trPr>
        <w:tc>
          <w:tcPr>
            <w:tcW w:w="5000" w:type="pct"/>
            <w:gridSpan w:val="21"/>
            <w:hideMark/>
          </w:tcPr>
          <w:p w:rsidR="004D737D" w:rsidRPr="000E6738" w:rsidRDefault="004D737D" w:rsidP="004D737D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 w:rsidRPr="000E6738">
              <w:rPr>
                <w:bCs/>
                <w:color w:val="000000"/>
                <w:sz w:val="16"/>
                <w:szCs w:val="18"/>
              </w:rPr>
              <w:t xml:space="preserve">1. Мероприятия по росту доходов бюджета муниципального образования городское поселение </w:t>
            </w:r>
            <w:proofErr w:type="gramStart"/>
            <w:r w:rsidRPr="000E6738">
              <w:rPr>
                <w:bCs/>
                <w:color w:val="000000"/>
                <w:sz w:val="16"/>
                <w:szCs w:val="18"/>
              </w:rPr>
              <w:t>Междуреченский</w:t>
            </w:r>
            <w:proofErr w:type="gramEnd"/>
          </w:p>
        </w:tc>
      </w:tr>
      <w:tr w:rsidR="004D737D" w:rsidRPr="000E6738" w:rsidTr="000E6738">
        <w:trPr>
          <w:trHeight w:val="68"/>
        </w:trPr>
        <w:tc>
          <w:tcPr>
            <w:tcW w:w="276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1.1.</w:t>
            </w:r>
          </w:p>
        </w:tc>
        <w:tc>
          <w:tcPr>
            <w:tcW w:w="833" w:type="pct"/>
            <w:gridSpan w:val="2"/>
            <w:hideMark/>
          </w:tcPr>
          <w:p w:rsidR="004D737D" w:rsidRPr="000E6738" w:rsidRDefault="004D737D" w:rsidP="004D737D">
            <w:pPr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Проведение аукционов на право заключения договоров аренды земельных участков для жилищного строительства</w:t>
            </w:r>
          </w:p>
        </w:tc>
        <w:tc>
          <w:tcPr>
            <w:tcW w:w="415" w:type="pct"/>
            <w:gridSpan w:val="2"/>
            <w:hideMark/>
          </w:tcPr>
          <w:p w:rsidR="004D737D" w:rsidRPr="000E6738" w:rsidRDefault="004D737D" w:rsidP="000E6738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в течени</w:t>
            </w:r>
            <w:r w:rsidR="000E6738" w:rsidRPr="000E6738">
              <w:rPr>
                <w:color w:val="000000"/>
                <w:sz w:val="16"/>
                <w:szCs w:val="18"/>
              </w:rPr>
              <w:t>е</w:t>
            </w:r>
            <w:r w:rsidRPr="000E6738">
              <w:rPr>
                <w:color w:val="000000"/>
                <w:sz w:val="16"/>
                <w:szCs w:val="18"/>
              </w:rPr>
              <w:t xml:space="preserve"> текущего финансового года</w:t>
            </w:r>
          </w:p>
        </w:tc>
        <w:tc>
          <w:tcPr>
            <w:tcW w:w="462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sz w:val="16"/>
                <w:szCs w:val="18"/>
              </w:rPr>
            </w:pPr>
            <w:r w:rsidRPr="000E6738">
              <w:rPr>
                <w:sz w:val="16"/>
                <w:szCs w:val="18"/>
              </w:rPr>
              <w:t>Договора аренды земельных участков</w:t>
            </w:r>
          </w:p>
        </w:tc>
        <w:tc>
          <w:tcPr>
            <w:tcW w:w="554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Количество заключенных договоров аренды по результатам аукционов, единиц</w:t>
            </w:r>
          </w:p>
        </w:tc>
        <w:tc>
          <w:tcPr>
            <w:tcW w:w="370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371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90,0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90,0</w:t>
            </w:r>
          </w:p>
        </w:tc>
        <w:tc>
          <w:tcPr>
            <w:tcW w:w="463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422" w:type="pct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90,0</w:t>
            </w:r>
          </w:p>
        </w:tc>
      </w:tr>
      <w:tr w:rsidR="004D737D" w:rsidRPr="000E6738" w:rsidTr="000E6738">
        <w:trPr>
          <w:trHeight w:val="68"/>
        </w:trPr>
        <w:tc>
          <w:tcPr>
            <w:tcW w:w="276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1.2.</w:t>
            </w:r>
          </w:p>
        </w:tc>
        <w:tc>
          <w:tcPr>
            <w:tcW w:w="833" w:type="pct"/>
            <w:gridSpan w:val="2"/>
            <w:hideMark/>
          </w:tcPr>
          <w:p w:rsidR="004D737D" w:rsidRPr="000E6738" w:rsidRDefault="004D737D" w:rsidP="004D737D">
            <w:pPr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Проведение мероприятий по выявлению фактов использования земельных участков без правоустанавливающих документов, на которых расположены здания и строения</w:t>
            </w:r>
          </w:p>
        </w:tc>
        <w:tc>
          <w:tcPr>
            <w:tcW w:w="415" w:type="pct"/>
            <w:gridSpan w:val="2"/>
            <w:hideMark/>
          </w:tcPr>
          <w:p w:rsidR="004D737D" w:rsidRPr="000E6738" w:rsidRDefault="004D737D" w:rsidP="000E6738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в течени</w:t>
            </w:r>
            <w:r w:rsidR="000E6738" w:rsidRPr="000E6738">
              <w:rPr>
                <w:color w:val="000000"/>
                <w:sz w:val="16"/>
                <w:szCs w:val="18"/>
              </w:rPr>
              <w:t>е</w:t>
            </w:r>
            <w:r w:rsidRPr="000E6738">
              <w:rPr>
                <w:color w:val="000000"/>
                <w:sz w:val="16"/>
                <w:szCs w:val="18"/>
              </w:rPr>
              <w:t xml:space="preserve"> текущего финансового года</w:t>
            </w:r>
          </w:p>
        </w:tc>
        <w:tc>
          <w:tcPr>
            <w:tcW w:w="462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sz w:val="16"/>
                <w:szCs w:val="18"/>
              </w:rPr>
            </w:pPr>
            <w:r w:rsidRPr="000E6738">
              <w:rPr>
                <w:sz w:val="16"/>
                <w:szCs w:val="18"/>
              </w:rPr>
              <w:t xml:space="preserve">Договора аренды, купли-продажи земельных участков физических лиц </w:t>
            </w:r>
          </w:p>
        </w:tc>
        <w:tc>
          <w:tcPr>
            <w:tcW w:w="554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Количество выявленных земельных участков, единиц</w:t>
            </w:r>
          </w:p>
        </w:tc>
        <w:tc>
          <w:tcPr>
            <w:tcW w:w="370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10</w:t>
            </w:r>
          </w:p>
        </w:tc>
        <w:tc>
          <w:tcPr>
            <w:tcW w:w="371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40,0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10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40,0</w:t>
            </w:r>
          </w:p>
        </w:tc>
        <w:tc>
          <w:tcPr>
            <w:tcW w:w="463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10</w:t>
            </w:r>
          </w:p>
        </w:tc>
        <w:tc>
          <w:tcPr>
            <w:tcW w:w="422" w:type="pct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40,0</w:t>
            </w:r>
          </w:p>
        </w:tc>
      </w:tr>
      <w:tr w:rsidR="004D737D" w:rsidRPr="000E6738" w:rsidTr="000E6738">
        <w:trPr>
          <w:trHeight w:val="68"/>
        </w:trPr>
        <w:tc>
          <w:tcPr>
            <w:tcW w:w="276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1.3.</w:t>
            </w:r>
          </w:p>
        </w:tc>
        <w:tc>
          <w:tcPr>
            <w:tcW w:w="833" w:type="pct"/>
            <w:gridSpan w:val="2"/>
            <w:hideMark/>
          </w:tcPr>
          <w:p w:rsidR="004D737D" w:rsidRPr="000E6738" w:rsidRDefault="004D737D" w:rsidP="004D737D">
            <w:pPr>
              <w:rPr>
                <w:sz w:val="16"/>
                <w:szCs w:val="18"/>
              </w:rPr>
            </w:pPr>
            <w:r w:rsidRPr="000E6738">
              <w:rPr>
                <w:sz w:val="16"/>
                <w:szCs w:val="18"/>
              </w:rPr>
              <w:t>Принять меры, направленные на погашение просроченной дебиторской задолженност</w:t>
            </w:r>
            <w:r w:rsidR="000E6738">
              <w:rPr>
                <w:sz w:val="16"/>
                <w:szCs w:val="18"/>
              </w:rPr>
              <w:t>и по поступлениям в бюджет нена</w:t>
            </w:r>
            <w:r w:rsidRPr="000E6738">
              <w:rPr>
                <w:sz w:val="16"/>
                <w:szCs w:val="18"/>
              </w:rPr>
              <w:t>логовых доходов</w:t>
            </w:r>
          </w:p>
        </w:tc>
        <w:tc>
          <w:tcPr>
            <w:tcW w:w="415" w:type="pct"/>
            <w:gridSpan w:val="2"/>
            <w:hideMark/>
          </w:tcPr>
          <w:p w:rsidR="004D737D" w:rsidRPr="000E6738" w:rsidRDefault="004D737D" w:rsidP="000E6738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в течени</w:t>
            </w:r>
            <w:r w:rsidR="000E6738" w:rsidRPr="000E6738">
              <w:rPr>
                <w:color w:val="000000"/>
                <w:sz w:val="16"/>
                <w:szCs w:val="18"/>
              </w:rPr>
              <w:t>е</w:t>
            </w:r>
            <w:r w:rsidRPr="000E6738">
              <w:rPr>
                <w:color w:val="000000"/>
                <w:sz w:val="16"/>
                <w:szCs w:val="18"/>
              </w:rPr>
              <w:t xml:space="preserve"> текущего финансового года</w:t>
            </w:r>
          </w:p>
        </w:tc>
        <w:tc>
          <w:tcPr>
            <w:tcW w:w="462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554" w:type="pct"/>
            <w:gridSpan w:val="2"/>
            <w:hideMark/>
          </w:tcPr>
          <w:p w:rsidR="001C56DC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 xml:space="preserve">Поступление в бюджет задолженности в результате проведенных мероприятий, </w:t>
            </w:r>
          </w:p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тыс. рублей</w:t>
            </w:r>
          </w:p>
        </w:tc>
        <w:tc>
          <w:tcPr>
            <w:tcW w:w="370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150</w:t>
            </w:r>
          </w:p>
        </w:tc>
        <w:tc>
          <w:tcPr>
            <w:tcW w:w="371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150,0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150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150,0</w:t>
            </w:r>
          </w:p>
        </w:tc>
        <w:tc>
          <w:tcPr>
            <w:tcW w:w="463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150</w:t>
            </w:r>
          </w:p>
        </w:tc>
        <w:tc>
          <w:tcPr>
            <w:tcW w:w="422" w:type="pct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150,0</w:t>
            </w:r>
          </w:p>
        </w:tc>
      </w:tr>
      <w:tr w:rsidR="004D737D" w:rsidRPr="000E6738" w:rsidTr="000E6738">
        <w:trPr>
          <w:trHeight w:val="68"/>
        </w:trPr>
        <w:tc>
          <w:tcPr>
            <w:tcW w:w="2540" w:type="pct"/>
            <w:gridSpan w:val="10"/>
            <w:hideMark/>
          </w:tcPr>
          <w:p w:rsidR="004D737D" w:rsidRPr="000E6738" w:rsidRDefault="004D737D" w:rsidP="0073176B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 w:rsidRPr="000E6738">
              <w:rPr>
                <w:bCs/>
                <w:color w:val="000000"/>
                <w:sz w:val="16"/>
                <w:szCs w:val="18"/>
              </w:rPr>
              <w:t>Итого</w:t>
            </w:r>
          </w:p>
        </w:tc>
        <w:tc>
          <w:tcPr>
            <w:tcW w:w="370" w:type="pct"/>
            <w:gridSpan w:val="2"/>
            <w:hideMark/>
          </w:tcPr>
          <w:p w:rsidR="004D737D" w:rsidRPr="000E6738" w:rsidRDefault="004D737D" w:rsidP="0073176B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 w:rsidRPr="000E6738">
              <w:rPr>
                <w:bCs/>
                <w:color w:val="000000"/>
                <w:sz w:val="16"/>
                <w:szCs w:val="18"/>
              </w:rPr>
              <w:t>х</w:t>
            </w:r>
          </w:p>
        </w:tc>
        <w:tc>
          <w:tcPr>
            <w:tcW w:w="371" w:type="pct"/>
            <w:gridSpan w:val="2"/>
            <w:hideMark/>
          </w:tcPr>
          <w:p w:rsidR="004D737D" w:rsidRPr="000E6738" w:rsidRDefault="004D737D" w:rsidP="0073176B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 w:rsidRPr="000E6738">
              <w:rPr>
                <w:bCs/>
                <w:color w:val="000000"/>
                <w:sz w:val="16"/>
                <w:szCs w:val="18"/>
              </w:rPr>
              <w:t>280,0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73176B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 w:rsidRPr="000E6738">
              <w:rPr>
                <w:bCs/>
                <w:color w:val="000000"/>
                <w:sz w:val="16"/>
                <w:szCs w:val="18"/>
              </w:rPr>
              <w:t>х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73176B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 w:rsidRPr="000E6738">
              <w:rPr>
                <w:bCs/>
                <w:color w:val="000000"/>
                <w:sz w:val="16"/>
                <w:szCs w:val="18"/>
              </w:rPr>
              <w:t>280,0</w:t>
            </w:r>
          </w:p>
        </w:tc>
        <w:tc>
          <w:tcPr>
            <w:tcW w:w="463" w:type="pct"/>
            <w:gridSpan w:val="2"/>
            <w:hideMark/>
          </w:tcPr>
          <w:p w:rsidR="004D737D" w:rsidRPr="000E6738" w:rsidRDefault="004D737D" w:rsidP="0073176B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 w:rsidRPr="000E6738">
              <w:rPr>
                <w:bCs/>
                <w:color w:val="000000"/>
                <w:sz w:val="16"/>
                <w:szCs w:val="18"/>
              </w:rPr>
              <w:t>х</w:t>
            </w:r>
          </w:p>
        </w:tc>
        <w:tc>
          <w:tcPr>
            <w:tcW w:w="422" w:type="pct"/>
            <w:hideMark/>
          </w:tcPr>
          <w:p w:rsidR="004D737D" w:rsidRPr="000E6738" w:rsidRDefault="004D737D" w:rsidP="0073176B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 w:rsidRPr="000E6738">
              <w:rPr>
                <w:bCs/>
                <w:color w:val="000000"/>
                <w:sz w:val="16"/>
                <w:szCs w:val="18"/>
              </w:rPr>
              <w:t>280,0</w:t>
            </w:r>
          </w:p>
        </w:tc>
      </w:tr>
      <w:tr w:rsidR="004D737D" w:rsidRPr="000E6738" w:rsidTr="000E6738">
        <w:trPr>
          <w:trHeight w:val="68"/>
        </w:trPr>
        <w:tc>
          <w:tcPr>
            <w:tcW w:w="5000" w:type="pct"/>
            <w:gridSpan w:val="21"/>
            <w:hideMark/>
          </w:tcPr>
          <w:p w:rsidR="004D737D" w:rsidRPr="000E6738" w:rsidRDefault="00A361B4" w:rsidP="004D737D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 w:rsidRPr="000E6738">
              <w:rPr>
                <w:bCs/>
                <w:color w:val="000000"/>
                <w:sz w:val="16"/>
                <w:szCs w:val="18"/>
              </w:rPr>
              <w:t xml:space="preserve">2. Мероприятия по оптимизации </w:t>
            </w:r>
            <w:r w:rsidR="004D737D" w:rsidRPr="000E6738">
              <w:rPr>
                <w:bCs/>
                <w:color w:val="000000"/>
                <w:sz w:val="16"/>
                <w:szCs w:val="18"/>
              </w:rPr>
              <w:t xml:space="preserve">расходов бюджета муниципального образования городское поселение </w:t>
            </w:r>
            <w:proofErr w:type="gramStart"/>
            <w:r w:rsidR="004D737D" w:rsidRPr="000E6738">
              <w:rPr>
                <w:bCs/>
                <w:color w:val="000000"/>
                <w:sz w:val="16"/>
                <w:szCs w:val="18"/>
              </w:rPr>
              <w:t>Междуреченский</w:t>
            </w:r>
            <w:proofErr w:type="gramEnd"/>
          </w:p>
        </w:tc>
      </w:tr>
      <w:tr w:rsidR="004D737D" w:rsidRPr="000E6738" w:rsidTr="000E6738">
        <w:trPr>
          <w:trHeight w:val="68"/>
        </w:trPr>
        <w:tc>
          <w:tcPr>
            <w:tcW w:w="276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2.1.</w:t>
            </w:r>
          </w:p>
        </w:tc>
        <w:tc>
          <w:tcPr>
            <w:tcW w:w="833" w:type="pct"/>
            <w:gridSpan w:val="2"/>
            <w:hideMark/>
          </w:tcPr>
          <w:p w:rsidR="004D737D" w:rsidRPr="000E6738" w:rsidRDefault="004D737D" w:rsidP="004D737D">
            <w:pPr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 xml:space="preserve">Заключение Соглашения о передаче </w:t>
            </w:r>
            <w:proofErr w:type="gramStart"/>
            <w:r w:rsidRPr="000E6738">
              <w:rPr>
                <w:iCs/>
                <w:color w:val="000000"/>
                <w:sz w:val="16"/>
                <w:szCs w:val="18"/>
              </w:rPr>
              <w:t>части полномочий органов местного самоуправления городского поселения</w:t>
            </w:r>
            <w:proofErr w:type="gramEnd"/>
            <w:r w:rsidRPr="000E6738">
              <w:rPr>
                <w:iCs/>
                <w:color w:val="000000"/>
                <w:sz w:val="16"/>
                <w:szCs w:val="18"/>
              </w:rPr>
              <w:t xml:space="preserve"> Междуреченский органам местного самоуправления Кондинский район с целью оптимизации </w:t>
            </w:r>
            <w:r w:rsidRPr="000E6738">
              <w:rPr>
                <w:iCs/>
                <w:color w:val="000000"/>
                <w:sz w:val="16"/>
                <w:szCs w:val="18"/>
              </w:rPr>
              <w:lastRenderedPageBreak/>
              <w:t>расходов на содержание органов местного самоуправления</w:t>
            </w:r>
          </w:p>
        </w:tc>
        <w:tc>
          <w:tcPr>
            <w:tcW w:w="415" w:type="pct"/>
            <w:gridSpan w:val="2"/>
            <w:vMerge w:val="restart"/>
            <w:hideMark/>
          </w:tcPr>
          <w:p w:rsidR="004D737D" w:rsidRPr="000E6738" w:rsidRDefault="004D737D" w:rsidP="004C4086">
            <w:pPr>
              <w:jc w:val="center"/>
              <w:rPr>
                <w:sz w:val="16"/>
                <w:szCs w:val="18"/>
              </w:rPr>
            </w:pPr>
            <w:r w:rsidRPr="000E6738">
              <w:rPr>
                <w:sz w:val="16"/>
                <w:szCs w:val="18"/>
              </w:rPr>
              <w:lastRenderedPageBreak/>
              <w:t xml:space="preserve">до 31.12.2018, с предоставлением: ежеквартальной информации до 5 числа месяца, </w:t>
            </w:r>
            <w:r w:rsidRPr="000E6738">
              <w:rPr>
                <w:sz w:val="16"/>
                <w:szCs w:val="18"/>
              </w:rPr>
              <w:lastRenderedPageBreak/>
              <w:t xml:space="preserve">следующего </w:t>
            </w:r>
            <w:proofErr w:type="gramStart"/>
            <w:r w:rsidRPr="000E6738">
              <w:rPr>
                <w:sz w:val="16"/>
                <w:szCs w:val="18"/>
              </w:rPr>
              <w:t>за</w:t>
            </w:r>
            <w:proofErr w:type="gramEnd"/>
            <w:r w:rsidRPr="000E6738">
              <w:rPr>
                <w:sz w:val="16"/>
                <w:szCs w:val="18"/>
              </w:rPr>
              <w:t xml:space="preserve"> отчетным</w:t>
            </w:r>
          </w:p>
        </w:tc>
        <w:tc>
          <w:tcPr>
            <w:tcW w:w="462" w:type="pct"/>
            <w:gridSpan w:val="2"/>
            <w:vMerge w:val="restart"/>
            <w:hideMark/>
          </w:tcPr>
          <w:p w:rsidR="004D737D" w:rsidRPr="000E6738" w:rsidRDefault="004D737D" w:rsidP="004C4086">
            <w:pPr>
              <w:jc w:val="center"/>
              <w:rPr>
                <w:iCs/>
                <w:sz w:val="16"/>
                <w:szCs w:val="18"/>
              </w:rPr>
            </w:pPr>
            <w:r w:rsidRPr="000E6738">
              <w:rPr>
                <w:iCs/>
                <w:sz w:val="16"/>
                <w:szCs w:val="18"/>
              </w:rPr>
              <w:lastRenderedPageBreak/>
              <w:t>Аналитическая информация</w:t>
            </w:r>
          </w:p>
        </w:tc>
        <w:tc>
          <w:tcPr>
            <w:tcW w:w="554" w:type="pct"/>
            <w:gridSpan w:val="2"/>
            <w:vMerge w:val="restart"/>
            <w:hideMark/>
          </w:tcPr>
          <w:p w:rsidR="004D737D" w:rsidRPr="000E6738" w:rsidRDefault="004D737D" w:rsidP="004C4086">
            <w:pPr>
              <w:jc w:val="center"/>
              <w:rPr>
                <w:sz w:val="16"/>
                <w:szCs w:val="18"/>
              </w:rPr>
            </w:pPr>
            <w:r w:rsidRPr="000E6738">
              <w:rPr>
                <w:sz w:val="16"/>
                <w:szCs w:val="18"/>
              </w:rPr>
              <w:t xml:space="preserve">Сокращение расходов с учетом сумм, направляемых на администрирование полномочий, в сравнении с объемом расходов в 2016 году </w:t>
            </w:r>
            <w:r w:rsidRPr="000E6738">
              <w:rPr>
                <w:sz w:val="16"/>
                <w:szCs w:val="18"/>
              </w:rPr>
              <w:lastRenderedPageBreak/>
              <w:t xml:space="preserve">(до заключения соглашения о передаче полномочий и сокращения штата в администрации поселения), </w:t>
            </w:r>
            <w:r w:rsidR="004C4086" w:rsidRPr="000E6738">
              <w:rPr>
                <w:sz w:val="16"/>
                <w:szCs w:val="18"/>
              </w:rPr>
              <w:t xml:space="preserve">     </w:t>
            </w:r>
            <w:r w:rsidR="001C56DC">
              <w:rPr>
                <w:sz w:val="16"/>
                <w:szCs w:val="18"/>
              </w:rPr>
              <w:t xml:space="preserve">     </w:t>
            </w:r>
            <w:bookmarkStart w:id="0" w:name="_GoBack"/>
            <w:bookmarkEnd w:id="0"/>
            <w:r w:rsidRPr="000E6738">
              <w:rPr>
                <w:sz w:val="16"/>
                <w:szCs w:val="18"/>
              </w:rPr>
              <w:t>тыс.</w:t>
            </w:r>
            <w:r w:rsidR="004C4086" w:rsidRPr="000E6738">
              <w:rPr>
                <w:sz w:val="16"/>
                <w:szCs w:val="18"/>
              </w:rPr>
              <w:t xml:space="preserve"> </w:t>
            </w:r>
            <w:r w:rsidRPr="000E6738">
              <w:rPr>
                <w:sz w:val="16"/>
                <w:szCs w:val="18"/>
              </w:rPr>
              <w:t>руб.</w:t>
            </w:r>
          </w:p>
        </w:tc>
        <w:tc>
          <w:tcPr>
            <w:tcW w:w="370" w:type="pct"/>
            <w:gridSpan w:val="2"/>
            <w:hideMark/>
          </w:tcPr>
          <w:p w:rsidR="004D737D" w:rsidRPr="000E6738" w:rsidRDefault="004D737D" w:rsidP="004C4086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lastRenderedPageBreak/>
              <w:t>9 000,0</w:t>
            </w:r>
          </w:p>
        </w:tc>
        <w:tc>
          <w:tcPr>
            <w:tcW w:w="371" w:type="pct"/>
            <w:gridSpan w:val="2"/>
            <w:hideMark/>
          </w:tcPr>
          <w:p w:rsidR="004D737D" w:rsidRPr="000E6738" w:rsidRDefault="004D737D" w:rsidP="004C4086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9 000,0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4C4086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8 900,0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4C4086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8 900,0</w:t>
            </w:r>
          </w:p>
        </w:tc>
        <w:tc>
          <w:tcPr>
            <w:tcW w:w="463" w:type="pct"/>
            <w:gridSpan w:val="2"/>
            <w:hideMark/>
          </w:tcPr>
          <w:p w:rsidR="004D737D" w:rsidRPr="000E6738" w:rsidRDefault="004D737D" w:rsidP="004C4086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8 800,0</w:t>
            </w:r>
          </w:p>
        </w:tc>
        <w:tc>
          <w:tcPr>
            <w:tcW w:w="422" w:type="pct"/>
            <w:hideMark/>
          </w:tcPr>
          <w:p w:rsidR="004D737D" w:rsidRPr="000E6738" w:rsidRDefault="004D737D" w:rsidP="004C4086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8 800,0</w:t>
            </w:r>
          </w:p>
        </w:tc>
      </w:tr>
      <w:tr w:rsidR="004D737D" w:rsidRPr="000E6738" w:rsidTr="000E6738">
        <w:trPr>
          <w:trHeight w:val="68"/>
        </w:trPr>
        <w:tc>
          <w:tcPr>
            <w:tcW w:w="276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lastRenderedPageBreak/>
              <w:t>2.1.1.</w:t>
            </w:r>
          </w:p>
        </w:tc>
        <w:tc>
          <w:tcPr>
            <w:tcW w:w="833" w:type="pct"/>
            <w:gridSpan w:val="2"/>
            <w:hideMark/>
          </w:tcPr>
          <w:p w:rsidR="004D737D" w:rsidRPr="000E6738" w:rsidRDefault="004D737D" w:rsidP="004D737D">
            <w:pPr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415" w:type="pct"/>
            <w:gridSpan w:val="2"/>
            <w:vMerge/>
            <w:hideMark/>
          </w:tcPr>
          <w:p w:rsidR="004D737D" w:rsidRPr="000E6738" w:rsidRDefault="004D737D" w:rsidP="004D737D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462" w:type="pct"/>
            <w:gridSpan w:val="2"/>
            <w:vMerge/>
            <w:hideMark/>
          </w:tcPr>
          <w:p w:rsidR="004D737D" w:rsidRPr="000E6738" w:rsidRDefault="004D737D" w:rsidP="004D737D">
            <w:pPr>
              <w:rPr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4D737D" w:rsidRPr="000E6738" w:rsidRDefault="004D737D" w:rsidP="004D737D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370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8 000,0</w:t>
            </w:r>
          </w:p>
        </w:tc>
        <w:tc>
          <w:tcPr>
            <w:tcW w:w="371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8 000,0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7 900,0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7 900,0</w:t>
            </w:r>
          </w:p>
        </w:tc>
        <w:tc>
          <w:tcPr>
            <w:tcW w:w="463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7 800,0</w:t>
            </w:r>
          </w:p>
        </w:tc>
        <w:tc>
          <w:tcPr>
            <w:tcW w:w="422" w:type="pct"/>
            <w:hideMark/>
          </w:tcPr>
          <w:p w:rsidR="004D737D" w:rsidRPr="000E6738" w:rsidRDefault="004D737D" w:rsidP="004D737D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7 800,0</w:t>
            </w:r>
          </w:p>
        </w:tc>
      </w:tr>
      <w:tr w:rsidR="004D737D" w:rsidRPr="000E6738" w:rsidTr="000E6738">
        <w:trPr>
          <w:trHeight w:val="68"/>
        </w:trPr>
        <w:tc>
          <w:tcPr>
            <w:tcW w:w="276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2.1.2.</w:t>
            </w:r>
          </w:p>
        </w:tc>
        <w:tc>
          <w:tcPr>
            <w:tcW w:w="833" w:type="pct"/>
            <w:gridSpan w:val="2"/>
            <w:hideMark/>
          </w:tcPr>
          <w:p w:rsidR="004D737D" w:rsidRPr="000E6738" w:rsidRDefault="004D737D" w:rsidP="004D737D">
            <w:pPr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прочие расходы по обеспечению деятельности органов местного самоуправления</w:t>
            </w:r>
          </w:p>
        </w:tc>
        <w:tc>
          <w:tcPr>
            <w:tcW w:w="415" w:type="pct"/>
            <w:gridSpan w:val="2"/>
            <w:vMerge/>
            <w:hideMark/>
          </w:tcPr>
          <w:p w:rsidR="004D737D" w:rsidRPr="000E6738" w:rsidRDefault="004D737D" w:rsidP="004D737D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462" w:type="pct"/>
            <w:gridSpan w:val="2"/>
            <w:vMerge/>
            <w:hideMark/>
          </w:tcPr>
          <w:p w:rsidR="004D737D" w:rsidRPr="000E6738" w:rsidRDefault="004D737D" w:rsidP="004D737D">
            <w:pPr>
              <w:rPr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554" w:type="pct"/>
            <w:gridSpan w:val="2"/>
            <w:vMerge/>
            <w:hideMark/>
          </w:tcPr>
          <w:p w:rsidR="004D737D" w:rsidRPr="000E6738" w:rsidRDefault="004D737D" w:rsidP="004D737D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370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1 000,0</w:t>
            </w:r>
          </w:p>
        </w:tc>
        <w:tc>
          <w:tcPr>
            <w:tcW w:w="371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1 000,0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1 000,0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1 000,0</w:t>
            </w:r>
          </w:p>
        </w:tc>
        <w:tc>
          <w:tcPr>
            <w:tcW w:w="463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1 000,0</w:t>
            </w:r>
          </w:p>
        </w:tc>
        <w:tc>
          <w:tcPr>
            <w:tcW w:w="422" w:type="pct"/>
            <w:hideMark/>
          </w:tcPr>
          <w:p w:rsidR="004D737D" w:rsidRPr="000E6738" w:rsidRDefault="004D737D" w:rsidP="004D737D">
            <w:pPr>
              <w:jc w:val="center"/>
              <w:rPr>
                <w:iCs/>
                <w:color w:val="000000"/>
                <w:sz w:val="16"/>
                <w:szCs w:val="18"/>
              </w:rPr>
            </w:pPr>
            <w:r w:rsidRPr="000E6738">
              <w:rPr>
                <w:iCs/>
                <w:color w:val="000000"/>
                <w:sz w:val="16"/>
                <w:szCs w:val="18"/>
              </w:rPr>
              <w:t>1 000,0</w:t>
            </w:r>
          </w:p>
        </w:tc>
      </w:tr>
      <w:tr w:rsidR="004D737D" w:rsidRPr="000E6738" w:rsidTr="000E6738">
        <w:trPr>
          <w:trHeight w:val="68"/>
        </w:trPr>
        <w:tc>
          <w:tcPr>
            <w:tcW w:w="2540" w:type="pct"/>
            <w:gridSpan w:val="10"/>
            <w:hideMark/>
          </w:tcPr>
          <w:p w:rsidR="004D737D" w:rsidRPr="000E6738" w:rsidRDefault="004D737D" w:rsidP="0073176B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 w:rsidRPr="000E6738">
              <w:rPr>
                <w:bCs/>
                <w:color w:val="000000"/>
                <w:sz w:val="16"/>
                <w:szCs w:val="18"/>
              </w:rPr>
              <w:t>Итого</w:t>
            </w:r>
          </w:p>
        </w:tc>
        <w:tc>
          <w:tcPr>
            <w:tcW w:w="370" w:type="pct"/>
            <w:gridSpan w:val="2"/>
            <w:hideMark/>
          </w:tcPr>
          <w:p w:rsidR="004D737D" w:rsidRPr="000E6738" w:rsidRDefault="004D737D" w:rsidP="0073176B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 w:rsidRPr="000E6738">
              <w:rPr>
                <w:bCs/>
                <w:color w:val="000000"/>
                <w:sz w:val="16"/>
                <w:szCs w:val="18"/>
              </w:rPr>
              <w:t>9 000,0</w:t>
            </w:r>
          </w:p>
        </w:tc>
        <w:tc>
          <w:tcPr>
            <w:tcW w:w="371" w:type="pct"/>
            <w:gridSpan w:val="2"/>
            <w:hideMark/>
          </w:tcPr>
          <w:p w:rsidR="004D737D" w:rsidRPr="000E6738" w:rsidRDefault="004D737D" w:rsidP="0073176B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 w:rsidRPr="000E6738">
              <w:rPr>
                <w:bCs/>
                <w:color w:val="000000"/>
                <w:sz w:val="16"/>
                <w:szCs w:val="18"/>
              </w:rPr>
              <w:t>9 000,0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73176B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 w:rsidRPr="000E6738">
              <w:rPr>
                <w:bCs/>
                <w:color w:val="000000"/>
                <w:sz w:val="16"/>
                <w:szCs w:val="18"/>
              </w:rPr>
              <w:t>8 900,0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73176B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 w:rsidRPr="000E6738">
              <w:rPr>
                <w:bCs/>
                <w:color w:val="000000"/>
                <w:sz w:val="16"/>
                <w:szCs w:val="18"/>
              </w:rPr>
              <w:t>8 900,0</w:t>
            </w:r>
          </w:p>
        </w:tc>
        <w:tc>
          <w:tcPr>
            <w:tcW w:w="463" w:type="pct"/>
            <w:gridSpan w:val="2"/>
            <w:hideMark/>
          </w:tcPr>
          <w:p w:rsidR="004D737D" w:rsidRPr="000E6738" w:rsidRDefault="004D737D" w:rsidP="0073176B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 w:rsidRPr="000E6738">
              <w:rPr>
                <w:bCs/>
                <w:color w:val="000000"/>
                <w:sz w:val="16"/>
                <w:szCs w:val="18"/>
              </w:rPr>
              <w:t>8 800,0</w:t>
            </w:r>
          </w:p>
        </w:tc>
        <w:tc>
          <w:tcPr>
            <w:tcW w:w="422" w:type="pct"/>
            <w:hideMark/>
          </w:tcPr>
          <w:p w:rsidR="004D737D" w:rsidRPr="000E6738" w:rsidRDefault="004D737D" w:rsidP="0073176B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 w:rsidRPr="000E6738">
              <w:rPr>
                <w:bCs/>
                <w:color w:val="000000"/>
                <w:sz w:val="16"/>
                <w:szCs w:val="18"/>
              </w:rPr>
              <w:t>8 800,0</w:t>
            </w:r>
          </w:p>
        </w:tc>
      </w:tr>
      <w:tr w:rsidR="004D737D" w:rsidRPr="000E6738" w:rsidTr="000E6738">
        <w:trPr>
          <w:trHeight w:val="68"/>
        </w:trPr>
        <w:tc>
          <w:tcPr>
            <w:tcW w:w="5000" w:type="pct"/>
            <w:gridSpan w:val="21"/>
            <w:hideMark/>
          </w:tcPr>
          <w:p w:rsidR="004D737D" w:rsidRPr="000E6738" w:rsidRDefault="004D737D" w:rsidP="004D737D">
            <w:pPr>
              <w:jc w:val="center"/>
              <w:rPr>
                <w:bCs/>
                <w:color w:val="000000"/>
                <w:sz w:val="16"/>
                <w:szCs w:val="18"/>
              </w:rPr>
            </w:pPr>
            <w:r w:rsidRPr="000E6738">
              <w:rPr>
                <w:bCs/>
                <w:color w:val="000000"/>
                <w:sz w:val="16"/>
                <w:szCs w:val="18"/>
              </w:rPr>
              <w:t xml:space="preserve">3. Мероприятия по сокращению муниципального долга бюджета муниципального образования городское поселение </w:t>
            </w:r>
            <w:proofErr w:type="gramStart"/>
            <w:r w:rsidRPr="000E6738">
              <w:rPr>
                <w:bCs/>
                <w:color w:val="000000"/>
                <w:sz w:val="16"/>
                <w:szCs w:val="18"/>
              </w:rPr>
              <w:t>Междуреченский</w:t>
            </w:r>
            <w:proofErr w:type="gramEnd"/>
            <w:r w:rsidRPr="000E6738">
              <w:rPr>
                <w:bCs/>
                <w:color w:val="000000"/>
                <w:sz w:val="16"/>
                <w:szCs w:val="18"/>
              </w:rPr>
              <w:t xml:space="preserve"> и расходов на его обслуживание</w:t>
            </w:r>
          </w:p>
        </w:tc>
      </w:tr>
      <w:tr w:rsidR="004D737D" w:rsidRPr="000E6738" w:rsidTr="000E6738">
        <w:trPr>
          <w:trHeight w:val="68"/>
        </w:trPr>
        <w:tc>
          <w:tcPr>
            <w:tcW w:w="186" w:type="pct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3</w:t>
            </w:r>
            <w:r w:rsidR="009D12BC" w:rsidRPr="000E6738">
              <w:rPr>
                <w:color w:val="000000"/>
                <w:sz w:val="16"/>
                <w:szCs w:val="18"/>
              </w:rPr>
              <w:t>.1.</w:t>
            </w:r>
          </w:p>
        </w:tc>
        <w:tc>
          <w:tcPr>
            <w:tcW w:w="915" w:type="pct"/>
            <w:gridSpan w:val="2"/>
            <w:hideMark/>
          </w:tcPr>
          <w:p w:rsidR="004D737D" w:rsidRPr="000E6738" w:rsidRDefault="004D737D" w:rsidP="009D12BC">
            <w:pPr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 xml:space="preserve">Обеспечить исполнение бюджета муниципального образования городское поселение </w:t>
            </w:r>
            <w:proofErr w:type="gramStart"/>
            <w:r w:rsidRPr="000E6738">
              <w:rPr>
                <w:color w:val="000000"/>
                <w:sz w:val="16"/>
                <w:szCs w:val="18"/>
              </w:rPr>
              <w:t>Междуреченский</w:t>
            </w:r>
            <w:proofErr w:type="gramEnd"/>
            <w:r w:rsidRPr="000E6738">
              <w:rPr>
                <w:color w:val="000000"/>
                <w:sz w:val="16"/>
                <w:szCs w:val="18"/>
              </w:rPr>
              <w:t xml:space="preserve"> на 2019-2021 годы без привлечения заёмных средств</w:t>
            </w:r>
          </w:p>
        </w:tc>
        <w:tc>
          <w:tcPr>
            <w:tcW w:w="417" w:type="pct"/>
            <w:gridSpan w:val="2"/>
            <w:hideMark/>
          </w:tcPr>
          <w:p w:rsidR="004D737D" w:rsidRPr="000E6738" w:rsidRDefault="004D737D" w:rsidP="009D12BC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2019-2021</w:t>
            </w:r>
          </w:p>
        </w:tc>
        <w:tc>
          <w:tcPr>
            <w:tcW w:w="463" w:type="pct"/>
            <w:gridSpan w:val="2"/>
            <w:hideMark/>
          </w:tcPr>
          <w:p w:rsidR="004D737D" w:rsidRPr="000E6738" w:rsidRDefault="004D737D" w:rsidP="00DD4F67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Решение Совета депутатов муниципального образования городское поселение Междуреченский</w:t>
            </w:r>
            <w:r w:rsidR="009D12BC" w:rsidRPr="000E6738">
              <w:rPr>
                <w:color w:val="000000"/>
                <w:sz w:val="16"/>
                <w:szCs w:val="18"/>
              </w:rPr>
              <w:t xml:space="preserve">  </w:t>
            </w:r>
            <w:r w:rsidRPr="000E6738">
              <w:rPr>
                <w:color w:val="000000"/>
                <w:sz w:val="16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DD4F67">
              <w:rPr>
                <w:color w:val="000000"/>
                <w:sz w:val="16"/>
                <w:szCs w:val="18"/>
              </w:rPr>
              <w:t>Р</w:t>
            </w:r>
            <w:r w:rsidRPr="000E6738">
              <w:rPr>
                <w:color w:val="000000"/>
                <w:sz w:val="16"/>
                <w:szCs w:val="18"/>
              </w:rPr>
              <w:t>ешение Совета депутатов городского поселения Междуреченский от 12.12.2018 года № 17</w:t>
            </w:r>
            <w:r w:rsidR="009D12BC" w:rsidRPr="000E6738">
              <w:rPr>
                <w:color w:val="000000"/>
                <w:sz w:val="16"/>
                <w:szCs w:val="18"/>
              </w:rPr>
              <w:t xml:space="preserve">               </w:t>
            </w:r>
            <w:r w:rsidRPr="000E6738">
              <w:rPr>
                <w:color w:val="000000"/>
                <w:sz w:val="16"/>
                <w:szCs w:val="18"/>
              </w:rPr>
              <w:t xml:space="preserve"> «О бюджете муниципального образования городское поселение Междуреченский на 2019 и плановый период 2020 и 2021 годы»</w:t>
            </w:r>
          </w:p>
        </w:tc>
        <w:tc>
          <w:tcPr>
            <w:tcW w:w="554" w:type="pct"/>
            <w:gridSpan w:val="2"/>
            <w:hideMark/>
          </w:tcPr>
          <w:p w:rsidR="009D12BC" w:rsidRPr="000E6738" w:rsidRDefault="004D737D" w:rsidP="009D12BC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Размер муниципального долга,</w:t>
            </w:r>
          </w:p>
          <w:p w:rsidR="004D737D" w:rsidRPr="000E6738" w:rsidRDefault="004D737D" w:rsidP="009D12BC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тыс. рублей</w:t>
            </w:r>
          </w:p>
        </w:tc>
        <w:tc>
          <w:tcPr>
            <w:tcW w:w="370" w:type="pct"/>
            <w:gridSpan w:val="2"/>
            <w:hideMark/>
          </w:tcPr>
          <w:p w:rsidR="004D737D" w:rsidRPr="000E6738" w:rsidRDefault="004D737D" w:rsidP="009D12BC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370" w:type="pct"/>
            <w:gridSpan w:val="2"/>
            <w:hideMark/>
          </w:tcPr>
          <w:p w:rsidR="004D737D" w:rsidRPr="000E6738" w:rsidRDefault="004D737D" w:rsidP="009D12BC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416" w:type="pct"/>
            <w:gridSpan w:val="2"/>
            <w:hideMark/>
          </w:tcPr>
          <w:p w:rsidR="004D737D" w:rsidRPr="000E6738" w:rsidRDefault="004D737D" w:rsidP="009D12BC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416" w:type="pct"/>
            <w:gridSpan w:val="2"/>
            <w:hideMark/>
          </w:tcPr>
          <w:p w:rsidR="004D737D" w:rsidRPr="000E6738" w:rsidRDefault="004D737D" w:rsidP="009D12BC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461" w:type="pct"/>
            <w:gridSpan w:val="2"/>
            <w:hideMark/>
          </w:tcPr>
          <w:p w:rsidR="004D737D" w:rsidRPr="000E6738" w:rsidRDefault="004D737D" w:rsidP="009D12BC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432" w:type="pct"/>
            <w:gridSpan w:val="2"/>
            <w:hideMark/>
          </w:tcPr>
          <w:p w:rsidR="004D737D" w:rsidRPr="000E6738" w:rsidRDefault="004D737D" w:rsidP="009D12BC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0</w:t>
            </w:r>
          </w:p>
        </w:tc>
      </w:tr>
      <w:tr w:rsidR="004D737D" w:rsidRPr="000E6738" w:rsidTr="000E6738">
        <w:trPr>
          <w:trHeight w:val="68"/>
        </w:trPr>
        <w:tc>
          <w:tcPr>
            <w:tcW w:w="186" w:type="pct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2349" w:type="pct"/>
            <w:gridSpan w:val="8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ВСЕГО</w:t>
            </w:r>
          </w:p>
        </w:tc>
        <w:tc>
          <w:tcPr>
            <w:tcW w:w="370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370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9 280,0</w:t>
            </w:r>
          </w:p>
        </w:tc>
        <w:tc>
          <w:tcPr>
            <w:tcW w:w="416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416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9 180,0</w:t>
            </w:r>
          </w:p>
        </w:tc>
        <w:tc>
          <w:tcPr>
            <w:tcW w:w="461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432" w:type="pct"/>
            <w:gridSpan w:val="2"/>
            <w:hideMark/>
          </w:tcPr>
          <w:p w:rsidR="004D737D" w:rsidRPr="000E6738" w:rsidRDefault="004D737D" w:rsidP="004D737D">
            <w:pPr>
              <w:jc w:val="center"/>
              <w:rPr>
                <w:color w:val="000000"/>
                <w:sz w:val="16"/>
                <w:szCs w:val="18"/>
              </w:rPr>
            </w:pPr>
            <w:r w:rsidRPr="000E6738">
              <w:rPr>
                <w:color w:val="000000"/>
                <w:sz w:val="16"/>
                <w:szCs w:val="18"/>
              </w:rPr>
              <w:t>9 080,0</w:t>
            </w:r>
          </w:p>
        </w:tc>
      </w:tr>
    </w:tbl>
    <w:p w:rsidR="009D6F4C" w:rsidRPr="009D12BC" w:rsidRDefault="009D6F4C" w:rsidP="007B76E4">
      <w:pPr>
        <w:pStyle w:val="a3"/>
        <w:jc w:val="left"/>
        <w:rPr>
          <w:b w:val="0"/>
          <w:sz w:val="26"/>
          <w:szCs w:val="26"/>
        </w:rPr>
      </w:pPr>
    </w:p>
    <w:sectPr w:rsidR="009D6F4C" w:rsidRPr="009D12BC" w:rsidSect="004D737D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BC" w:rsidRDefault="009D12BC" w:rsidP="00BB544F">
      <w:r>
        <w:separator/>
      </w:r>
    </w:p>
  </w:endnote>
  <w:endnote w:type="continuationSeparator" w:id="0">
    <w:p w:rsidR="009D12BC" w:rsidRDefault="009D12BC" w:rsidP="00BB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BC" w:rsidRDefault="009D12BC" w:rsidP="00BB544F">
      <w:r>
        <w:separator/>
      </w:r>
    </w:p>
  </w:footnote>
  <w:footnote w:type="continuationSeparator" w:id="0">
    <w:p w:rsidR="009D12BC" w:rsidRDefault="009D12BC" w:rsidP="00BB5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1984"/>
      <w:docPartObj>
        <w:docPartGallery w:val="Page Numbers (Top of Page)"/>
        <w:docPartUnique/>
      </w:docPartObj>
    </w:sdtPr>
    <w:sdtEndPr/>
    <w:sdtContent>
      <w:p w:rsidR="009D12BC" w:rsidRDefault="009D12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6DC">
          <w:rPr>
            <w:noProof/>
          </w:rPr>
          <w:t>5</w:t>
        </w:r>
        <w:r>
          <w:fldChar w:fldCharType="end"/>
        </w:r>
      </w:p>
    </w:sdtContent>
  </w:sdt>
  <w:p w:rsidR="009D12BC" w:rsidRDefault="009D12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D5"/>
    <w:rsid w:val="00084B7C"/>
    <w:rsid w:val="000A7CD1"/>
    <w:rsid w:val="000C1909"/>
    <w:rsid w:val="000D20E4"/>
    <w:rsid w:val="000E6738"/>
    <w:rsid w:val="000F366D"/>
    <w:rsid w:val="001C56DC"/>
    <w:rsid w:val="00250039"/>
    <w:rsid w:val="002675EB"/>
    <w:rsid w:val="00296ED9"/>
    <w:rsid w:val="00383722"/>
    <w:rsid w:val="003A6AE2"/>
    <w:rsid w:val="003B08E4"/>
    <w:rsid w:val="003C08FC"/>
    <w:rsid w:val="003D3FB6"/>
    <w:rsid w:val="003F38CD"/>
    <w:rsid w:val="0044240D"/>
    <w:rsid w:val="00455A46"/>
    <w:rsid w:val="0047546A"/>
    <w:rsid w:val="004B5559"/>
    <w:rsid w:val="004C1B43"/>
    <w:rsid w:val="004C4086"/>
    <w:rsid w:val="004D737D"/>
    <w:rsid w:val="00515D70"/>
    <w:rsid w:val="00672859"/>
    <w:rsid w:val="00692C2F"/>
    <w:rsid w:val="0073176B"/>
    <w:rsid w:val="0077126F"/>
    <w:rsid w:val="00777653"/>
    <w:rsid w:val="007B30D6"/>
    <w:rsid w:val="007B76E4"/>
    <w:rsid w:val="007E0E09"/>
    <w:rsid w:val="008670E0"/>
    <w:rsid w:val="00883F83"/>
    <w:rsid w:val="008A7B8B"/>
    <w:rsid w:val="008A7D39"/>
    <w:rsid w:val="008E7B5F"/>
    <w:rsid w:val="009334D0"/>
    <w:rsid w:val="00942B05"/>
    <w:rsid w:val="00992494"/>
    <w:rsid w:val="009D12BC"/>
    <w:rsid w:val="009D6F4C"/>
    <w:rsid w:val="00A0326D"/>
    <w:rsid w:val="00A361B4"/>
    <w:rsid w:val="00AE0C89"/>
    <w:rsid w:val="00B04FD9"/>
    <w:rsid w:val="00B31EDB"/>
    <w:rsid w:val="00B544F7"/>
    <w:rsid w:val="00B56B2E"/>
    <w:rsid w:val="00B9767B"/>
    <w:rsid w:val="00BB544F"/>
    <w:rsid w:val="00BC39EB"/>
    <w:rsid w:val="00C263AE"/>
    <w:rsid w:val="00C6282B"/>
    <w:rsid w:val="00C93608"/>
    <w:rsid w:val="00D177DB"/>
    <w:rsid w:val="00D21252"/>
    <w:rsid w:val="00D36611"/>
    <w:rsid w:val="00D743D0"/>
    <w:rsid w:val="00DD4F67"/>
    <w:rsid w:val="00E520FF"/>
    <w:rsid w:val="00EE1B50"/>
    <w:rsid w:val="00F36A0D"/>
    <w:rsid w:val="00F56AEC"/>
    <w:rsid w:val="00FC17D5"/>
    <w:rsid w:val="00F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17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FC17D5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17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C17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4240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42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4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B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B54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54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4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E6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17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FC17D5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17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C17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4240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42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4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B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B54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54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4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E6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Ганина Татьяна Сергеевна</cp:lastModifiedBy>
  <cp:revision>37</cp:revision>
  <cp:lastPrinted>2015-02-27T09:47:00Z</cp:lastPrinted>
  <dcterms:created xsi:type="dcterms:W3CDTF">2016-01-22T09:28:00Z</dcterms:created>
  <dcterms:modified xsi:type="dcterms:W3CDTF">2019-02-08T06:24:00Z</dcterms:modified>
</cp:coreProperties>
</file>